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536"/>
      </w:tblGrid>
      <w:tr w:rsidR="00730E96" w:rsidTr="00730E96">
        <w:tc>
          <w:tcPr>
            <w:tcW w:w="5211" w:type="dxa"/>
          </w:tcPr>
          <w:p w:rsidR="00730E96" w:rsidRDefault="00730E96" w:rsidP="001F2747">
            <w:pPr>
              <w:tabs>
                <w:tab w:val="left" w:pos="4253"/>
              </w:tabs>
              <w:suppressAutoHyphens/>
              <w:spacing w:after="0" w:line="240" w:lineRule="auto"/>
              <w:jc w:val="center"/>
              <w:rPr>
                <w:rFonts w:ascii="Times New Roman" w:hAnsi="Times New Roman"/>
                <w:bCs/>
                <w:sz w:val="28"/>
                <w:szCs w:val="28"/>
                <w:lang w:eastAsia="zh-CN"/>
              </w:rPr>
            </w:pPr>
          </w:p>
        </w:tc>
        <w:tc>
          <w:tcPr>
            <w:tcW w:w="4536" w:type="dxa"/>
          </w:tcPr>
          <w:p w:rsidR="00730E96" w:rsidRDefault="00730E96" w:rsidP="001F2747">
            <w:pPr>
              <w:tabs>
                <w:tab w:val="left" w:pos="4253"/>
              </w:tabs>
              <w:suppressAutoHyphens/>
              <w:spacing w:after="0" w:line="240" w:lineRule="auto"/>
              <w:jc w:val="center"/>
              <w:rPr>
                <w:rFonts w:ascii="Times New Roman" w:hAnsi="Times New Roman"/>
                <w:kern w:val="1"/>
                <w:sz w:val="28"/>
                <w:szCs w:val="28"/>
                <w:lang w:eastAsia="zh-CN" w:bidi="hi-IN"/>
              </w:rPr>
            </w:pPr>
            <w:r w:rsidRPr="001F2747">
              <w:rPr>
                <w:rFonts w:ascii="Times New Roman" w:hAnsi="Times New Roman"/>
                <w:kern w:val="1"/>
                <w:sz w:val="28"/>
                <w:szCs w:val="28"/>
                <w:lang w:eastAsia="zh-CN" w:bidi="hi-IN"/>
              </w:rPr>
              <w:t>УТВЕРЖДЕНА</w:t>
            </w:r>
          </w:p>
          <w:p w:rsidR="00730E96" w:rsidRDefault="00730E96" w:rsidP="001F2747">
            <w:pPr>
              <w:tabs>
                <w:tab w:val="left" w:pos="4253"/>
              </w:tabs>
              <w:suppressAutoHyphens/>
              <w:spacing w:after="0" w:line="240" w:lineRule="auto"/>
              <w:jc w:val="center"/>
              <w:rPr>
                <w:rFonts w:ascii="Times New Roman" w:hAnsi="Times New Roman"/>
                <w:kern w:val="1"/>
                <w:sz w:val="28"/>
                <w:szCs w:val="28"/>
                <w:lang w:eastAsia="zh-CN" w:bidi="hi-IN"/>
              </w:rPr>
            </w:pPr>
            <w:r w:rsidRPr="001F2747">
              <w:rPr>
                <w:rFonts w:ascii="Times New Roman" w:hAnsi="Times New Roman"/>
                <w:kern w:val="1"/>
                <w:sz w:val="28"/>
                <w:szCs w:val="28"/>
                <w:lang w:eastAsia="zh-CN" w:bidi="hi-IN"/>
              </w:rPr>
              <w:t>постановлением Администрации</w:t>
            </w:r>
          </w:p>
          <w:p w:rsidR="00730E96" w:rsidRDefault="00730E96" w:rsidP="001F2747">
            <w:pPr>
              <w:tabs>
                <w:tab w:val="left" w:pos="4253"/>
              </w:tabs>
              <w:suppressAutoHyphens/>
              <w:spacing w:after="0" w:line="240" w:lineRule="auto"/>
              <w:jc w:val="center"/>
              <w:rPr>
                <w:rFonts w:ascii="Times New Roman" w:hAnsi="Times New Roman"/>
                <w:kern w:val="1"/>
                <w:sz w:val="28"/>
                <w:szCs w:val="28"/>
                <w:lang w:eastAsia="zh-CN" w:bidi="hi-IN"/>
              </w:rPr>
            </w:pPr>
            <w:r w:rsidRPr="001F2747">
              <w:rPr>
                <w:rFonts w:ascii="Times New Roman" w:hAnsi="Times New Roman"/>
                <w:kern w:val="1"/>
                <w:sz w:val="28"/>
                <w:szCs w:val="28"/>
                <w:lang w:eastAsia="zh-CN" w:bidi="hi-IN"/>
              </w:rPr>
              <w:t>Курской области</w:t>
            </w:r>
          </w:p>
          <w:p w:rsidR="00730E96" w:rsidRDefault="00730E96" w:rsidP="00730E96">
            <w:pPr>
              <w:tabs>
                <w:tab w:val="left" w:pos="4253"/>
              </w:tabs>
              <w:suppressAutoHyphens/>
              <w:spacing w:after="0" w:line="240" w:lineRule="auto"/>
              <w:jc w:val="center"/>
              <w:rPr>
                <w:rFonts w:ascii="Times New Roman" w:hAnsi="Times New Roman"/>
                <w:sz w:val="28"/>
                <w:szCs w:val="28"/>
                <w:lang w:eastAsia="zh-CN"/>
              </w:rPr>
            </w:pPr>
            <w:r w:rsidRPr="001F2747">
              <w:rPr>
                <w:rFonts w:ascii="Times New Roman" w:hAnsi="Times New Roman"/>
                <w:sz w:val="28"/>
                <w:szCs w:val="28"/>
                <w:lang w:eastAsia="zh-CN"/>
              </w:rPr>
              <w:t>от «18» октября 2013 г. №748- па</w:t>
            </w:r>
          </w:p>
          <w:p w:rsidR="00730E96" w:rsidRDefault="00730E96" w:rsidP="00730E96">
            <w:pPr>
              <w:tabs>
                <w:tab w:val="left" w:pos="4253"/>
              </w:tabs>
              <w:suppressAutoHyphens/>
              <w:spacing w:after="0" w:line="240" w:lineRule="auto"/>
              <w:jc w:val="center"/>
              <w:rPr>
                <w:rFonts w:ascii="Times New Roman" w:hAnsi="Times New Roman"/>
                <w:bCs/>
                <w:sz w:val="28"/>
                <w:szCs w:val="28"/>
                <w:lang w:eastAsia="zh-CN"/>
              </w:rPr>
            </w:pPr>
            <w:proofErr w:type="gramStart"/>
            <w:r w:rsidRPr="001F2747">
              <w:rPr>
                <w:rFonts w:ascii="Times New Roman" w:hAnsi="Times New Roman"/>
                <w:bCs/>
                <w:sz w:val="28"/>
                <w:szCs w:val="28"/>
                <w:lang w:eastAsia="zh-CN"/>
              </w:rPr>
              <w:t>(в редакции постановления</w:t>
            </w:r>
            <w:proofErr w:type="gramEnd"/>
          </w:p>
          <w:p w:rsidR="00730E96" w:rsidRDefault="00730E96" w:rsidP="00730E96">
            <w:pPr>
              <w:tabs>
                <w:tab w:val="left" w:pos="4253"/>
              </w:tabs>
              <w:suppressAutoHyphens/>
              <w:spacing w:after="0" w:line="240" w:lineRule="auto"/>
              <w:jc w:val="center"/>
              <w:rPr>
                <w:rFonts w:ascii="Times New Roman" w:hAnsi="Times New Roman"/>
                <w:bCs/>
                <w:sz w:val="28"/>
                <w:szCs w:val="28"/>
                <w:lang w:eastAsia="zh-CN"/>
              </w:rPr>
            </w:pPr>
            <w:r w:rsidRPr="001F2747">
              <w:rPr>
                <w:rFonts w:ascii="Times New Roman" w:hAnsi="Times New Roman"/>
                <w:bCs/>
                <w:sz w:val="28"/>
                <w:szCs w:val="28"/>
                <w:lang w:eastAsia="zh-CN"/>
              </w:rPr>
              <w:t>Администрации Курской области</w:t>
            </w:r>
          </w:p>
          <w:p w:rsidR="00563BE9" w:rsidRDefault="00563BE9" w:rsidP="00730E96">
            <w:pPr>
              <w:tabs>
                <w:tab w:val="left" w:pos="4253"/>
              </w:tabs>
              <w:suppressAutoHyphens/>
              <w:spacing w:after="0" w:line="240" w:lineRule="auto"/>
              <w:jc w:val="center"/>
              <w:rPr>
                <w:rFonts w:ascii="Times New Roman" w:hAnsi="Times New Roman"/>
                <w:bCs/>
                <w:sz w:val="28"/>
                <w:szCs w:val="28"/>
                <w:lang w:eastAsia="zh-CN"/>
              </w:rPr>
            </w:pPr>
            <w:r>
              <w:rPr>
                <w:rFonts w:ascii="Times New Roman" w:hAnsi="Times New Roman"/>
                <w:sz w:val="28"/>
                <w:szCs w:val="28"/>
                <w:lang w:eastAsia="zh-CN"/>
              </w:rPr>
              <w:t>от «</w:t>
            </w:r>
            <w:r w:rsidRPr="001346F7">
              <w:rPr>
                <w:rFonts w:ascii="Times New Roman" w:hAnsi="Times New Roman"/>
                <w:sz w:val="28"/>
                <w:szCs w:val="28"/>
                <w:lang w:eastAsia="zh-CN"/>
              </w:rPr>
              <w:t>08</w:t>
            </w:r>
            <w:r>
              <w:rPr>
                <w:rFonts w:ascii="Times New Roman" w:hAnsi="Times New Roman"/>
                <w:sz w:val="28"/>
                <w:szCs w:val="28"/>
                <w:lang w:eastAsia="zh-CN"/>
              </w:rPr>
              <w:t xml:space="preserve">» </w:t>
            </w:r>
            <w:r w:rsidRPr="001346F7">
              <w:rPr>
                <w:rFonts w:ascii="Times New Roman" w:hAnsi="Times New Roman"/>
                <w:sz w:val="28"/>
                <w:szCs w:val="28"/>
                <w:lang w:eastAsia="zh-CN"/>
              </w:rPr>
              <w:t>апреля</w:t>
            </w:r>
            <w:r>
              <w:rPr>
                <w:rFonts w:ascii="Times New Roman" w:hAnsi="Times New Roman"/>
                <w:sz w:val="28"/>
                <w:szCs w:val="28"/>
                <w:lang w:eastAsia="zh-CN"/>
              </w:rPr>
              <w:t xml:space="preserve"> 2016</w:t>
            </w:r>
            <w:r w:rsidRPr="0010639D">
              <w:rPr>
                <w:rFonts w:ascii="Times New Roman" w:hAnsi="Times New Roman"/>
                <w:sz w:val="28"/>
                <w:szCs w:val="28"/>
                <w:lang w:eastAsia="zh-CN"/>
              </w:rPr>
              <w:t xml:space="preserve"> г.</w:t>
            </w:r>
            <w:r>
              <w:rPr>
                <w:rFonts w:ascii="Times New Roman" w:hAnsi="Times New Roman"/>
                <w:sz w:val="28"/>
                <w:szCs w:val="28"/>
                <w:lang w:eastAsia="zh-CN"/>
              </w:rPr>
              <w:t xml:space="preserve"> </w:t>
            </w:r>
            <w:r w:rsidRPr="0010639D">
              <w:rPr>
                <w:rFonts w:ascii="Times New Roman" w:hAnsi="Times New Roman"/>
                <w:sz w:val="28"/>
                <w:szCs w:val="28"/>
                <w:lang w:eastAsia="zh-CN"/>
              </w:rPr>
              <w:t>№</w:t>
            </w:r>
            <w:r>
              <w:rPr>
                <w:rFonts w:ascii="Times New Roman" w:hAnsi="Times New Roman"/>
                <w:sz w:val="28"/>
                <w:szCs w:val="28"/>
                <w:lang w:eastAsia="zh-CN"/>
              </w:rPr>
              <w:t xml:space="preserve"> 200</w:t>
            </w:r>
            <w:r w:rsidRPr="0010639D">
              <w:rPr>
                <w:rFonts w:ascii="Times New Roman" w:hAnsi="Times New Roman"/>
                <w:sz w:val="28"/>
                <w:szCs w:val="28"/>
                <w:lang w:eastAsia="zh-CN"/>
              </w:rPr>
              <w:t>-па</w:t>
            </w:r>
            <w:r>
              <w:rPr>
                <w:rFonts w:ascii="Times New Roman" w:hAnsi="Times New Roman"/>
                <w:sz w:val="28"/>
                <w:szCs w:val="28"/>
                <w:lang w:eastAsia="zh-CN"/>
              </w:rPr>
              <w:t>,</w:t>
            </w:r>
          </w:p>
          <w:p w:rsidR="00730E96" w:rsidRDefault="00730E96" w:rsidP="00730E96">
            <w:pPr>
              <w:tabs>
                <w:tab w:val="left" w:pos="4253"/>
              </w:tabs>
              <w:suppressAutoHyphens/>
              <w:spacing w:after="0" w:line="240" w:lineRule="auto"/>
              <w:jc w:val="center"/>
              <w:rPr>
                <w:rFonts w:ascii="Times New Roman" w:hAnsi="Times New Roman"/>
                <w:bCs/>
                <w:sz w:val="28"/>
                <w:szCs w:val="28"/>
                <w:lang w:eastAsia="zh-CN"/>
              </w:rPr>
            </w:pPr>
            <w:r w:rsidRPr="001F2747">
              <w:rPr>
                <w:rFonts w:ascii="Times New Roman" w:hAnsi="Times New Roman"/>
                <w:bCs/>
                <w:sz w:val="28"/>
                <w:szCs w:val="28"/>
                <w:lang w:eastAsia="zh-CN"/>
              </w:rPr>
              <w:t>от «</w:t>
            </w:r>
            <w:r>
              <w:rPr>
                <w:rFonts w:ascii="Times New Roman" w:hAnsi="Times New Roman"/>
                <w:bCs/>
                <w:sz w:val="28"/>
                <w:szCs w:val="28"/>
                <w:lang w:eastAsia="zh-CN"/>
              </w:rPr>
              <w:t>15</w:t>
            </w:r>
            <w:r w:rsidRPr="001F2747">
              <w:rPr>
                <w:rFonts w:ascii="Times New Roman" w:hAnsi="Times New Roman"/>
                <w:bCs/>
                <w:sz w:val="28"/>
                <w:szCs w:val="28"/>
                <w:lang w:eastAsia="zh-CN"/>
              </w:rPr>
              <w:t xml:space="preserve">» </w:t>
            </w:r>
            <w:r>
              <w:rPr>
                <w:rFonts w:ascii="Times New Roman" w:hAnsi="Times New Roman"/>
                <w:bCs/>
                <w:sz w:val="28"/>
                <w:szCs w:val="28"/>
                <w:lang w:eastAsia="zh-CN"/>
              </w:rPr>
              <w:t>июля</w:t>
            </w:r>
            <w:r w:rsidRPr="001F2747">
              <w:rPr>
                <w:rFonts w:ascii="Times New Roman" w:hAnsi="Times New Roman"/>
                <w:bCs/>
                <w:sz w:val="28"/>
                <w:szCs w:val="28"/>
                <w:lang w:eastAsia="zh-CN"/>
              </w:rPr>
              <w:t xml:space="preserve"> 2016 г. № </w:t>
            </w:r>
            <w:r>
              <w:rPr>
                <w:rFonts w:ascii="Times New Roman" w:hAnsi="Times New Roman"/>
                <w:bCs/>
                <w:sz w:val="28"/>
                <w:szCs w:val="28"/>
                <w:lang w:eastAsia="zh-CN"/>
              </w:rPr>
              <w:t>511</w:t>
            </w:r>
            <w:r w:rsidRPr="001F2747">
              <w:rPr>
                <w:rFonts w:ascii="Times New Roman" w:hAnsi="Times New Roman"/>
                <w:bCs/>
                <w:sz w:val="28"/>
                <w:szCs w:val="28"/>
                <w:lang w:eastAsia="zh-CN"/>
              </w:rPr>
              <w:t>-па</w:t>
            </w:r>
            <w:r>
              <w:rPr>
                <w:rFonts w:ascii="Times New Roman" w:hAnsi="Times New Roman"/>
                <w:bCs/>
                <w:sz w:val="28"/>
                <w:szCs w:val="28"/>
                <w:lang w:eastAsia="zh-CN"/>
              </w:rPr>
              <w:t>,</w:t>
            </w:r>
          </w:p>
          <w:p w:rsidR="00730E96" w:rsidRDefault="00730E96" w:rsidP="00730E96">
            <w:pPr>
              <w:tabs>
                <w:tab w:val="left" w:pos="4253"/>
              </w:tabs>
              <w:suppressAutoHyphens/>
              <w:spacing w:after="0" w:line="240" w:lineRule="auto"/>
              <w:jc w:val="center"/>
              <w:rPr>
                <w:rFonts w:ascii="Times New Roman" w:hAnsi="Times New Roman"/>
                <w:bCs/>
                <w:sz w:val="28"/>
                <w:szCs w:val="28"/>
                <w:lang w:eastAsia="zh-CN"/>
              </w:rPr>
            </w:pPr>
            <w:r>
              <w:rPr>
                <w:rFonts w:ascii="Times New Roman" w:hAnsi="Times New Roman"/>
                <w:bCs/>
                <w:sz w:val="28"/>
                <w:szCs w:val="28"/>
                <w:lang w:eastAsia="zh-CN"/>
              </w:rPr>
              <w:t>от «30» сентября 2016 г. № 748-па)</w:t>
            </w:r>
          </w:p>
        </w:tc>
      </w:tr>
    </w:tbl>
    <w:p w:rsidR="001F2747" w:rsidRPr="001F2747" w:rsidRDefault="001F2747" w:rsidP="001F2747">
      <w:pPr>
        <w:widowControl w:val="0"/>
        <w:tabs>
          <w:tab w:val="left" w:pos="4253"/>
        </w:tabs>
        <w:suppressAutoHyphens/>
        <w:autoSpaceDE w:val="0"/>
        <w:spacing w:after="0" w:line="240" w:lineRule="auto"/>
        <w:outlineLvl w:val="0"/>
        <w:rPr>
          <w:rFonts w:ascii="Times New Roman" w:eastAsia="Times New Roman" w:hAnsi="Times New Roman"/>
          <w:kern w:val="1"/>
          <w:sz w:val="28"/>
          <w:szCs w:val="28"/>
          <w:lang w:eastAsia="zh-CN" w:bidi="hi-IN"/>
        </w:rPr>
      </w:pPr>
    </w:p>
    <w:p w:rsidR="001F2747" w:rsidRPr="001F2747" w:rsidRDefault="001F2747" w:rsidP="001F2747">
      <w:pPr>
        <w:widowControl w:val="0"/>
        <w:tabs>
          <w:tab w:val="left" w:pos="4253"/>
        </w:tabs>
        <w:suppressAutoHyphens/>
        <w:autoSpaceDE w:val="0"/>
        <w:spacing w:after="0" w:line="240" w:lineRule="auto"/>
        <w:jc w:val="center"/>
        <w:outlineLvl w:val="0"/>
        <w:rPr>
          <w:rFonts w:ascii="Times New Roman" w:eastAsia="Times New Roman" w:hAnsi="Times New Roman"/>
          <w:b/>
          <w:sz w:val="28"/>
          <w:szCs w:val="28"/>
          <w:lang w:eastAsia="zh-CN"/>
        </w:rPr>
      </w:pPr>
      <w:r w:rsidRPr="001F2747">
        <w:rPr>
          <w:rFonts w:ascii="Times New Roman" w:eastAsia="Times New Roman" w:hAnsi="Times New Roman"/>
          <w:b/>
          <w:sz w:val="28"/>
          <w:szCs w:val="28"/>
          <w:lang w:eastAsia="zh-CN"/>
        </w:rPr>
        <w:t>Государственная программа Курской области</w:t>
      </w:r>
    </w:p>
    <w:p w:rsidR="001F2747" w:rsidRPr="001F2747" w:rsidRDefault="001F2747" w:rsidP="001F2747">
      <w:pPr>
        <w:widowControl w:val="0"/>
        <w:tabs>
          <w:tab w:val="left" w:pos="4253"/>
        </w:tabs>
        <w:suppressAutoHyphens/>
        <w:autoSpaceDE w:val="0"/>
        <w:spacing w:after="0" w:line="240" w:lineRule="auto"/>
        <w:jc w:val="center"/>
        <w:outlineLvl w:val="0"/>
        <w:rPr>
          <w:rFonts w:ascii="Times New Roman" w:eastAsia="Times New Roman" w:hAnsi="Times New Roman"/>
          <w:b/>
          <w:sz w:val="28"/>
          <w:szCs w:val="28"/>
          <w:lang w:eastAsia="zh-CN"/>
        </w:rPr>
      </w:pPr>
      <w:r w:rsidRPr="001F2747">
        <w:rPr>
          <w:rFonts w:ascii="Times New Roman" w:eastAsia="Times New Roman" w:hAnsi="Times New Roman"/>
          <w:b/>
          <w:sz w:val="28"/>
          <w:szCs w:val="28"/>
          <w:lang w:eastAsia="zh-CN"/>
        </w:rPr>
        <w:t>«Воспроизводство и использование природных ресурсов, охрана окружающей среды в Курской области»</w:t>
      </w:r>
    </w:p>
    <w:p w:rsidR="001F2747" w:rsidRPr="001F2747" w:rsidRDefault="001F2747" w:rsidP="001F2747">
      <w:pPr>
        <w:widowControl w:val="0"/>
        <w:suppressAutoHyphens/>
        <w:autoSpaceDE w:val="0"/>
        <w:spacing w:after="0" w:line="240" w:lineRule="auto"/>
        <w:ind w:firstLine="709"/>
        <w:jc w:val="center"/>
        <w:rPr>
          <w:rFonts w:ascii="Times New Roman" w:eastAsia="Times New Roman" w:hAnsi="Times New Roman"/>
          <w:sz w:val="28"/>
          <w:szCs w:val="28"/>
          <w:lang w:eastAsia="zh-CN"/>
        </w:rPr>
      </w:pPr>
      <w:bookmarkStart w:id="0" w:name="Par32"/>
      <w:bookmarkEnd w:id="0"/>
    </w:p>
    <w:p w:rsidR="001F2747" w:rsidRPr="001F2747" w:rsidRDefault="001F2747" w:rsidP="001F2747">
      <w:pPr>
        <w:widowControl w:val="0"/>
        <w:suppressAutoHyphens/>
        <w:autoSpaceDE w:val="0"/>
        <w:spacing w:after="0" w:line="240" w:lineRule="auto"/>
        <w:ind w:firstLine="709"/>
        <w:jc w:val="center"/>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ПАСПОРТ</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государственной программы Курской области</w:t>
      </w:r>
    </w:p>
    <w:p w:rsidR="001F2747" w:rsidRPr="001F2747" w:rsidRDefault="001F2747" w:rsidP="001F2747">
      <w:pPr>
        <w:widowControl w:val="0"/>
        <w:suppressAutoHyphens/>
        <w:autoSpaceDE w:val="0"/>
        <w:spacing w:after="0" w:line="240" w:lineRule="auto"/>
        <w:ind w:firstLine="709"/>
        <w:jc w:val="center"/>
        <w:rPr>
          <w:rFonts w:ascii="Arial" w:eastAsia="Times New Roman" w:hAnsi="Arial" w:cs="Arial"/>
          <w:kern w:val="1"/>
          <w:sz w:val="28"/>
          <w:szCs w:val="28"/>
          <w:lang w:eastAsia="zh-CN" w:bidi="hi-IN"/>
        </w:rPr>
      </w:pPr>
      <w:r w:rsidRPr="001F2747">
        <w:rPr>
          <w:rFonts w:ascii="Times New Roman" w:eastAsia="Times New Roman" w:hAnsi="Times New Roman"/>
          <w:kern w:val="1"/>
          <w:sz w:val="28"/>
          <w:szCs w:val="28"/>
          <w:lang w:eastAsia="zh-CN" w:bidi="hi-IN"/>
        </w:rPr>
        <w:t xml:space="preserve">«Воспроизводство и использование природных ресурсов, охрана окружающей среды в Курской области» </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tbl>
      <w:tblPr>
        <w:tblW w:w="0" w:type="auto"/>
        <w:tblInd w:w="75" w:type="dxa"/>
        <w:tblLayout w:type="fixed"/>
        <w:tblCellMar>
          <w:top w:w="75" w:type="dxa"/>
          <w:left w:w="75" w:type="dxa"/>
          <w:bottom w:w="75" w:type="dxa"/>
          <w:right w:w="75" w:type="dxa"/>
        </w:tblCellMar>
        <w:tblLook w:val="0000" w:firstRow="0" w:lastRow="0" w:firstColumn="0" w:lastColumn="0" w:noHBand="0" w:noVBand="0"/>
      </w:tblPr>
      <w:tblGrid>
        <w:gridCol w:w="2608"/>
        <w:gridCol w:w="7051"/>
      </w:tblGrid>
      <w:tr w:rsidR="001F2747" w:rsidRPr="001F2747" w:rsidTr="003A27BA">
        <w:trPr>
          <w:trHeight w:val="821"/>
        </w:trPr>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Ответственный исполнитель 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департамент экологической безопасности и природопользования Курской области</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Соисполнители 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 </w:t>
            </w:r>
            <w:r w:rsidR="00535933" w:rsidRPr="0002491F">
              <w:rPr>
                <w:rFonts w:ascii="Times New Roman" w:hAnsi="Times New Roman"/>
                <w:sz w:val="24"/>
                <w:szCs w:val="24"/>
                <w:lang w:eastAsia="zh-CN"/>
              </w:rPr>
              <w:t>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r w:rsidR="00535933" w:rsidRPr="008E4816">
              <w:rPr>
                <w:rFonts w:ascii="Times New Roman" w:hAnsi="Times New Roman"/>
                <w:sz w:val="24"/>
                <w:szCs w:val="24"/>
                <w:lang w:eastAsia="zh-CN"/>
              </w:rPr>
              <w:t xml:space="preserve"> (до 01.01.2016</w:t>
            </w:r>
            <w:r w:rsidR="00535933">
              <w:rPr>
                <w:rFonts w:ascii="Times New Roman" w:hAnsi="Times New Roman"/>
                <w:sz w:val="24"/>
                <w:szCs w:val="24"/>
                <w:lang w:eastAsia="zh-CN"/>
              </w:rPr>
              <w:t xml:space="preserve"> г.</w:t>
            </w:r>
            <w:r w:rsidR="00535933" w:rsidRPr="008E4816">
              <w:rPr>
                <w:rFonts w:ascii="Times New Roman" w:hAnsi="Times New Roman"/>
                <w:sz w:val="24"/>
                <w:szCs w:val="24"/>
                <w:lang w:eastAsia="zh-CN"/>
              </w:rPr>
              <w:t>)</w:t>
            </w:r>
            <w:r w:rsidR="00535933" w:rsidRPr="0002491F">
              <w:rPr>
                <w:rFonts w:ascii="Times New Roman" w:hAnsi="Times New Roman"/>
                <w:sz w:val="24"/>
                <w:szCs w:val="24"/>
                <w:lang w:eastAsia="zh-CN"/>
              </w:rPr>
              <w:t>,</w:t>
            </w:r>
            <w:r w:rsidR="00535933" w:rsidRPr="008E4816">
              <w:rPr>
                <w:rFonts w:ascii="Times New Roman" w:hAnsi="Times New Roman"/>
                <w:sz w:val="24"/>
                <w:szCs w:val="24"/>
                <w:lang w:eastAsia="zh-CN"/>
              </w:rPr>
              <w:t xml:space="preserve"> комитет лесного хозяйства Курской области (с 01.01.2016</w:t>
            </w:r>
            <w:r w:rsidR="00535933">
              <w:rPr>
                <w:rFonts w:ascii="Times New Roman" w:hAnsi="Times New Roman"/>
                <w:sz w:val="24"/>
                <w:szCs w:val="24"/>
                <w:lang w:eastAsia="zh-CN"/>
              </w:rPr>
              <w:t xml:space="preserve"> г.</w:t>
            </w:r>
            <w:r w:rsidR="00535933" w:rsidRPr="008E4816">
              <w:rPr>
                <w:rFonts w:ascii="Times New Roman" w:hAnsi="Times New Roman"/>
                <w:sz w:val="24"/>
                <w:szCs w:val="24"/>
                <w:lang w:eastAsia="zh-CN"/>
              </w:rPr>
              <w:t>),</w:t>
            </w:r>
            <w:r w:rsidR="00535933" w:rsidRPr="0002491F">
              <w:rPr>
                <w:rFonts w:ascii="Times New Roman" w:hAnsi="Times New Roman"/>
                <w:sz w:val="24"/>
                <w:szCs w:val="24"/>
                <w:lang w:eastAsia="zh-CN"/>
              </w:rPr>
              <w:t xml:space="preserve"> комитет жилищно-коммунального хозяйства и ТЭК Курской области, Администрация Курской области</w:t>
            </w:r>
          </w:p>
        </w:tc>
      </w:tr>
      <w:tr w:rsidR="001F2747" w:rsidRPr="001F2747" w:rsidTr="003A27BA">
        <w:trPr>
          <w:trHeight w:val="405"/>
        </w:trPr>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Участники 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комитет строительства и архитектуры Курской области</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Подпрограммы 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rPr>
            </w:pPr>
            <w:r w:rsidRPr="001F2747">
              <w:rPr>
                <w:rFonts w:ascii="Times New Roman" w:eastAsia="Times New Roman" w:hAnsi="Times New Roman"/>
                <w:sz w:val="24"/>
                <w:szCs w:val="24"/>
              </w:rPr>
              <w:t>- подпрограмма 1</w:t>
            </w:r>
            <w:r w:rsidRPr="001F2747">
              <w:rPr>
                <w:rFonts w:ascii="Times New Roman" w:eastAsia="Times New Roman" w:hAnsi="Times New Roman"/>
                <w:sz w:val="24"/>
                <w:szCs w:val="24"/>
                <w:lang w:eastAsia="zh-CN"/>
              </w:rPr>
              <w:t xml:space="preserve"> «Экология и природные ресурсы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rPr>
            </w:pPr>
            <w:r w:rsidRPr="001F2747">
              <w:rPr>
                <w:rFonts w:ascii="Times New Roman" w:eastAsia="Times New Roman" w:hAnsi="Times New Roman"/>
                <w:sz w:val="24"/>
                <w:szCs w:val="24"/>
              </w:rPr>
              <w:t>подпрограмма 2</w:t>
            </w:r>
            <w:r w:rsidRPr="001F2747">
              <w:rPr>
                <w:rFonts w:ascii="Times New Roman" w:eastAsia="Times New Roman" w:hAnsi="Times New Roman"/>
                <w:sz w:val="24"/>
                <w:szCs w:val="24"/>
                <w:lang w:eastAsia="zh-CN"/>
              </w:rPr>
              <w:t xml:space="preserve"> «Развитие водохозяйственного комплекса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rPr>
            </w:pPr>
            <w:r w:rsidRPr="001F2747">
              <w:rPr>
                <w:rFonts w:ascii="Times New Roman" w:eastAsia="Times New Roman" w:hAnsi="Times New Roman"/>
                <w:sz w:val="24"/>
                <w:szCs w:val="24"/>
              </w:rPr>
              <w:t>подпрограмма 3</w:t>
            </w:r>
            <w:r w:rsidRPr="001F2747">
              <w:rPr>
                <w:rFonts w:ascii="Times New Roman" w:eastAsia="Times New Roman" w:hAnsi="Times New Roman"/>
                <w:sz w:val="24"/>
                <w:szCs w:val="24"/>
                <w:lang w:eastAsia="zh-CN"/>
              </w:rPr>
              <w:t xml:space="preserve">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rPr>
              <w:t>подпрограмма 4</w:t>
            </w:r>
            <w:r w:rsidRPr="001F2747">
              <w:rPr>
                <w:rFonts w:ascii="Times New Roman" w:eastAsia="Times New Roman" w:hAnsi="Times New Roman"/>
                <w:sz w:val="24"/>
                <w:szCs w:val="24"/>
                <w:lang w:eastAsia="zh-CN"/>
              </w:rPr>
              <w:t xml:space="preserve"> «Экология и чистая вода в Курской области» на 2014 - 2020 годы;</w:t>
            </w:r>
          </w:p>
          <w:p w:rsidR="001F2747" w:rsidRPr="001F2747" w:rsidRDefault="00636A65" w:rsidP="001F2747">
            <w:pPr>
              <w:widowControl w:val="0"/>
              <w:suppressAutoHyphens/>
              <w:autoSpaceDE w:val="0"/>
              <w:spacing w:after="0" w:line="240" w:lineRule="auto"/>
              <w:jc w:val="both"/>
              <w:rPr>
                <w:rFonts w:ascii="Times New Roman" w:eastAsia="Times New Roman" w:hAnsi="Times New Roman"/>
                <w:sz w:val="24"/>
                <w:szCs w:val="24"/>
                <w:lang w:eastAsia="zh-CN"/>
              </w:rPr>
            </w:pPr>
            <w:hyperlink w:anchor="Par1688" w:history="1">
              <w:r w:rsidR="001F2747" w:rsidRPr="001F2747">
                <w:rPr>
                  <w:rFonts w:ascii="Times New Roman" w:eastAsia="Times New Roman" w:hAnsi="Times New Roman"/>
                  <w:sz w:val="24"/>
                  <w:szCs w:val="24"/>
                </w:rPr>
                <w:t>подпрограмма 5</w:t>
              </w:r>
            </w:hyperlink>
            <w:r w:rsidR="001F2747" w:rsidRPr="001F2747">
              <w:rPr>
                <w:rFonts w:ascii="Times New Roman" w:eastAsia="Times New Roman" w:hAnsi="Times New Roman"/>
                <w:sz w:val="24"/>
                <w:szCs w:val="24"/>
                <w:lang w:eastAsia="zh-CN"/>
              </w:rPr>
              <w:t xml:space="preserve"> «Охрана, воспроизводство и рациональное использование объектов животного мира и среды их обитания на территории Курской области»</w:t>
            </w:r>
          </w:p>
        </w:tc>
      </w:tr>
      <w:tr w:rsidR="001F2747" w:rsidRPr="001F2747" w:rsidTr="003A27BA">
        <w:trPr>
          <w:trHeight w:val="873"/>
        </w:trPr>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Программно-целевые инструменты 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отсутствуют</w:t>
            </w:r>
          </w:p>
        </w:tc>
      </w:tr>
      <w:tr w:rsidR="001F2747" w:rsidRPr="001F2747" w:rsidTr="003A27BA">
        <w:trPr>
          <w:trHeight w:val="755"/>
        </w:trPr>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Цели 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сохранение, восстановление и рациональное использование природных ресурсов и охрана окружающей среды в Курской области</w:t>
            </w:r>
          </w:p>
        </w:tc>
      </w:tr>
      <w:tr w:rsidR="001F2747" w:rsidRPr="001F2747" w:rsidTr="003A27BA">
        <w:trPr>
          <w:trHeight w:val="3295"/>
        </w:trPr>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Задачи 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развитие сети и обеспечение функционирования особо охраняемых природных территорий регионального значения;</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снижение негативного воздействия отходов производства и потребления на окружающую среду; </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совершенствование системы охраны объектов животного мира и среды их обитания;</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сокращение негативного антропогенного воздействия на водные объекты;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восстановление и экологическая реабилитация водных объектов и мониторинг водных объектов;</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повышение эксплуатационной надежности гидротехнических сооружений путем их приведения к безопасному техническому состоянию</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Целевые индикаторы и показатели 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количество созданных особо охраняемых природных территорий регионального значения;</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протяженность водных объектов, на которых выполнены работы по восстановлению и экологической реабилитации;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численность населения, обеспеченного питьевой водой надлежащего качества;</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индекс численности охотничьих ресурсов в охотничьих хозяйствах;</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утилизированных ядохимикатов и других опасных отходов;</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гидротехнических сооружений, приведенных в безопасное техническое состояние;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ru-RU"/>
              </w:rPr>
              <w:t>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отремонтированным в текущем году)</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Этапы и сроки реализации 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срок реализации государственной программы: 2014 - 2020 гг.</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Этапы реализации государственной программы не выделяются</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Объемы бюджетных    ассигнований Программы</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 общий объем бюджетных ассигнований государственной программы в 2014 - 2020 годах составляет </w:t>
            </w:r>
            <w:r w:rsidR="00950845" w:rsidRPr="00950845">
              <w:rPr>
                <w:rFonts w:ascii="Times New Roman" w:eastAsia="Times New Roman" w:hAnsi="Times New Roman"/>
                <w:sz w:val="24"/>
                <w:szCs w:val="24"/>
              </w:rPr>
              <w:t>974995,021</w:t>
            </w:r>
            <w:r w:rsidR="00950845">
              <w:rPr>
                <w:rFonts w:ascii="Times New Roman" w:eastAsia="Times New Roman" w:hAnsi="Times New Roman"/>
                <w:sz w:val="24"/>
                <w:szCs w:val="24"/>
              </w:rPr>
              <w:t xml:space="preserve"> </w:t>
            </w:r>
            <w:r w:rsidRPr="001F2747">
              <w:rPr>
                <w:rFonts w:ascii="Times New Roman" w:eastAsia="Times New Roman" w:hAnsi="Times New Roman"/>
                <w:sz w:val="24"/>
                <w:szCs w:val="24"/>
                <w:lang w:eastAsia="zh-CN"/>
              </w:rPr>
              <w:t>тыс. рублей, в том числе: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2014 год - 168043,187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2015 год – 208328,889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на 2016 год – </w:t>
            </w:r>
            <w:r w:rsidR="00EB0144" w:rsidRPr="00EB0144">
              <w:rPr>
                <w:rFonts w:ascii="Times New Roman" w:hAnsi="Times New Roman"/>
                <w:sz w:val="24"/>
                <w:szCs w:val="24"/>
                <w:lang w:eastAsia="zh-CN"/>
              </w:rPr>
              <w:t>191365,570</w:t>
            </w:r>
            <w:r w:rsidR="00EB0144">
              <w:rPr>
                <w:rFonts w:ascii="Times New Roman" w:hAnsi="Times New Roman"/>
                <w:sz w:val="28"/>
                <w:szCs w:val="28"/>
                <w:lang w:eastAsia="zh-CN"/>
              </w:rPr>
              <w:t xml:space="preserve"> </w:t>
            </w:r>
            <w:r w:rsidRPr="001F2747">
              <w:rPr>
                <w:rFonts w:ascii="Times New Roman" w:eastAsia="Times New Roman" w:hAnsi="Times New Roman"/>
                <w:sz w:val="24"/>
                <w:szCs w:val="24"/>
                <w:lang w:eastAsia="zh-CN"/>
              </w:rPr>
              <w:t>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на 2017 год </w:t>
            </w:r>
            <w:r w:rsidR="00535933">
              <w:rPr>
                <w:rFonts w:ascii="Times New Roman" w:eastAsia="Times New Roman" w:hAnsi="Times New Roman"/>
                <w:sz w:val="24"/>
                <w:szCs w:val="24"/>
                <w:lang w:eastAsia="zh-CN"/>
              </w:rPr>
              <w:t>–</w:t>
            </w:r>
            <w:r w:rsidRPr="001F2747">
              <w:rPr>
                <w:rFonts w:ascii="Times New Roman" w:eastAsia="Times New Roman" w:hAnsi="Times New Roman"/>
                <w:sz w:val="24"/>
                <w:szCs w:val="24"/>
                <w:lang w:eastAsia="zh-CN"/>
              </w:rPr>
              <w:t xml:space="preserve"> </w:t>
            </w:r>
            <w:r w:rsidR="00535933">
              <w:rPr>
                <w:rFonts w:ascii="Times New Roman" w:eastAsia="Times New Roman" w:hAnsi="Times New Roman"/>
                <w:sz w:val="24"/>
                <w:szCs w:val="24"/>
                <w:lang w:eastAsia="zh-CN"/>
              </w:rPr>
              <w:t>95943,575</w:t>
            </w:r>
            <w:r w:rsidRPr="001F2747">
              <w:rPr>
                <w:rFonts w:ascii="Times New Roman" w:eastAsia="Times New Roman" w:hAnsi="Times New Roman"/>
                <w:sz w:val="24"/>
                <w:szCs w:val="24"/>
                <w:lang w:eastAsia="zh-CN"/>
              </w:rPr>
              <w:t xml:space="preserve">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на 2018 год </w:t>
            </w:r>
            <w:r w:rsidR="00C96271">
              <w:rPr>
                <w:rFonts w:ascii="Times New Roman" w:eastAsia="Times New Roman" w:hAnsi="Times New Roman"/>
                <w:sz w:val="24"/>
                <w:szCs w:val="24"/>
                <w:lang w:eastAsia="zh-CN"/>
              </w:rPr>
              <w:t>–</w:t>
            </w:r>
            <w:r w:rsidRPr="001F2747">
              <w:rPr>
                <w:rFonts w:ascii="Times New Roman" w:eastAsia="Times New Roman" w:hAnsi="Times New Roman"/>
                <w:sz w:val="24"/>
                <w:szCs w:val="24"/>
                <w:lang w:eastAsia="zh-CN"/>
              </w:rPr>
              <w:t xml:space="preserve"> </w:t>
            </w:r>
            <w:r w:rsidR="00C96271">
              <w:rPr>
                <w:rFonts w:ascii="Times New Roman" w:eastAsia="Times New Roman" w:hAnsi="Times New Roman"/>
                <w:sz w:val="24"/>
                <w:szCs w:val="24"/>
                <w:lang w:eastAsia="zh-CN"/>
              </w:rPr>
              <w:t>110437,600</w:t>
            </w:r>
            <w:r w:rsidRPr="001F2747">
              <w:rPr>
                <w:rFonts w:ascii="Times New Roman" w:eastAsia="Times New Roman" w:hAnsi="Times New Roman"/>
                <w:sz w:val="24"/>
                <w:szCs w:val="24"/>
                <w:lang w:eastAsia="zh-CN"/>
              </w:rPr>
              <w:t xml:space="preserve">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2019 год - 100437,600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2020 год - 100438,600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из них:</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объем бюджетных ассигнований за счет средств областного бюджета составляет </w:t>
            </w:r>
            <w:r w:rsidR="00CB5145">
              <w:rPr>
                <w:rFonts w:ascii="Times New Roman" w:eastAsia="Times New Roman" w:hAnsi="Times New Roman"/>
                <w:sz w:val="24"/>
                <w:szCs w:val="24"/>
              </w:rPr>
              <w:t>804186,792</w:t>
            </w:r>
            <w:r w:rsidRPr="001F2747">
              <w:rPr>
                <w:rFonts w:eastAsia="Times New Roman" w:cs="Calibri"/>
                <w:sz w:val="24"/>
                <w:szCs w:val="24"/>
              </w:rPr>
              <w:t xml:space="preserve"> </w:t>
            </w:r>
            <w:r w:rsidRPr="001F2747">
              <w:rPr>
                <w:rFonts w:ascii="Times New Roman" w:eastAsia="Times New Roman" w:hAnsi="Times New Roman"/>
                <w:sz w:val="24"/>
                <w:szCs w:val="24"/>
                <w:lang w:eastAsia="zh-CN"/>
              </w:rPr>
              <w:t>тыс. рублей, в том числе: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2014 год - 128442,328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2015 год – 139204,719 тыс. рублей;</w:t>
            </w:r>
          </w:p>
          <w:p w:rsidR="001F2747" w:rsidRPr="00FF299C"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 xml:space="preserve">на 2016 год – </w:t>
            </w:r>
            <w:r w:rsidR="00FF299C" w:rsidRPr="00FF299C">
              <w:rPr>
                <w:rFonts w:ascii="Times New Roman" w:hAnsi="Times New Roman"/>
                <w:sz w:val="24"/>
                <w:szCs w:val="24"/>
                <w:lang w:eastAsia="zh-CN"/>
              </w:rPr>
              <w:t>148430,770</w:t>
            </w:r>
            <w:r w:rsidRPr="00FF299C">
              <w:rPr>
                <w:rFonts w:ascii="Times New Roman" w:eastAsia="Times New Roman" w:hAnsi="Times New Roman"/>
                <w:sz w:val="24"/>
                <w:szCs w:val="24"/>
                <w:lang w:eastAsia="zh-CN"/>
              </w:rPr>
              <w:t xml:space="preserve"> тыс. рублей;</w:t>
            </w:r>
          </w:p>
          <w:p w:rsidR="001F2747" w:rsidRPr="00FF299C"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FF299C">
              <w:rPr>
                <w:rFonts w:ascii="Times New Roman" w:eastAsia="Times New Roman" w:hAnsi="Times New Roman"/>
                <w:sz w:val="24"/>
                <w:szCs w:val="24"/>
                <w:lang w:eastAsia="zh-CN"/>
              </w:rPr>
              <w:t xml:space="preserve">на 2017 год - </w:t>
            </w:r>
            <w:r w:rsidR="00535933" w:rsidRPr="00FF299C">
              <w:rPr>
                <w:rFonts w:ascii="Times New Roman" w:hAnsi="Times New Roman"/>
                <w:sz w:val="24"/>
                <w:szCs w:val="24"/>
                <w:lang w:eastAsia="zh-CN"/>
              </w:rPr>
              <w:t>76795,175</w:t>
            </w:r>
            <w:r w:rsidR="00E00EB0" w:rsidRPr="00FF299C">
              <w:rPr>
                <w:rFonts w:ascii="Times New Roman" w:hAnsi="Times New Roman"/>
                <w:sz w:val="24"/>
                <w:szCs w:val="24"/>
                <w:lang w:eastAsia="zh-CN"/>
              </w:rPr>
              <w:t xml:space="preserve"> </w:t>
            </w:r>
            <w:r w:rsidRPr="00FF299C">
              <w:rPr>
                <w:rFonts w:ascii="Times New Roman" w:eastAsia="Times New Roman" w:hAnsi="Times New Roman"/>
                <w:sz w:val="24"/>
                <w:szCs w:val="24"/>
                <w:lang w:eastAsia="zh-CN"/>
              </w:rPr>
              <w:t>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FF299C">
              <w:rPr>
                <w:rFonts w:ascii="Times New Roman" w:eastAsia="Times New Roman" w:hAnsi="Times New Roman"/>
                <w:sz w:val="24"/>
                <w:szCs w:val="24"/>
                <w:lang w:eastAsia="zh-CN"/>
              </w:rPr>
              <w:t xml:space="preserve">на 2018 год </w:t>
            </w:r>
            <w:r w:rsidR="00FF299C" w:rsidRPr="00FF299C">
              <w:rPr>
                <w:rFonts w:ascii="Times New Roman" w:eastAsia="Times New Roman" w:hAnsi="Times New Roman"/>
                <w:sz w:val="24"/>
                <w:szCs w:val="24"/>
                <w:lang w:eastAsia="zh-CN"/>
              </w:rPr>
              <w:t>–</w:t>
            </w:r>
            <w:r w:rsidRPr="00FF299C">
              <w:rPr>
                <w:rFonts w:ascii="Times New Roman" w:eastAsia="Times New Roman" w:hAnsi="Times New Roman"/>
                <w:sz w:val="24"/>
                <w:szCs w:val="24"/>
                <w:lang w:eastAsia="zh-CN"/>
              </w:rPr>
              <w:t xml:space="preserve"> </w:t>
            </w:r>
            <w:r w:rsidR="00FF299C" w:rsidRPr="00FF299C">
              <w:rPr>
                <w:rFonts w:ascii="Times New Roman" w:eastAsia="Times New Roman" w:hAnsi="Times New Roman"/>
                <w:sz w:val="24"/>
                <w:szCs w:val="24"/>
                <w:lang w:eastAsia="zh-CN"/>
              </w:rPr>
              <w:t>110437,600</w:t>
            </w:r>
            <w:r w:rsidRPr="00FF299C">
              <w:rPr>
                <w:rFonts w:ascii="Times New Roman" w:eastAsia="Times New Roman" w:hAnsi="Times New Roman"/>
                <w:sz w:val="24"/>
                <w:szCs w:val="24"/>
                <w:lang w:eastAsia="zh-CN"/>
              </w:rPr>
              <w:t xml:space="preserve"> тыс</w:t>
            </w:r>
            <w:r w:rsidRPr="001F2747">
              <w:rPr>
                <w:rFonts w:ascii="Times New Roman" w:eastAsia="Times New Roman" w:hAnsi="Times New Roman"/>
                <w:sz w:val="24"/>
                <w:szCs w:val="24"/>
                <w:lang w:eastAsia="zh-CN"/>
              </w:rPr>
              <w:t>.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2019 год - 100437,600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2020 год - 100438,600 тыс. рублей;</w:t>
            </w:r>
          </w:p>
          <w:p w:rsidR="001F2747" w:rsidRPr="0020410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объем бюджетных ассигнований за счет средств областного бюджета, источником финансового обеспечения которых являются средства федерального бюджета, составляет </w:t>
            </w:r>
            <w:r w:rsidR="00535933" w:rsidRPr="00204107">
              <w:rPr>
                <w:rFonts w:ascii="Times New Roman" w:hAnsi="Times New Roman"/>
                <w:sz w:val="24"/>
                <w:szCs w:val="24"/>
                <w:lang w:eastAsia="zh-CN"/>
              </w:rPr>
              <w:t xml:space="preserve">170808,229 </w:t>
            </w:r>
            <w:r w:rsidRPr="00204107">
              <w:rPr>
                <w:rFonts w:ascii="Times New Roman" w:eastAsia="Times New Roman" w:hAnsi="Times New Roman"/>
                <w:sz w:val="24"/>
                <w:szCs w:val="24"/>
                <w:lang w:eastAsia="zh-CN"/>
              </w:rPr>
              <w:t>тыс. рублей, из них:</w:t>
            </w:r>
          </w:p>
          <w:p w:rsidR="001F2747" w:rsidRPr="0020410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204107">
              <w:rPr>
                <w:rFonts w:ascii="Times New Roman" w:eastAsia="Times New Roman" w:hAnsi="Times New Roman"/>
                <w:sz w:val="24"/>
                <w:szCs w:val="24"/>
                <w:lang w:eastAsia="zh-CN"/>
              </w:rPr>
              <w:t>на 2014 год - 39600,859 тыс. рублей;</w:t>
            </w:r>
          </w:p>
          <w:p w:rsidR="001F2747" w:rsidRPr="0020410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204107">
              <w:rPr>
                <w:rFonts w:ascii="Times New Roman" w:eastAsia="Times New Roman" w:hAnsi="Times New Roman"/>
                <w:sz w:val="24"/>
                <w:szCs w:val="24"/>
                <w:lang w:eastAsia="zh-CN"/>
              </w:rPr>
              <w:t>на 2015 год – 69124,170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204107">
              <w:rPr>
                <w:rFonts w:ascii="Times New Roman" w:eastAsia="Times New Roman" w:hAnsi="Times New Roman"/>
                <w:sz w:val="24"/>
                <w:szCs w:val="24"/>
                <w:lang w:eastAsia="zh-CN"/>
              </w:rPr>
              <w:t xml:space="preserve">на 2016 год – </w:t>
            </w:r>
            <w:r w:rsidR="00535933" w:rsidRPr="00204107">
              <w:rPr>
                <w:rFonts w:ascii="Times New Roman" w:hAnsi="Times New Roman"/>
                <w:sz w:val="24"/>
                <w:szCs w:val="24"/>
                <w:lang w:eastAsia="zh-CN"/>
              </w:rPr>
              <w:t xml:space="preserve">42934,800 </w:t>
            </w:r>
            <w:r w:rsidRPr="00204107">
              <w:rPr>
                <w:rFonts w:ascii="Times New Roman" w:eastAsia="Times New Roman" w:hAnsi="Times New Roman"/>
                <w:sz w:val="24"/>
                <w:szCs w:val="24"/>
                <w:lang w:eastAsia="zh-CN"/>
              </w:rPr>
              <w:t>тыс. рублей</w:t>
            </w:r>
            <w:r w:rsidRPr="001F2747">
              <w:rPr>
                <w:rFonts w:ascii="Times New Roman" w:eastAsia="Times New Roman" w:hAnsi="Times New Roman"/>
                <w:sz w:val="24"/>
                <w:szCs w:val="24"/>
                <w:lang w:eastAsia="zh-CN"/>
              </w:rPr>
              <w:t>;</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2017 год - 19148,400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Общий объем бюджетных ассигнований по </w:t>
            </w:r>
            <w:r w:rsidRPr="001F2747">
              <w:rPr>
                <w:rFonts w:ascii="Times New Roman" w:eastAsia="Times New Roman" w:hAnsi="Times New Roman"/>
                <w:sz w:val="24"/>
                <w:szCs w:val="24"/>
              </w:rPr>
              <w:t>подпрограмме 1 </w:t>
            </w:r>
            <w:r w:rsidRPr="001F2747">
              <w:rPr>
                <w:rFonts w:ascii="Times New Roman" w:eastAsia="Times New Roman" w:hAnsi="Times New Roman"/>
                <w:sz w:val="24"/>
                <w:szCs w:val="24"/>
                <w:lang w:eastAsia="zh-CN"/>
              </w:rPr>
              <w:t>«Экология и природные ресурсы Курской области» за счет средств областного бюджета составляет 19380,842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Общий объем бюджетных ассигнований по </w:t>
            </w:r>
            <w:hyperlink w:anchor="Par868" w:history="1">
              <w:r w:rsidRPr="001F2747">
                <w:rPr>
                  <w:rFonts w:ascii="Times New Roman" w:eastAsia="Times New Roman" w:hAnsi="Times New Roman"/>
                  <w:sz w:val="24"/>
                  <w:szCs w:val="24"/>
                </w:rPr>
                <w:t>подпрограмме</w:t>
              </w:r>
            </w:hyperlink>
            <w:r w:rsidRPr="001F2747">
              <w:rPr>
                <w:rFonts w:ascii="Times New Roman" w:eastAsia="Times New Roman" w:hAnsi="Times New Roman"/>
                <w:sz w:val="24"/>
                <w:szCs w:val="24"/>
                <w:lang w:eastAsia="zh-CN"/>
              </w:rPr>
              <w:t xml:space="preserve"> 2 «Развитие водохозяйственного комплекса Курской области» составит </w:t>
            </w:r>
            <w:r w:rsidR="00B455E4" w:rsidRPr="00B455E4">
              <w:rPr>
                <w:rFonts w:ascii="Times New Roman" w:hAnsi="Times New Roman"/>
                <w:sz w:val="24"/>
                <w:szCs w:val="24"/>
                <w:lang w:eastAsia="zh-CN"/>
              </w:rPr>
              <w:t>319644,690</w:t>
            </w:r>
            <w:r w:rsidR="00535933" w:rsidRPr="00B455E4">
              <w:rPr>
                <w:rFonts w:ascii="Times New Roman" w:hAnsi="Times New Roman"/>
                <w:sz w:val="24"/>
                <w:szCs w:val="24"/>
                <w:lang w:eastAsia="zh-CN"/>
              </w:rPr>
              <w:t xml:space="preserve"> </w:t>
            </w:r>
            <w:r w:rsidRPr="00B455E4">
              <w:rPr>
                <w:rFonts w:ascii="Times New Roman" w:eastAsia="Times New Roman" w:hAnsi="Times New Roman"/>
                <w:sz w:val="24"/>
                <w:szCs w:val="24"/>
                <w:lang w:eastAsia="zh-CN"/>
              </w:rPr>
              <w:t xml:space="preserve">тыс. рублей, из них: объем бюджетных ассигнований за счет средств областного бюджета составляет </w:t>
            </w:r>
            <w:r w:rsidR="00B455E4" w:rsidRPr="00B455E4">
              <w:rPr>
                <w:rFonts w:ascii="Times New Roman" w:hAnsi="Times New Roman"/>
                <w:sz w:val="24"/>
                <w:szCs w:val="24"/>
                <w:lang w:eastAsia="zh-CN"/>
              </w:rPr>
              <w:t>177606,831</w:t>
            </w:r>
            <w:r w:rsidR="00535933" w:rsidRPr="00B455E4">
              <w:rPr>
                <w:rFonts w:ascii="Times New Roman" w:hAnsi="Times New Roman"/>
                <w:sz w:val="24"/>
                <w:szCs w:val="24"/>
                <w:lang w:eastAsia="zh-CN"/>
              </w:rPr>
              <w:t xml:space="preserve"> </w:t>
            </w:r>
            <w:r w:rsidRPr="00B455E4">
              <w:rPr>
                <w:rFonts w:ascii="Times New Roman" w:eastAsia="Times New Roman" w:hAnsi="Times New Roman"/>
                <w:sz w:val="24"/>
                <w:szCs w:val="24"/>
                <w:lang w:eastAsia="zh-CN"/>
              </w:rPr>
              <w:t>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объем бюджетных ассигнований за счет средств областного бюджета, источником финансового обеспечения которых являются средства федерального бюджета, составляет </w:t>
            </w:r>
            <w:r w:rsidR="00535933" w:rsidRPr="0089784D">
              <w:rPr>
                <w:rFonts w:ascii="Times New Roman" w:hAnsi="Times New Roman"/>
                <w:sz w:val="24"/>
                <w:szCs w:val="24"/>
                <w:lang w:eastAsia="zh-CN"/>
              </w:rPr>
              <w:t>142037,859</w:t>
            </w:r>
            <w:r w:rsidR="00535933">
              <w:rPr>
                <w:rFonts w:ascii="Times New Roman" w:hAnsi="Times New Roman"/>
                <w:sz w:val="28"/>
                <w:szCs w:val="28"/>
                <w:lang w:eastAsia="zh-CN"/>
              </w:rPr>
              <w:t xml:space="preserve"> </w:t>
            </w:r>
            <w:r w:rsidRPr="001F2747">
              <w:rPr>
                <w:rFonts w:ascii="Times New Roman" w:eastAsia="Times New Roman" w:hAnsi="Times New Roman"/>
                <w:sz w:val="24"/>
                <w:szCs w:val="24"/>
                <w:lang w:eastAsia="zh-CN"/>
              </w:rPr>
              <w:t>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Общий объем бюджетных ассигнований по </w:t>
            </w:r>
            <w:hyperlink w:anchor="Par1097" w:history="1">
              <w:r w:rsidRPr="001F2747">
                <w:rPr>
                  <w:rFonts w:ascii="Times New Roman" w:eastAsia="Times New Roman" w:hAnsi="Times New Roman"/>
                  <w:sz w:val="24"/>
                  <w:szCs w:val="24"/>
                </w:rPr>
                <w:t>подпрограмме 3</w:t>
              </w:r>
            </w:hyperlink>
            <w:r w:rsidRPr="001F2747">
              <w:rPr>
                <w:rFonts w:ascii="Times New Roman" w:eastAsia="Times New Roman" w:hAnsi="Times New Roman"/>
                <w:sz w:val="24"/>
                <w:szCs w:val="24"/>
                <w:lang w:eastAsia="zh-CN"/>
              </w:rPr>
              <w:t xml:space="preserve">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 за счет средств областного бюджета составляет </w:t>
            </w:r>
            <w:r w:rsidR="00663538" w:rsidRPr="00663538">
              <w:rPr>
                <w:rFonts w:ascii="Times New Roman" w:hAnsi="Times New Roman"/>
                <w:sz w:val="24"/>
                <w:szCs w:val="24"/>
                <w:lang w:eastAsia="zh-CN"/>
              </w:rPr>
              <w:t>221562,194</w:t>
            </w:r>
            <w:r w:rsidR="00535933">
              <w:rPr>
                <w:rFonts w:ascii="Times New Roman" w:hAnsi="Times New Roman"/>
                <w:sz w:val="28"/>
                <w:szCs w:val="28"/>
                <w:lang w:eastAsia="zh-CN"/>
              </w:rPr>
              <w:t xml:space="preserve"> </w:t>
            </w:r>
            <w:r w:rsidRPr="001F2747">
              <w:rPr>
                <w:rFonts w:ascii="Times New Roman" w:eastAsia="Times New Roman" w:hAnsi="Times New Roman"/>
                <w:sz w:val="24"/>
                <w:szCs w:val="24"/>
                <w:lang w:eastAsia="zh-CN"/>
              </w:rPr>
              <w:t>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Общий объем бюджетных ассигнований по подпрограмме 4 «Экология и чистая вода в Курской области» на 2014 - 2020 годы за счет средств областного бюджета составляет </w:t>
            </w:r>
            <w:r w:rsidR="00782BFE">
              <w:rPr>
                <w:rFonts w:ascii="Times New Roman" w:eastAsia="Times New Roman" w:hAnsi="Times New Roman"/>
                <w:sz w:val="24"/>
                <w:szCs w:val="24"/>
                <w:lang w:eastAsia="zh-CN"/>
              </w:rPr>
              <w:t>288164,507</w:t>
            </w:r>
            <w:r w:rsidRPr="001F2747">
              <w:rPr>
                <w:rFonts w:ascii="Times New Roman" w:eastAsia="Times New Roman" w:hAnsi="Times New Roman"/>
                <w:sz w:val="24"/>
                <w:szCs w:val="24"/>
                <w:lang w:eastAsia="zh-CN"/>
              </w:rPr>
              <w:t xml:space="preserve"> тыс. рублей. </w:t>
            </w:r>
          </w:p>
          <w:p w:rsidR="001F2747" w:rsidRPr="00E4051C" w:rsidRDefault="001F2747" w:rsidP="001F2747">
            <w:pPr>
              <w:widowControl w:val="0"/>
              <w:suppressAutoHyphens/>
              <w:autoSpaceDE w:val="0"/>
              <w:spacing w:after="0" w:line="240" w:lineRule="auto"/>
              <w:jc w:val="both"/>
              <w:rPr>
                <w:rFonts w:ascii="Times New Roman" w:eastAsia="Times New Roman" w:hAnsi="Times New Roman"/>
                <w:sz w:val="24"/>
                <w:szCs w:val="24"/>
              </w:rPr>
            </w:pPr>
            <w:r w:rsidRPr="001F2747">
              <w:rPr>
                <w:rFonts w:ascii="Times New Roman" w:eastAsia="Times New Roman" w:hAnsi="Times New Roman"/>
                <w:sz w:val="24"/>
                <w:szCs w:val="24"/>
              </w:rPr>
              <w:t xml:space="preserve">Общий объем бюджетных ассигнований по подпрограмме 5 «Охрана, воспроизводство и рациональное использование объектов животного мира и среды их обитания на территории Курской области» составляет </w:t>
            </w:r>
            <w:r w:rsidR="00E4051C" w:rsidRPr="00E4051C">
              <w:rPr>
                <w:rFonts w:ascii="Times New Roman" w:hAnsi="Times New Roman"/>
                <w:sz w:val="24"/>
                <w:szCs w:val="24"/>
                <w:lang w:eastAsia="zh-CN"/>
              </w:rPr>
              <w:t>126242,788</w:t>
            </w:r>
            <w:r w:rsidR="00535933" w:rsidRPr="00E4051C">
              <w:rPr>
                <w:rFonts w:ascii="Times New Roman" w:hAnsi="Times New Roman"/>
                <w:sz w:val="24"/>
                <w:szCs w:val="24"/>
                <w:lang w:eastAsia="zh-CN"/>
              </w:rPr>
              <w:t xml:space="preserve"> </w:t>
            </w:r>
            <w:r w:rsidRPr="00E4051C">
              <w:rPr>
                <w:rFonts w:ascii="Times New Roman" w:eastAsia="Times New Roman" w:hAnsi="Times New Roman"/>
                <w:sz w:val="24"/>
                <w:szCs w:val="24"/>
              </w:rPr>
              <w:t>тыс. рублей, из них:</w:t>
            </w:r>
          </w:p>
          <w:p w:rsidR="001F2747" w:rsidRPr="00E4051C"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E4051C">
              <w:rPr>
                <w:rFonts w:ascii="Times New Roman" w:eastAsia="Times New Roman" w:hAnsi="Times New Roman"/>
                <w:sz w:val="24"/>
                <w:szCs w:val="24"/>
              </w:rPr>
              <w:t xml:space="preserve">объем бюджетных ассигнований за счет средств областного бюджета составляет </w:t>
            </w:r>
            <w:r w:rsidR="00E4051C" w:rsidRPr="00E4051C">
              <w:rPr>
                <w:rFonts w:ascii="Times New Roman" w:hAnsi="Times New Roman"/>
                <w:sz w:val="24"/>
                <w:szCs w:val="24"/>
                <w:lang w:eastAsia="zh-CN"/>
              </w:rPr>
              <w:t>97472,418</w:t>
            </w:r>
            <w:r w:rsidR="00072FB1" w:rsidRPr="00E4051C">
              <w:rPr>
                <w:rFonts w:ascii="Times New Roman" w:hAnsi="Times New Roman"/>
                <w:sz w:val="24"/>
                <w:szCs w:val="24"/>
                <w:lang w:eastAsia="zh-CN"/>
              </w:rPr>
              <w:t xml:space="preserve"> </w:t>
            </w:r>
            <w:r w:rsidRPr="00E4051C">
              <w:rPr>
                <w:rFonts w:ascii="Times New Roman" w:eastAsia="Times New Roman" w:hAnsi="Times New Roman"/>
                <w:sz w:val="24"/>
                <w:szCs w:val="24"/>
              </w:rPr>
              <w:t>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объем бюджетных ассигнований 5 за счет средств областного бюджета, источником финансового обеспечения которых являются средства федерального бюджета, - 28770,370 тыс. рублей</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Ожидаемые результаты реализации 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сохранение уникальных уголков природы Курского края;</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обеспечение экологической безопасности на территории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обеспечение благоприятных условий для жизни населения и комфортной среды обитания водных биологических ресурсов;</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сохранение и рост численности основных видов охотничьих ресурсов</w:t>
            </w:r>
          </w:p>
        </w:tc>
      </w:tr>
    </w:tbl>
    <w:p w:rsidR="001F2747" w:rsidRPr="001F2747" w:rsidRDefault="001F2747" w:rsidP="001F2747">
      <w:pPr>
        <w:widowControl w:val="0"/>
        <w:suppressAutoHyphens/>
        <w:autoSpaceDE w:val="0"/>
        <w:spacing w:after="0" w:line="240" w:lineRule="auto"/>
        <w:jc w:val="center"/>
        <w:rPr>
          <w:rFonts w:ascii="Times New Roman" w:eastAsia="Times New Roman" w:hAnsi="Times New Roman"/>
          <w:b/>
          <w:sz w:val="28"/>
          <w:szCs w:val="28"/>
          <w:lang w:eastAsia="zh-CN"/>
        </w:rPr>
      </w:pPr>
      <w:bookmarkStart w:id="1" w:name="Par176"/>
      <w:bookmarkEnd w:id="1"/>
      <w:r w:rsidRPr="001F2747">
        <w:rPr>
          <w:rFonts w:ascii="Times New Roman" w:eastAsia="Times New Roman" w:hAnsi="Times New Roman"/>
          <w:b/>
          <w:sz w:val="28"/>
          <w:szCs w:val="28"/>
          <w:lang w:eastAsia="zh-CN"/>
        </w:rPr>
        <w:lastRenderedPageBreak/>
        <w:t>I. Общая характеристика сферы реализации государственной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sz w:val="28"/>
          <w:szCs w:val="28"/>
          <w:lang w:eastAsia="zh-CN"/>
        </w:rPr>
      </w:pPr>
      <w:r w:rsidRPr="001F2747">
        <w:rPr>
          <w:rFonts w:ascii="Times New Roman" w:eastAsia="Times New Roman" w:hAnsi="Times New Roman"/>
          <w:b/>
          <w:sz w:val="28"/>
          <w:szCs w:val="28"/>
          <w:lang w:eastAsia="zh-CN"/>
        </w:rPr>
        <w:t>программы, основные проблемы в указанной сфере</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sz w:val="28"/>
          <w:szCs w:val="28"/>
          <w:lang w:eastAsia="zh-CN"/>
        </w:rPr>
      </w:pPr>
      <w:r w:rsidRPr="001F2747">
        <w:rPr>
          <w:rFonts w:ascii="Times New Roman" w:eastAsia="Times New Roman" w:hAnsi="Times New Roman"/>
          <w:b/>
          <w:sz w:val="28"/>
          <w:szCs w:val="28"/>
          <w:lang w:eastAsia="zh-CN"/>
        </w:rPr>
        <w:t>и прогноз ее развития</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Курская область имеет мощный природно-ресурсный, трудовой, инвестиционный, инфраструктурный и экономический потенциал, который определяет перспективы ее развития. В последние годы наблюдаются высокие темпы роста в большинстве отраслей экономики, что ведет к увеличению антропогенного воздействия на окружающую среду.</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Вследствие большой техногенной нагрузки Курская область относится к регионам с высокой экологической напряженностью. Существенное негативное влияние на состояние окружающей среды оказывают предприятия промышленности, транспорта, коммунального и сельского хозяйства.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связи с этим государственная политика в сфере экологии и природных ресурсов направлена на создание условий для обеспечения конституционного права граждан на благоприятную окружающую среду посредством улучшения состояния окружающей среды и рационального использования природных ресурсов.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Анализ состояния окружающей среды Курской области позволяет выделить следующие основные проблемы в данной сфере, обусловленные как результатами хозяйственной деятельности в прошлом, так и текущим негативным воздействием на окружающую среду.</w:t>
      </w:r>
    </w:p>
    <w:p w:rsidR="001F2747" w:rsidRPr="001F2747" w:rsidRDefault="001F2747" w:rsidP="001F2747">
      <w:pPr>
        <w:widowControl w:val="0"/>
        <w:suppressAutoHyphens/>
        <w:autoSpaceDE w:val="0"/>
        <w:spacing w:after="0" w:line="240" w:lineRule="auto"/>
        <w:ind w:firstLine="540"/>
        <w:rPr>
          <w:rFonts w:ascii="Times New Roman" w:eastAsia="Times New Roman" w:hAnsi="Times New Roman"/>
          <w:b/>
          <w:bCs/>
          <w:iCs/>
          <w:sz w:val="28"/>
          <w:szCs w:val="28"/>
          <w:lang w:eastAsia="zh-CN"/>
        </w:rPr>
      </w:pPr>
    </w:p>
    <w:p w:rsidR="001F2747" w:rsidRPr="001F2747" w:rsidRDefault="001F2747" w:rsidP="001F2747">
      <w:pPr>
        <w:widowControl w:val="0"/>
        <w:suppressAutoHyphens/>
        <w:autoSpaceDE w:val="0"/>
        <w:spacing w:after="0" w:line="240" w:lineRule="auto"/>
        <w:ind w:firstLine="540"/>
        <w:rPr>
          <w:rFonts w:ascii="Times New Roman" w:eastAsia="Times New Roman" w:hAnsi="Times New Roman"/>
          <w:b/>
          <w:bCs/>
          <w:iCs/>
          <w:sz w:val="28"/>
          <w:szCs w:val="28"/>
          <w:lang w:eastAsia="zh-CN"/>
        </w:rPr>
      </w:pPr>
      <w:r w:rsidRPr="001F2747">
        <w:rPr>
          <w:rFonts w:ascii="Times New Roman" w:eastAsia="Times New Roman" w:hAnsi="Times New Roman"/>
          <w:b/>
          <w:bCs/>
          <w:iCs/>
          <w:sz w:val="28"/>
          <w:szCs w:val="28"/>
          <w:lang w:eastAsia="zh-CN"/>
        </w:rPr>
        <w:t>Высокий уровень загрязнения атмосферного воздуха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По данным </w:t>
      </w:r>
      <w:proofErr w:type="spellStart"/>
      <w:r w:rsidRPr="001F2747">
        <w:rPr>
          <w:rFonts w:ascii="Times New Roman" w:eastAsia="Times New Roman" w:hAnsi="Times New Roman"/>
          <w:sz w:val="28"/>
          <w:szCs w:val="28"/>
          <w:lang w:eastAsia="zh-CN"/>
        </w:rPr>
        <w:t>Курскстата</w:t>
      </w:r>
      <w:proofErr w:type="spellEnd"/>
      <w:r w:rsidRPr="001F2747">
        <w:rPr>
          <w:rFonts w:ascii="Times New Roman" w:eastAsia="Times New Roman" w:hAnsi="Times New Roman"/>
          <w:sz w:val="28"/>
          <w:szCs w:val="28"/>
          <w:lang w:eastAsia="zh-CN"/>
        </w:rPr>
        <w:t xml:space="preserve"> в 2015 г. в атмосферный воздух на территории Курской области выброшено 31,317 тыс. тонн загрязняющих веществ, отходящих от стационарных источников (2012 г. - 41,490 тыс. тонн); доля уловленных и обезвреженных загрязняющих атмосферный воздух веществ в общем количестве отходящих загрязняющих веществ от стационарных источников – 53,8%.</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Вместе с тем, в целом уровень загрязнения воздуха остается высоким.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В 2011-2015 годах снизились среднегодовые концентрации </w:t>
      </w:r>
      <w:proofErr w:type="spellStart"/>
      <w:r w:rsidRPr="001F2747">
        <w:rPr>
          <w:rFonts w:ascii="Times New Roman" w:eastAsia="Times New Roman" w:hAnsi="Times New Roman"/>
          <w:sz w:val="28"/>
          <w:szCs w:val="28"/>
          <w:lang w:eastAsia="zh-CN"/>
        </w:rPr>
        <w:t>бен</w:t>
      </w:r>
      <w:proofErr w:type="gramStart"/>
      <w:r w:rsidRPr="001F2747">
        <w:rPr>
          <w:rFonts w:ascii="Times New Roman" w:eastAsia="Times New Roman" w:hAnsi="Times New Roman"/>
          <w:sz w:val="28"/>
          <w:szCs w:val="28"/>
          <w:lang w:eastAsia="zh-CN"/>
        </w:rPr>
        <w:t>з</w:t>
      </w:r>
      <w:proofErr w:type="spellEnd"/>
      <w:r w:rsidRPr="001F2747">
        <w:rPr>
          <w:rFonts w:ascii="Times New Roman" w:eastAsia="Times New Roman" w:hAnsi="Times New Roman"/>
          <w:sz w:val="28"/>
          <w:szCs w:val="28"/>
          <w:lang w:eastAsia="zh-CN"/>
        </w:rPr>
        <w:t>(</w:t>
      </w:r>
      <w:proofErr w:type="gramEnd"/>
      <w:r w:rsidRPr="001F2747">
        <w:rPr>
          <w:rFonts w:ascii="Times New Roman" w:eastAsia="Times New Roman" w:hAnsi="Times New Roman"/>
          <w:sz w:val="28"/>
          <w:szCs w:val="28"/>
          <w:lang w:eastAsia="zh-CN"/>
        </w:rPr>
        <w:t>а)</w:t>
      </w:r>
      <w:proofErr w:type="spellStart"/>
      <w:r w:rsidRPr="001F2747">
        <w:rPr>
          <w:rFonts w:ascii="Times New Roman" w:eastAsia="Times New Roman" w:hAnsi="Times New Roman"/>
          <w:sz w:val="28"/>
          <w:szCs w:val="28"/>
          <w:lang w:eastAsia="zh-CN"/>
        </w:rPr>
        <w:t>пирена</w:t>
      </w:r>
      <w:proofErr w:type="spellEnd"/>
      <w:r w:rsidRPr="001F2747">
        <w:rPr>
          <w:rFonts w:ascii="Times New Roman" w:eastAsia="Times New Roman" w:hAnsi="Times New Roman"/>
          <w:sz w:val="28"/>
          <w:szCs w:val="28"/>
          <w:lang w:eastAsia="zh-CN"/>
        </w:rPr>
        <w:t>, хрома, диоксида азота, оксида азота; повысились концентрации меди, цинка, формальдегида, пыли.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Высокий уровень загрязнения атмосферного воздуха в промышленных ареалах области связан с ростом выбросов транспортных средств и недостаточной эффективностью очистных сооружений в промышленности.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Для осуществления государственного </w:t>
      </w:r>
      <w:proofErr w:type="gramStart"/>
      <w:r w:rsidRPr="001F2747">
        <w:rPr>
          <w:rFonts w:ascii="Times New Roman" w:eastAsia="Times New Roman" w:hAnsi="Times New Roman"/>
          <w:sz w:val="28"/>
          <w:szCs w:val="28"/>
          <w:lang w:eastAsia="zh-CN"/>
        </w:rPr>
        <w:t>контроля за</w:t>
      </w:r>
      <w:proofErr w:type="gramEnd"/>
      <w:r w:rsidRPr="001F2747">
        <w:rPr>
          <w:rFonts w:ascii="Times New Roman" w:eastAsia="Times New Roman" w:hAnsi="Times New Roman"/>
          <w:sz w:val="28"/>
          <w:szCs w:val="28"/>
          <w:lang w:eastAsia="zh-CN"/>
        </w:rPr>
        <w:t xml:space="preserve"> соблюдением промышленными предприятиями установленных нормативов предельно допустимых выбросов программой предусмотрено лабораторно-аналитическое сопровождение мероприятий регионального </w:t>
      </w:r>
      <w:r w:rsidRPr="001F2747">
        <w:rPr>
          <w:rFonts w:ascii="Times New Roman" w:eastAsia="Times New Roman" w:hAnsi="Times New Roman"/>
          <w:sz w:val="28"/>
          <w:szCs w:val="28"/>
          <w:lang w:eastAsia="zh-CN"/>
        </w:rPr>
        <w:lastRenderedPageBreak/>
        <w:t>государственного надзора в области охраны атмосферного воздуха.</w:t>
      </w:r>
      <w:bookmarkStart w:id="2" w:name="Par196"/>
      <w:bookmarkEnd w:id="2"/>
    </w:p>
    <w:p w:rsidR="001F2747" w:rsidRPr="001F2747" w:rsidRDefault="001F2747" w:rsidP="001F2747">
      <w:pPr>
        <w:widowControl w:val="0"/>
        <w:suppressAutoHyphens/>
        <w:autoSpaceDE w:val="0"/>
        <w:spacing w:after="0" w:line="240" w:lineRule="auto"/>
        <w:jc w:val="both"/>
        <w:rPr>
          <w:rFonts w:ascii="Times New Roman" w:eastAsia="Times New Roman" w:hAnsi="Times New Roman"/>
          <w:b/>
          <w:bCs/>
          <w:iCs/>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iCs/>
          <w:sz w:val="28"/>
          <w:szCs w:val="28"/>
          <w:lang w:eastAsia="zh-CN"/>
        </w:rPr>
      </w:pPr>
      <w:r w:rsidRPr="001F2747">
        <w:rPr>
          <w:rFonts w:ascii="Times New Roman" w:eastAsia="Times New Roman" w:hAnsi="Times New Roman"/>
          <w:b/>
          <w:bCs/>
          <w:iCs/>
          <w:sz w:val="28"/>
          <w:szCs w:val="28"/>
          <w:lang w:eastAsia="zh-CN"/>
        </w:rPr>
        <w:t>Высокий уровень истощения и загрязнения водных ресурсов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Подавляющее большинство рек Курской области относится к категории малых, водоемы испытывают значительную антропогенную нагрузку, в </w:t>
      </w:r>
      <w:proofErr w:type="gramStart"/>
      <w:r w:rsidRPr="001F2747">
        <w:rPr>
          <w:rFonts w:ascii="Times New Roman" w:eastAsia="Times New Roman" w:hAnsi="Times New Roman"/>
          <w:sz w:val="28"/>
          <w:szCs w:val="28"/>
          <w:lang w:eastAsia="zh-CN"/>
        </w:rPr>
        <w:t>связи</w:t>
      </w:r>
      <w:proofErr w:type="gramEnd"/>
      <w:r w:rsidRPr="001F2747">
        <w:rPr>
          <w:rFonts w:ascii="Times New Roman" w:eastAsia="Times New Roman" w:hAnsi="Times New Roman"/>
          <w:sz w:val="28"/>
          <w:szCs w:val="28"/>
          <w:lang w:eastAsia="zh-CN"/>
        </w:rPr>
        <w:t xml:space="preserve"> с чем нуждаются в восстановлении и экологической реабилитации. Сложившийся уровень антропогенного загрязнения является одной из основных причин, вызывающих деградацию рек, водохранилищ, накопление в донных отложениях, водной растительности и водных организмах загрязняющих веществ и ухудшение качества вод поверхностных водных объектов, используемых в качестве источников хозяйственно-бытового водоснабжения и являющихся средой обитания водных биологических ресурсов.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Пропускная способность русел рек на многих участках снижена за счет отложения наносов, что приводит к затоплению и подтоплению прилегающих территорий уже при паводковых расходах, значительно меньше критических для этих участков при свободном от наносов русле.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Общая площадь </w:t>
      </w:r>
      <w:proofErr w:type="spellStart"/>
      <w:r w:rsidRPr="001F2747">
        <w:rPr>
          <w:rFonts w:ascii="Times New Roman" w:eastAsia="Times New Roman" w:hAnsi="Times New Roman"/>
          <w:sz w:val="28"/>
          <w:szCs w:val="28"/>
          <w:lang w:eastAsia="zh-CN"/>
        </w:rPr>
        <w:t>паводкоопасных</w:t>
      </w:r>
      <w:proofErr w:type="spellEnd"/>
      <w:r w:rsidRPr="001F2747">
        <w:rPr>
          <w:rFonts w:ascii="Times New Roman" w:eastAsia="Times New Roman" w:hAnsi="Times New Roman"/>
          <w:sz w:val="28"/>
          <w:szCs w:val="28"/>
          <w:lang w:eastAsia="zh-CN"/>
        </w:rPr>
        <w:t xml:space="preserve"> районов на территории Курской области достигает 331,2 тыс. га. Затоплению подвержены отдельные территории 6 городов, в том числе хозяйственные объекты и более 3 тыс. домовладений.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маловодные годы возникают локальные дефициты водных ресурсов для обеспечения нужд питьевого и хозяйственно-бытового водоснабжения.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Основными факторами, оказывающими негативное влияние на уровень рациональности использования водных ресурсов, являются применение устаревших водоемких производственных технологий, недостаточная степень оснащенности водозаборных сооружений системами приборного учета, а также высокий уровень потерь воды при транспортировке.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В числе основных причин высоких потерь воды можно выделить низкий технический уровень и значительную степень износа распределительных </w:t>
      </w:r>
      <w:proofErr w:type="spellStart"/>
      <w:r w:rsidRPr="001F2747">
        <w:rPr>
          <w:rFonts w:ascii="Times New Roman" w:eastAsia="Times New Roman" w:hAnsi="Times New Roman"/>
          <w:sz w:val="28"/>
          <w:szCs w:val="28"/>
          <w:lang w:eastAsia="zh-CN"/>
        </w:rPr>
        <w:t>водоподающих</w:t>
      </w:r>
      <w:proofErr w:type="spellEnd"/>
      <w:r w:rsidRPr="001F2747">
        <w:rPr>
          <w:rFonts w:ascii="Times New Roman" w:eastAsia="Times New Roman" w:hAnsi="Times New Roman"/>
          <w:sz w:val="28"/>
          <w:szCs w:val="28"/>
          <w:lang w:eastAsia="zh-CN"/>
        </w:rPr>
        <w:t xml:space="preserve"> сетей, мелиоративных систем и гидротехнических сооружений (50 - 60 процентов).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территории области насчитывается 93 </w:t>
      </w:r>
      <w:proofErr w:type="gramStart"/>
      <w:r w:rsidRPr="001F2747">
        <w:rPr>
          <w:rFonts w:ascii="Times New Roman" w:eastAsia="Times New Roman" w:hAnsi="Times New Roman"/>
          <w:sz w:val="28"/>
          <w:szCs w:val="28"/>
          <w:lang w:eastAsia="zh-CN"/>
        </w:rPr>
        <w:t>гидротехнических</w:t>
      </w:r>
      <w:proofErr w:type="gramEnd"/>
      <w:r w:rsidRPr="001F2747">
        <w:rPr>
          <w:rFonts w:ascii="Times New Roman" w:eastAsia="Times New Roman" w:hAnsi="Times New Roman"/>
          <w:sz w:val="28"/>
          <w:szCs w:val="28"/>
          <w:lang w:eastAsia="zh-CN"/>
        </w:rPr>
        <w:t xml:space="preserve"> сооружения с неудовлетворительным и опасным уровнем безопасности.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мероприятий в области использования и охраны водных объектов обеспечит комплексное решение вопросов, предусмотренных Водной стратегией Российской Федерации на период до 2020 года.</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b/>
          <w:bCs/>
          <w:iCs/>
          <w:sz w:val="28"/>
          <w:szCs w:val="28"/>
          <w:lang w:eastAsia="zh-CN"/>
        </w:rPr>
      </w:pPr>
      <w:bookmarkStart w:id="3" w:name="Par207"/>
      <w:bookmarkEnd w:id="3"/>
    </w:p>
    <w:p w:rsidR="00F67DD4" w:rsidRDefault="00F67DD4" w:rsidP="001F2747">
      <w:pPr>
        <w:widowControl w:val="0"/>
        <w:suppressAutoHyphens/>
        <w:autoSpaceDE w:val="0"/>
        <w:spacing w:after="0" w:line="240" w:lineRule="auto"/>
        <w:ind w:firstLine="540"/>
        <w:jc w:val="both"/>
        <w:rPr>
          <w:rFonts w:ascii="Times New Roman" w:eastAsia="Times New Roman" w:hAnsi="Times New Roman"/>
          <w:b/>
          <w:bCs/>
          <w:iCs/>
          <w:sz w:val="28"/>
          <w:szCs w:val="28"/>
          <w:lang w:eastAsia="zh-CN"/>
        </w:rPr>
      </w:pPr>
    </w:p>
    <w:p w:rsidR="002D5DE2" w:rsidRDefault="002D5DE2" w:rsidP="001F2747">
      <w:pPr>
        <w:widowControl w:val="0"/>
        <w:suppressAutoHyphens/>
        <w:autoSpaceDE w:val="0"/>
        <w:spacing w:after="0" w:line="240" w:lineRule="auto"/>
        <w:ind w:firstLine="540"/>
        <w:jc w:val="both"/>
        <w:rPr>
          <w:rFonts w:ascii="Times New Roman" w:eastAsia="Times New Roman" w:hAnsi="Times New Roman"/>
          <w:b/>
          <w:bCs/>
          <w:iCs/>
          <w:sz w:val="28"/>
          <w:szCs w:val="28"/>
          <w:lang w:eastAsia="zh-CN"/>
        </w:rPr>
      </w:pPr>
    </w:p>
    <w:p w:rsidR="002D5DE2" w:rsidRDefault="002D5DE2" w:rsidP="001F2747">
      <w:pPr>
        <w:widowControl w:val="0"/>
        <w:suppressAutoHyphens/>
        <w:autoSpaceDE w:val="0"/>
        <w:spacing w:after="0" w:line="240" w:lineRule="auto"/>
        <w:ind w:firstLine="540"/>
        <w:jc w:val="both"/>
        <w:rPr>
          <w:rFonts w:ascii="Times New Roman" w:eastAsia="Times New Roman" w:hAnsi="Times New Roman"/>
          <w:b/>
          <w:bCs/>
          <w:iCs/>
          <w:sz w:val="28"/>
          <w:szCs w:val="28"/>
          <w:lang w:eastAsia="zh-CN"/>
        </w:rPr>
      </w:pPr>
    </w:p>
    <w:p w:rsidR="002D5DE2" w:rsidRDefault="002D5DE2" w:rsidP="001F2747">
      <w:pPr>
        <w:widowControl w:val="0"/>
        <w:suppressAutoHyphens/>
        <w:autoSpaceDE w:val="0"/>
        <w:spacing w:after="0" w:line="240" w:lineRule="auto"/>
        <w:ind w:firstLine="540"/>
        <w:jc w:val="both"/>
        <w:rPr>
          <w:rFonts w:ascii="Times New Roman" w:eastAsia="Times New Roman" w:hAnsi="Times New Roman"/>
          <w:b/>
          <w:bCs/>
          <w:iCs/>
          <w:sz w:val="28"/>
          <w:szCs w:val="28"/>
          <w:lang w:eastAsia="zh-CN"/>
        </w:rPr>
      </w:pPr>
    </w:p>
    <w:p w:rsidR="001F2747" w:rsidRDefault="001F2747" w:rsidP="001F2747">
      <w:pPr>
        <w:widowControl w:val="0"/>
        <w:suppressAutoHyphens/>
        <w:autoSpaceDE w:val="0"/>
        <w:spacing w:after="0" w:line="240" w:lineRule="auto"/>
        <w:ind w:firstLine="540"/>
        <w:jc w:val="both"/>
        <w:rPr>
          <w:rFonts w:ascii="Times New Roman" w:eastAsia="Times New Roman" w:hAnsi="Times New Roman"/>
          <w:b/>
          <w:bCs/>
          <w:iCs/>
          <w:sz w:val="28"/>
          <w:szCs w:val="28"/>
          <w:lang w:eastAsia="zh-CN"/>
        </w:rPr>
      </w:pPr>
      <w:r w:rsidRPr="001F2747">
        <w:rPr>
          <w:rFonts w:ascii="Times New Roman" w:eastAsia="Times New Roman" w:hAnsi="Times New Roman"/>
          <w:b/>
          <w:bCs/>
          <w:iCs/>
          <w:sz w:val="28"/>
          <w:szCs w:val="28"/>
          <w:lang w:eastAsia="zh-CN"/>
        </w:rPr>
        <w:lastRenderedPageBreak/>
        <w:t>Объекты прошлой хозяйственной деятельности, являющиеся источниками загрязнения компонентов окружающей среды и высокого экологического риска</w:t>
      </w:r>
    </w:p>
    <w:p w:rsidR="00C70161" w:rsidRPr="001F2747" w:rsidRDefault="00C70161" w:rsidP="001F2747">
      <w:pPr>
        <w:widowControl w:val="0"/>
        <w:suppressAutoHyphens/>
        <w:autoSpaceDE w:val="0"/>
        <w:spacing w:after="0" w:line="240" w:lineRule="auto"/>
        <w:ind w:firstLine="540"/>
        <w:jc w:val="both"/>
        <w:rPr>
          <w:rFonts w:ascii="Times New Roman" w:eastAsia="Times New Roman" w:hAnsi="Times New Roman"/>
          <w:b/>
          <w:bCs/>
          <w:iCs/>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территории Курской области в результате прошлой хозяйственной и иной деятельности образовались объекты, характеризующиеся высокой степенью опасности для окружающей среды и здоровья населения.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Это, в первую очередь, пришедшие в негодность, запрещенные к применению пестициды и </w:t>
      </w:r>
      <w:proofErr w:type="spellStart"/>
      <w:r w:rsidRPr="001F2747">
        <w:rPr>
          <w:rFonts w:ascii="Times New Roman" w:eastAsia="Times New Roman" w:hAnsi="Times New Roman"/>
          <w:sz w:val="28"/>
          <w:szCs w:val="28"/>
          <w:lang w:eastAsia="zh-CN"/>
        </w:rPr>
        <w:t>агрохимикаты</w:t>
      </w:r>
      <w:proofErr w:type="spellEnd"/>
      <w:r w:rsidRPr="001F2747">
        <w:rPr>
          <w:rFonts w:ascii="Times New Roman" w:eastAsia="Times New Roman" w:hAnsi="Times New Roman"/>
          <w:sz w:val="28"/>
          <w:szCs w:val="28"/>
          <w:lang w:eastAsia="zh-CN"/>
        </w:rPr>
        <w:t xml:space="preserve">. Среди них такие стойкие органические загрязнители, как </w:t>
      </w:r>
      <w:proofErr w:type="spellStart"/>
      <w:r w:rsidRPr="001F2747">
        <w:rPr>
          <w:rFonts w:ascii="Times New Roman" w:eastAsia="Times New Roman" w:hAnsi="Times New Roman"/>
          <w:sz w:val="28"/>
          <w:szCs w:val="28"/>
          <w:lang w:eastAsia="zh-CN"/>
        </w:rPr>
        <w:t>дихлордифенилтрихлорметилметан</w:t>
      </w:r>
      <w:proofErr w:type="spellEnd"/>
      <w:r w:rsidRPr="001F2747">
        <w:rPr>
          <w:rFonts w:ascii="Times New Roman" w:eastAsia="Times New Roman" w:hAnsi="Times New Roman"/>
          <w:sz w:val="28"/>
          <w:szCs w:val="28"/>
          <w:lang w:eastAsia="zh-CN"/>
        </w:rPr>
        <w:t xml:space="preserve"> (ДДТ), </w:t>
      </w:r>
      <w:proofErr w:type="spellStart"/>
      <w:r w:rsidRPr="001F2747">
        <w:rPr>
          <w:rFonts w:ascii="Times New Roman" w:eastAsia="Times New Roman" w:hAnsi="Times New Roman"/>
          <w:sz w:val="28"/>
          <w:szCs w:val="28"/>
          <w:lang w:eastAsia="zh-CN"/>
        </w:rPr>
        <w:t>гексахлорциклогексан</w:t>
      </w:r>
      <w:proofErr w:type="spellEnd"/>
      <w:r w:rsidRPr="001F2747">
        <w:rPr>
          <w:rFonts w:ascii="Times New Roman" w:eastAsia="Times New Roman" w:hAnsi="Times New Roman"/>
          <w:sz w:val="28"/>
          <w:szCs w:val="28"/>
          <w:lang w:eastAsia="zh-CN"/>
        </w:rPr>
        <w:t xml:space="preserve"> (</w:t>
      </w:r>
      <w:proofErr w:type="spellStart"/>
      <w:r w:rsidRPr="001F2747">
        <w:rPr>
          <w:rFonts w:ascii="Times New Roman" w:eastAsia="Times New Roman" w:hAnsi="Times New Roman"/>
          <w:sz w:val="28"/>
          <w:szCs w:val="28"/>
          <w:lang w:eastAsia="zh-CN"/>
        </w:rPr>
        <w:t>линдан</w:t>
      </w:r>
      <w:proofErr w:type="spellEnd"/>
      <w:r w:rsidRPr="001F2747">
        <w:rPr>
          <w:rFonts w:ascii="Times New Roman" w:eastAsia="Times New Roman" w:hAnsi="Times New Roman"/>
          <w:sz w:val="28"/>
          <w:szCs w:val="28"/>
          <w:lang w:eastAsia="zh-CN"/>
        </w:rPr>
        <w:t xml:space="preserve">), </w:t>
      </w:r>
      <w:proofErr w:type="spellStart"/>
      <w:r w:rsidRPr="001F2747">
        <w:rPr>
          <w:rFonts w:ascii="Times New Roman" w:eastAsia="Times New Roman" w:hAnsi="Times New Roman"/>
          <w:sz w:val="28"/>
          <w:szCs w:val="28"/>
          <w:lang w:eastAsia="zh-CN"/>
        </w:rPr>
        <w:t>гексахлорбензол</w:t>
      </w:r>
      <w:proofErr w:type="spellEnd"/>
      <w:r w:rsidRPr="001F2747">
        <w:rPr>
          <w:rFonts w:ascii="Times New Roman" w:eastAsia="Times New Roman" w:hAnsi="Times New Roman"/>
          <w:sz w:val="28"/>
          <w:szCs w:val="28"/>
          <w:lang w:eastAsia="zh-CN"/>
        </w:rPr>
        <w:t xml:space="preserve"> и ряд других, обладающих сильными мутагенными и канцерогенными свойствами. Зачастую ядохимикаты хранятся в неприспособленных помещениях, в поврежденной таре, что представляет реальную угрозу не только окружающей среде, но и здоровью населения.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Государственной программой предусматривается проведение межрайонных мероприятий по сбору и вывозу пришедших в негодность, запрещенных к применению пестицидов и </w:t>
      </w:r>
      <w:proofErr w:type="spellStart"/>
      <w:r w:rsidRPr="001F2747">
        <w:rPr>
          <w:rFonts w:ascii="Times New Roman" w:eastAsia="Times New Roman" w:hAnsi="Times New Roman"/>
          <w:sz w:val="28"/>
          <w:szCs w:val="28"/>
          <w:lang w:eastAsia="zh-CN"/>
        </w:rPr>
        <w:t>агрохимикатов</w:t>
      </w:r>
      <w:proofErr w:type="spellEnd"/>
      <w:r w:rsidRPr="001F2747">
        <w:rPr>
          <w:rFonts w:ascii="Times New Roman" w:eastAsia="Times New Roman" w:hAnsi="Times New Roman"/>
          <w:sz w:val="28"/>
          <w:szCs w:val="28"/>
          <w:lang w:eastAsia="zh-CN"/>
        </w:rPr>
        <w:t xml:space="preserve"> за пределы области на утилизацию (размещение).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Утилизация бесхозных ртутьсодержащих отходов, образующихся в процессе предупреждения или ликвидации ртутных загрязнений на территории области, является важным фактором в сфере обеспечения экологической безопасности.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Конечная цель ликвидации загрязнения - обеспечение утилизации токсичных отходов, улучшение экологической обстановки, восстановление продуктивности и хозяйственной ценности земельных ресурсов.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iCs/>
          <w:sz w:val="28"/>
          <w:szCs w:val="28"/>
          <w:lang w:eastAsia="zh-CN"/>
        </w:rPr>
      </w:pPr>
      <w:bookmarkStart w:id="4" w:name="Par215"/>
      <w:bookmarkStart w:id="5" w:name="Par221"/>
      <w:bookmarkEnd w:id="4"/>
      <w:bookmarkEnd w:id="5"/>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iCs/>
          <w:sz w:val="28"/>
          <w:szCs w:val="28"/>
          <w:lang w:eastAsia="zh-CN"/>
        </w:rPr>
      </w:pPr>
      <w:r w:rsidRPr="001F2747">
        <w:rPr>
          <w:rFonts w:ascii="Times New Roman" w:eastAsia="Times New Roman" w:hAnsi="Times New Roman"/>
          <w:b/>
          <w:bCs/>
          <w:iCs/>
          <w:sz w:val="28"/>
          <w:szCs w:val="28"/>
          <w:lang w:eastAsia="zh-CN"/>
        </w:rPr>
        <w:t>Угроза сокращения видового состава и численности объектов растительного мира, утраты природных комплексов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Одним из наиболее актуальных направлений природоохранной политики Курской области является сохранение биологического разнообразия и обеспечение устойчивого использования природных ресурсов. Его практическая реализация невозможна без существования эффективной системы особо охраняемых природных территорий. Поэтому сейчас особенно остро стоит вопрос по организации особо охраняемых природных территорий регионального значения (ООПТ) и определению для каждого участка территории наиболее благоприятного и рационального режима особой охраны.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 Начиная с 2002 г. проводится важная и актуальная работа по инвентаризации и паспортизации памятников природы области. За </w:t>
      </w:r>
      <w:r w:rsidRPr="001F2747">
        <w:rPr>
          <w:rFonts w:ascii="Times New Roman" w:eastAsia="Times New Roman" w:hAnsi="Times New Roman"/>
          <w:sz w:val="28"/>
          <w:szCs w:val="28"/>
          <w:lang w:eastAsia="zh-CN"/>
        </w:rPr>
        <w:lastRenderedPageBreak/>
        <w:t>период с 2002 по 2015 гг. оформлены паспорта на 27 памятник природы. Статус особо охраняемых природных территорий регионального значения присвоен 15 территориям.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ходе реализации переданных полномочий в сфере особо охраняемых природных территорий регионального значения в указанный период вскрылись такие проблемы, как отсутствие паспортов или схем границ ООПТ, а также привязки к местности площадей, значительный антропогенный пресс, необоснованные рубки и прочее, что обуславливает необходимость продолжения этой работы.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b/>
          <w:bCs/>
          <w:iCs/>
          <w:sz w:val="28"/>
          <w:szCs w:val="28"/>
          <w:lang w:eastAsia="zh-CN"/>
        </w:rPr>
      </w:pPr>
      <w:bookmarkStart w:id="6" w:name="Par227"/>
      <w:bookmarkEnd w:id="6"/>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iCs/>
          <w:sz w:val="28"/>
          <w:szCs w:val="28"/>
          <w:lang w:eastAsia="zh-CN"/>
        </w:rPr>
      </w:pPr>
      <w:r w:rsidRPr="001F2747">
        <w:rPr>
          <w:rFonts w:ascii="Times New Roman" w:eastAsia="Times New Roman" w:hAnsi="Times New Roman"/>
          <w:b/>
          <w:bCs/>
          <w:iCs/>
          <w:sz w:val="28"/>
          <w:szCs w:val="28"/>
          <w:lang w:eastAsia="zh-CN"/>
        </w:rPr>
        <w:t>Угроза сокращения видового состава и численности объектов животного мира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Охотничье-ресурсный потенциал Курской области включает 24 вида охотничьих животных и 40 видов птиц, обитающих на территории 2746,9 тыс. гектаров, в том числе 1935,7 тыс. гектаров общедоступных </w:t>
      </w:r>
      <w:proofErr w:type="spellStart"/>
      <w:r w:rsidRPr="001F2747">
        <w:rPr>
          <w:rFonts w:ascii="Times New Roman" w:eastAsia="Times New Roman" w:hAnsi="Times New Roman"/>
          <w:sz w:val="28"/>
          <w:szCs w:val="28"/>
          <w:lang w:eastAsia="zh-CN"/>
        </w:rPr>
        <w:t>охотугодий</w:t>
      </w:r>
      <w:proofErr w:type="spellEnd"/>
      <w:r w:rsidRPr="001F2747">
        <w:rPr>
          <w:rFonts w:ascii="Times New Roman" w:eastAsia="Times New Roman" w:hAnsi="Times New Roman"/>
          <w:sz w:val="28"/>
          <w:szCs w:val="28"/>
          <w:lang w:eastAsia="zh-CN"/>
        </w:rPr>
        <w:t>.</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Охота и охотничье хозяйство - это особые формы хозяйственной и рекреационной деятельности, компоненты системы комплексного природопользования, эффективные инструменты охраны охотничьих ресурсов и среды их обитания.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Важным результатом реализации государственной политики в сфере охотничьего хозяйства является расширение площадей закрепленных охотничьих угодий, что создает условия для развития охотничьего хозяйства, повышения эффективности использования охотничьих ресурсов, обеспечивает постепенный рост численности большинства видов охотничьих ресурсов.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Объекты животного мира, обитающие на территории Курской области, составляют неотъемлемую часть ее природного богатства, обеспечивают его биологическое разнообразие и используются как объекты спортивной и любительской охоты.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последние годы численность охотничьих ресурсов увеличивается незначительно, несмотря на то, что добыча остается в рамках допустимых лимитов.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Немаловажной является проблема отставания действующей системы охраны и воспроизводства объектов животного мира в современных условиях, в сферах охоты и ведения охотничьего хозяйства; отставание правового и экономического механизмов, устанавливающих ответственность за совершение правонарушений в области охраны окружающей среды и природопользования от уровня современных природоохранных требований.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В каждом районе Курской области требуется наличие охотоведа, а в зависимости от территории общедоступных </w:t>
      </w:r>
      <w:proofErr w:type="spellStart"/>
      <w:r w:rsidRPr="001F2747">
        <w:rPr>
          <w:rFonts w:ascii="Times New Roman" w:eastAsia="Times New Roman" w:hAnsi="Times New Roman"/>
          <w:sz w:val="28"/>
          <w:szCs w:val="28"/>
          <w:lang w:eastAsia="zh-CN"/>
        </w:rPr>
        <w:t>охотугодий</w:t>
      </w:r>
      <w:proofErr w:type="spellEnd"/>
      <w:r w:rsidRPr="001F2747">
        <w:rPr>
          <w:rFonts w:ascii="Times New Roman" w:eastAsia="Times New Roman" w:hAnsi="Times New Roman"/>
          <w:sz w:val="28"/>
          <w:szCs w:val="28"/>
          <w:lang w:eastAsia="zh-CN"/>
        </w:rPr>
        <w:t xml:space="preserve"> и государственного инспектора по охране диких животных, обеспеченных </w:t>
      </w:r>
      <w:r w:rsidRPr="001F2747">
        <w:rPr>
          <w:rFonts w:ascii="Times New Roman" w:eastAsia="Times New Roman" w:hAnsi="Times New Roman"/>
          <w:sz w:val="28"/>
          <w:szCs w:val="28"/>
          <w:lang w:eastAsia="zh-CN"/>
        </w:rPr>
        <w:lastRenderedPageBreak/>
        <w:t>транспортом повышенной проходимости для противостояния браконьерским группировкам и средствами связи для эффективного осуществления охраны объектов животного мира. Система охранных и воспроизводственных мероприятий должна иметь научно обоснованный, плановый характер, учитывающий конкретные условия.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Для обеспечения эффективного решения приоритетных задач в области охраны окружающей среды и природопользования, а также, исходя из масштабности и сложности решаемых проблем, целесообразно осуществлять мероприятия в рамках долгосрочной государственной программы Курской области.</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bookmarkStart w:id="7" w:name="Par238"/>
      <w:bookmarkEnd w:id="7"/>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II. Приоритеты государственной политики в сфере реализации</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государственной программы, цели, задачи и показатели</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(индикаторы) достижения целей и решения задач, описание</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 xml:space="preserve">основных ожидаемых конечных результатов </w:t>
      </w:r>
      <w:proofErr w:type="gramStart"/>
      <w:r w:rsidRPr="001F2747">
        <w:rPr>
          <w:rFonts w:ascii="Times New Roman" w:eastAsia="Times New Roman" w:hAnsi="Times New Roman"/>
          <w:b/>
          <w:bCs/>
          <w:sz w:val="28"/>
          <w:szCs w:val="28"/>
          <w:lang w:eastAsia="zh-CN"/>
        </w:rPr>
        <w:t>государственной</w:t>
      </w:r>
      <w:proofErr w:type="gramEnd"/>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программы, сроков и этапов реализации государственной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Приоритеты реализуемой в Курской области государственной политики в сфере природопользования и охраны окружающей среды определяются в </w:t>
      </w:r>
      <w:r w:rsidRPr="001F2747">
        <w:rPr>
          <w:rFonts w:ascii="Times New Roman" w:eastAsia="Times New Roman" w:hAnsi="Times New Roman"/>
          <w:sz w:val="28"/>
          <w:szCs w:val="28"/>
        </w:rPr>
        <w:t>Стратегии</w:t>
      </w:r>
      <w:r w:rsidRPr="001F2747">
        <w:rPr>
          <w:rFonts w:ascii="Times New Roman" w:eastAsia="Times New Roman" w:hAnsi="Times New Roman"/>
          <w:sz w:val="28"/>
          <w:szCs w:val="28"/>
          <w:lang w:eastAsia="zh-CN"/>
        </w:rPr>
        <w:t xml:space="preserve"> социально-экономического развития Курской области на период до 2020 года, а также в стратегических документах, утвержденных Президентом Российской Федерации и Правительством Российской Федерации.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Одна из главных идей </w:t>
      </w:r>
      <w:r w:rsidRPr="001F2747">
        <w:rPr>
          <w:rFonts w:ascii="Times New Roman" w:eastAsia="Times New Roman" w:hAnsi="Times New Roman"/>
          <w:sz w:val="28"/>
          <w:szCs w:val="28"/>
        </w:rPr>
        <w:t>Стратегии</w:t>
      </w:r>
      <w:r w:rsidRPr="001F2747">
        <w:rPr>
          <w:rFonts w:ascii="Times New Roman" w:eastAsia="Times New Roman" w:hAnsi="Times New Roman"/>
          <w:sz w:val="28"/>
          <w:szCs w:val="28"/>
          <w:lang w:eastAsia="zh-CN"/>
        </w:rPr>
        <w:t xml:space="preserve"> экономического и социального развития Курской области на период до 2020 года - природные ресурсы области должны служить обеспечению благоприятной экологической обстановки на территории области. Определены стратегические цели экономического и социального развития области, среди которых названы: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обеспечение эффективного использования природно-ресурсного потенциала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улучшение экологической обстановки и повышение уровня экологической безопасности, формирование сбалансированной экологически ориентированной модели развития экономики и экологически конкурентоспособных производств.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Основными приоритетами государственной политики Курской области в сфере природопользования и охраны окружающей среды на период до 2020 года являются: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гарантированное обеспечение потребностей населения и экономики в водных ресурсах при осуществлении мер по рационализации водопользования;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снижение антропогенной нагрузки и загрязнения водных объектов, улучшение состояния и восстановление водных объектов и их экосистем;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улучшение качества окружающей среды;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lastRenderedPageBreak/>
        <w:t>предотвращение разрушения естественных экосистем и истощения природных ресурсов, обеспечение экологического равновесия и биологического разнообразия;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формирование экологической культуры, развитие экологического образования и воспитания;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организация эффективно работающей системы охраны объектов животного мира, государственного контроля и надзора за их использованием, а также организация воспроизводства объектов животного мира, мониторинга их популяции.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Исходя из целей государственной политики и в соответствии с основными приоритетами, сформулированы цели государственной программы - сохранение, восстановление и рациональное использование природных ресурсов и охрана окружающей среды в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Достижение целей государственной программы требует решения следующих задач:</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развитие сети и обеспечение функционирования особо охраняемых природных территорий регионального значения;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снижение негативного воздействия отходов производства и потребления на окружающую среду; совершенствование системы охраны объектов животного мира и среды их обитания;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сокращение негативного антропогенного воздействия на водные объекты;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восстановление и экологическая реабилитация водных объектов и мониторинг водных объектов;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повышение эксплуатационной надежности гидротехнических сооружений путем их приведения к безопасному техническому состоянию.</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Государственная программа призвана обеспечить проведение государственными органами Курской области последовательной и эффективной политики в области экологического развития на территории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Экологическая эффективность государственной программы выражается в снижении уровня загрязнения окружающей среды и предотвращении вредного воздействия на нее хозяйственной деятельности.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Социальная эффективность государственной программы характеризуется улучшением условий проживания населения, снижением риска заболеваний, обусловленных воздействием фактора загрязнения окружающей среды, сохранением генетического фонда и благоприятных условий для жизни настоящего и будущих поколений.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roofErr w:type="gramStart"/>
      <w:r w:rsidRPr="001F2747">
        <w:rPr>
          <w:rFonts w:ascii="Times New Roman" w:eastAsia="Times New Roman" w:hAnsi="Times New Roman"/>
          <w:sz w:val="28"/>
          <w:szCs w:val="28"/>
          <w:lang w:eastAsia="zh-CN"/>
        </w:rPr>
        <w:t xml:space="preserve">Реализация программных мероприятий позволит обеспечить растущие потребности экономики области в необходимых природных ресурсах с учетом их рационального использования и снизить отрицательное влияние промышленности, жилищно-коммунального и сельского хозяйства на окружающую среду, улучшить экологическую обстановку, создать более комфортные условия для проживания населения, а также сохранить для </w:t>
      </w:r>
      <w:r w:rsidRPr="001F2747">
        <w:rPr>
          <w:rFonts w:ascii="Times New Roman" w:eastAsia="Times New Roman" w:hAnsi="Times New Roman"/>
          <w:sz w:val="28"/>
          <w:szCs w:val="28"/>
          <w:lang w:eastAsia="zh-CN"/>
        </w:rPr>
        <w:lastRenderedPageBreak/>
        <w:t>будущих поколений редкие виды растений региона и его биологическое разнообразие.</w:t>
      </w:r>
      <w:proofErr w:type="gramEnd"/>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мероприятий государственной программы также позволит:</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сохранить уникальные уголки природы Курского края;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обеспечить экологическую безопасность на территории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обеспечить благоприятные условия для жизни населения и комфортной среды обитания водных биологических ресурсов;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сохранить и увеличить рост численности основных видов охотничьих ресурсов.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Срок реализации государственной программы - 2014 - 2020 годы. Этапы реализации государственной программы не выделяются.</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bookmarkStart w:id="8" w:name="Par276"/>
      <w:bookmarkEnd w:id="8"/>
      <w:r w:rsidRPr="001F2747">
        <w:rPr>
          <w:rFonts w:ascii="Times New Roman" w:eastAsia="Times New Roman" w:hAnsi="Times New Roman"/>
          <w:b/>
          <w:bCs/>
          <w:sz w:val="28"/>
          <w:szCs w:val="28"/>
          <w:lang w:eastAsia="zh-CN"/>
        </w:rPr>
        <w:t xml:space="preserve">III. Сведения о показателях и индикаторах </w:t>
      </w:r>
      <w:proofErr w:type="gramStart"/>
      <w:r w:rsidRPr="001F2747">
        <w:rPr>
          <w:rFonts w:ascii="Times New Roman" w:eastAsia="Times New Roman" w:hAnsi="Times New Roman"/>
          <w:b/>
          <w:bCs/>
          <w:sz w:val="28"/>
          <w:szCs w:val="28"/>
          <w:lang w:eastAsia="zh-CN"/>
        </w:rPr>
        <w:t>государственной</w:t>
      </w:r>
      <w:proofErr w:type="gramEnd"/>
    </w:p>
    <w:p w:rsidR="001F2747" w:rsidRDefault="005921C9"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П</w:t>
      </w:r>
      <w:r w:rsidR="001F2747" w:rsidRPr="001F2747">
        <w:rPr>
          <w:rFonts w:ascii="Times New Roman" w:eastAsia="Times New Roman" w:hAnsi="Times New Roman"/>
          <w:b/>
          <w:bCs/>
          <w:sz w:val="28"/>
          <w:szCs w:val="28"/>
          <w:lang w:eastAsia="zh-CN"/>
        </w:rPr>
        <w:t>рограммы</w:t>
      </w:r>
    </w:p>
    <w:p w:rsidR="005921C9" w:rsidRPr="001F2747" w:rsidRDefault="005921C9" w:rsidP="001F2747">
      <w:pPr>
        <w:widowControl w:val="0"/>
        <w:suppressAutoHyphens/>
        <w:autoSpaceDE w:val="0"/>
        <w:spacing w:after="0" w:line="240" w:lineRule="auto"/>
        <w:jc w:val="center"/>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Показателями (индикаторами) реализации государственной программы являются: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1. Количество созданных особо охраняемых природных территорий регионального значения (в шт.) Указанный индикатор показывает количество особо охраняемых природных территорий регионального значения, объявленных в течение отчетного года нормативными правовыми актами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Ответственный за сбор информации и подготовку проектов нормативных правовых актов Курской области - департамент экологической безопасности и природопользования Курской области.</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2. Протяженность водных объектов, на которых выполнены работы по восстановлению и экологической реабилитации (в </w:t>
      </w:r>
      <w:proofErr w:type="gramStart"/>
      <w:r w:rsidRPr="001F2747">
        <w:rPr>
          <w:rFonts w:ascii="Times New Roman" w:eastAsia="Times New Roman" w:hAnsi="Times New Roman"/>
          <w:sz w:val="28"/>
          <w:szCs w:val="28"/>
          <w:lang w:eastAsia="zh-CN"/>
        </w:rPr>
        <w:t>км</w:t>
      </w:r>
      <w:proofErr w:type="gramEnd"/>
      <w:r w:rsidRPr="001F2747">
        <w:rPr>
          <w:rFonts w:ascii="Times New Roman" w:eastAsia="Times New Roman" w:hAnsi="Times New Roman"/>
          <w:sz w:val="28"/>
          <w:szCs w:val="28"/>
          <w:lang w:eastAsia="zh-CN"/>
        </w:rPr>
        <w:t>), определяется как сумма фактической протяженности водных объектов, на которых в отчетном году осуществлены указанные работы</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Ответственный за предоставление информации - департамент экологической безопасности и природопользования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3. Численность населения, обеспеченного питьевой водой надлежащего качества (тыс. человек), рассчитывается как сумма аналогичных показателей, указанных в проектных </w:t>
      </w:r>
      <w:proofErr w:type="gramStart"/>
      <w:r w:rsidRPr="001F2747">
        <w:rPr>
          <w:rFonts w:ascii="Times New Roman" w:eastAsia="Times New Roman" w:hAnsi="Times New Roman"/>
          <w:sz w:val="28"/>
          <w:szCs w:val="28"/>
          <w:lang w:eastAsia="zh-CN"/>
        </w:rPr>
        <w:t>параметрах</w:t>
      </w:r>
      <w:proofErr w:type="gramEnd"/>
      <w:r w:rsidRPr="001F2747">
        <w:rPr>
          <w:rFonts w:ascii="Times New Roman" w:eastAsia="Times New Roman" w:hAnsi="Times New Roman"/>
          <w:sz w:val="28"/>
          <w:szCs w:val="28"/>
          <w:lang w:eastAsia="zh-CN"/>
        </w:rPr>
        <w:t xml:space="preserve"> введенных в эксплуатацию в отчетном году источников питьевого водоснабжения.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Ответственный за предоставление информации – комитет жилищно-коммунального хозяйства и ТЭК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4. Индекс численности охотничьих ресурсов в охотничьих хозяйствах рассчитывается нарастающим итогом по формуле: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(Л + К + О + З) / 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где: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Л - индекс численности лося (отношение численности охотничьих ресурсов по окончании охотничьего сезона в текущем году к их </w:t>
      </w:r>
      <w:r w:rsidRPr="001F2747">
        <w:rPr>
          <w:rFonts w:ascii="Times New Roman" w:eastAsia="Times New Roman" w:hAnsi="Times New Roman"/>
          <w:sz w:val="28"/>
          <w:szCs w:val="28"/>
          <w:lang w:eastAsia="zh-CN"/>
        </w:rPr>
        <w:lastRenderedPageBreak/>
        <w:t>численности по окончании предшествующего охотничьего сезона);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roofErr w:type="gramStart"/>
      <w:r w:rsidRPr="001F2747">
        <w:rPr>
          <w:rFonts w:ascii="Times New Roman" w:eastAsia="Times New Roman" w:hAnsi="Times New Roman"/>
          <w:sz w:val="28"/>
          <w:szCs w:val="28"/>
          <w:lang w:eastAsia="zh-CN"/>
        </w:rPr>
        <w:t>К</w:t>
      </w:r>
      <w:proofErr w:type="gramEnd"/>
      <w:r w:rsidRPr="001F2747">
        <w:rPr>
          <w:rFonts w:ascii="Times New Roman" w:eastAsia="Times New Roman" w:hAnsi="Times New Roman"/>
          <w:sz w:val="28"/>
          <w:szCs w:val="28"/>
          <w:lang w:eastAsia="zh-CN"/>
        </w:rPr>
        <w:t xml:space="preserve"> - </w:t>
      </w:r>
      <w:proofErr w:type="gramStart"/>
      <w:r w:rsidRPr="001F2747">
        <w:rPr>
          <w:rFonts w:ascii="Times New Roman" w:eastAsia="Times New Roman" w:hAnsi="Times New Roman"/>
          <w:sz w:val="28"/>
          <w:szCs w:val="28"/>
          <w:lang w:eastAsia="zh-CN"/>
        </w:rPr>
        <w:t>индекс</w:t>
      </w:r>
      <w:proofErr w:type="gramEnd"/>
      <w:r w:rsidRPr="001F2747">
        <w:rPr>
          <w:rFonts w:ascii="Times New Roman" w:eastAsia="Times New Roman" w:hAnsi="Times New Roman"/>
          <w:sz w:val="28"/>
          <w:szCs w:val="28"/>
          <w:lang w:eastAsia="zh-CN"/>
        </w:rPr>
        <w:t xml:space="preserve"> численности косули европейской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 - индекс численности оленя благородного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roofErr w:type="gramStart"/>
      <w:r w:rsidRPr="001F2747">
        <w:rPr>
          <w:rFonts w:ascii="Times New Roman" w:eastAsia="Times New Roman" w:hAnsi="Times New Roman"/>
          <w:sz w:val="28"/>
          <w:szCs w:val="28"/>
          <w:lang w:eastAsia="zh-CN"/>
        </w:rPr>
        <w:t>З</w:t>
      </w:r>
      <w:proofErr w:type="gramEnd"/>
      <w:r w:rsidRPr="001F2747">
        <w:rPr>
          <w:rFonts w:ascii="Times New Roman" w:eastAsia="Times New Roman" w:hAnsi="Times New Roman"/>
          <w:sz w:val="28"/>
          <w:szCs w:val="28"/>
          <w:lang w:eastAsia="zh-CN"/>
        </w:rPr>
        <w:t xml:space="preserve"> - индекс численности зайца-русака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 количество видов охотничьих ресурсов.</w:t>
      </w:r>
    </w:p>
    <w:p w:rsidR="001F2747" w:rsidRPr="001F2747" w:rsidRDefault="00F24C1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442D6">
        <w:rPr>
          <w:rFonts w:ascii="Times New Roman" w:hAnsi="Times New Roman"/>
          <w:sz w:val="28"/>
          <w:szCs w:val="28"/>
          <w:lang w:eastAsia="zh-CN"/>
        </w:rPr>
        <w:t>Ответственный за предоставление информации - 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r>
        <w:rPr>
          <w:rFonts w:ascii="Times New Roman" w:hAnsi="Times New Roman"/>
          <w:sz w:val="28"/>
          <w:szCs w:val="28"/>
          <w:lang w:eastAsia="zh-CN"/>
        </w:rPr>
        <w:t xml:space="preserve"> (до 01.01.2016 г.), комитет лесного хозяйства Курской области         (с 01.01.2016 г.)</w:t>
      </w:r>
      <w:r w:rsidR="001F2747" w:rsidRPr="001F2747">
        <w:rPr>
          <w:rFonts w:ascii="Times New Roman" w:eastAsia="Times New Roman" w:hAnsi="Times New Roman"/>
          <w:sz w:val="28"/>
          <w:szCs w:val="28"/>
          <w:lang w:eastAsia="zh-CN"/>
        </w:rPr>
        <w:t>.</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5. Количество утилизированных ядохимикатов и других опасных отходов в тоннах. Указанный индикатор определяется в соответствии с проведенной работой по вывозу на утилизацию (размещение) бесхозных непригодных к применению пестицидов и </w:t>
      </w:r>
      <w:proofErr w:type="spellStart"/>
      <w:r w:rsidRPr="001F2747">
        <w:rPr>
          <w:rFonts w:ascii="Times New Roman" w:eastAsia="Times New Roman" w:hAnsi="Times New Roman"/>
          <w:sz w:val="28"/>
          <w:szCs w:val="28"/>
          <w:lang w:eastAsia="zh-CN"/>
        </w:rPr>
        <w:t>агрохимикатов</w:t>
      </w:r>
      <w:proofErr w:type="spellEnd"/>
      <w:r w:rsidRPr="001F2747">
        <w:rPr>
          <w:rFonts w:ascii="Times New Roman" w:eastAsia="Times New Roman" w:hAnsi="Times New Roman"/>
          <w:sz w:val="28"/>
          <w:szCs w:val="28"/>
          <w:lang w:eastAsia="zh-CN"/>
        </w:rPr>
        <w:t xml:space="preserve"> согласно актам выполненных подрядной организацией работ.</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Ответственный за предоставление информации - департамент экологической безопасности и природопользования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6. Количество гидротехнических сооружений, приведенных в безопасное техническое состояние (в единицах), определяется как общее количество потенциально опасных гидротехнических сооружений, находящихся в собственности субъекта, муниципальной собственности, а также гидротехнических сооружений, которые не имеют собственника или собственник которых неизвестен либо от права </w:t>
      </w:r>
      <w:proofErr w:type="gramStart"/>
      <w:r w:rsidRPr="001F2747">
        <w:rPr>
          <w:rFonts w:ascii="Times New Roman" w:eastAsia="Times New Roman" w:hAnsi="Times New Roman"/>
          <w:sz w:val="28"/>
          <w:szCs w:val="28"/>
          <w:lang w:eastAsia="zh-CN"/>
        </w:rPr>
        <w:t>собственности</w:t>
      </w:r>
      <w:proofErr w:type="gramEnd"/>
      <w:r w:rsidRPr="001F2747">
        <w:rPr>
          <w:rFonts w:ascii="Times New Roman" w:eastAsia="Times New Roman" w:hAnsi="Times New Roman"/>
          <w:sz w:val="28"/>
          <w:szCs w:val="28"/>
          <w:lang w:eastAsia="zh-CN"/>
        </w:rPr>
        <w:t xml:space="preserve"> на которые собственник отказался, приведенных в безопасное техническое состояние, в отчетном году.</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rPr>
      </w:pPr>
      <w:r w:rsidRPr="001F2747">
        <w:rPr>
          <w:rFonts w:ascii="Times New Roman" w:eastAsia="Times New Roman" w:hAnsi="Times New Roman"/>
          <w:sz w:val="28"/>
          <w:szCs w:val="28"/>
          <w:lang w:eastAsia="zh-CN"/>
        </w:rPr>
        <w:t>Ответственный за предоставление информации - департамент экологической безопасности и природопользования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rPr>
        <w:t>Сведения</w:t>
      </w:r>
      <w:r w:rsidRPr="001F2747">
        <w:rPr>
          <w:rFonts w:ascii="Times New Roman" w:eastAsia="Times New Roman" w:hAnsi="Times New Roman"/>
          <w:sz w:val="28"/>
          <w:szCs w:val="28"/>
          <w:lang w:eastAsia="zh-CN"/>
        </w:rPr>
        <w:t xml:space="preserve"> о показателях (индикаторах) государственной программы и их значениях приведены в приложении № 1.</w:t>
      </w:r>
    </w:p>
    <w:p w:rsidR="001F2747" w:rsidRPr="00A345FF" w:rsidRDefault="001F2747" w:rsidP="00A345FF">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4"/>
          <w:szCs w:val="24"/>
          <w:lang w:eastAsia="ru-RU"/>
        </w:rPr>
        <w:t xml:space="preserve"> 7.</w:t>
      </w:r>
      <w:r w:rsidRPr="001F2747">
        <w:rPr>
          <w:rFonts w:ascii="Times New Roman" w:eastAsia="Times New Roman" w:hAnsi="Times New Roman"/>
          <w:sz w:val="28"/>
          <w:szCs w:val="28"/>
          <w:lang w:eastAsia="ru-RU"/>
        </w:rPr>
        <w:t>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отремонтированным в текущем году)</w:t>
      </w:r>
      <w:r w:rsidRPr="001F2747">
        <w:rPr>
          <w:rFonts w:ascii="Times New Roman" w:eastAsia="Times New Roman" w:hAnsi="Times New Roman"/>
          <w:sz w:val="28"/>
          <w:szCs w:val="28"/>
          <w:lang w:eastAsia="zh-CN"/>
        </w:rPr>
        <w:t xml:space="preserve"> к государственной программе. Указанный индикатор оценивается по Методике определения размера вреда, который может быть причинен жизни, здоровью физических лиц, имуществу физических и юридических лиц в результате аварии судоходных гидротехнических сооружений, утвержденной приказом МЧС России и Минтранса России от 02.10.2007 г. № 528/143/.</w:t>
      </w:r>
      <w:bookmarkStart w:id="9" w:name="Par303"/>
      <w:bookmarkEnd w:id="9"/>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lastRenderedPageBreak/>
        <w:t>IV. Обобщенная характеристика основных мероприятий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государственной программы и подпрограмм</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государственной 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iCs/>
          <w:sz w:val="28"/>
          <w:szCs w:val="28"/>
          <w:lang w:eastAsia="zh-CN"/>
        </w:rPr>
      </w:pPr>
      <w:r w:rsidRPr="001F2747">
        <w:rPr>
          <w:rFonts w:ascii="Times New Roman" w:eastAsia="Times New Roman" w:hAnsi="Times New Roman"/>
          <w:sz w:val="28"/>
          <w:szCs w:val="28"/>
          <w:lang w:eastAsia="zh-CN"/>
        </w:rPr>
        <w:t>Государственная программа включает 5 подпрограмм, реализация мероприятий которых в комплексе призвана обеспечить достижение цели и задач государственной программы. Основные мероприятия государственной программы реализуются в составе ее подпрограмм.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Cs/>
          <w:sz w:val="28"/>
          <w:szCs w:val="28"/>
          <w:u w:val="single"/>
          <w:lang w:eastAsia="zh-CN"/>
        </w:rPr>
      </w:pPr>
      <w:r w:rsidRPr="001F2747">
        <w:rPr>
          <w:rFonts w:ascii="Times New Roman" w:eastAsia="Times New Roman" w:hAnsi="Times New Roman"/>
          <w:bCs/>
          <w:iCs/>
          <w:sz w:val="28"/>
          <w:szCs w:val="28"/>
          <w:lang w:eastAsia="zh-CN"/>
        </w:rPr>
        <w:t xml:space="preserve">По </w:t>
      </w:r>
      <w:r w:rsidRPr="001F2747">
        <w:rPr>
          <w:rFonts w:ascii="Times New Roman" w:eastAsia="Times New Roman" w:hAnsi="Times New Roman"/>
          <w:bCs/>
          <w:iCs/>
          <w:sz w:val="28"/>
          <w:szCs w:val="28"/>
        </w:rPr>
        <w:t>подпрограмме 1</w:t>
      </w:r>
      <w:r w:rsidRPr="001F2747">
        <w:rPr>
          <w:rFonts w:ascii="Times New Roman" w:eastAsia="Times New Roman" w:hAnsi="Times New Roman"/>
          <w:bCs/>
          <w:iCs/>
          <w:sz w:val="28"/>
          <w:szCs w:val="28"/>
          <w:lang w:eastAsia="zh-CN"/>
        </w:rPr>
        <w:t xml:space="preserve"> «Экология и природные ресурсы Курской области» реализуются следующие основные мероприятия: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bCs/>
          <w:sz w:val="28"/>
          <w:szCs w:val="28"/>
          <w:lang w:eastAsia="zh-CN"/>
        </w:rPr>
        <w:t>Основное мероприятие 1.01 «Ликвидация накопленного экологического ущерба»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В рамках данного основного мероприятия реализуется мероприятия по утилизации (размещению) непригодных к применению пестицидов и </w:t>
      </w:r>
      <w:proofErr w:type="spellStart"/>
      <w:r w:rsidRPr="001F2747">
        <w:rPr>
          <w:rFonts w:ascii="Times New Roman" w:eastAsia="Times New Roman" w:hAnsi="Times New Roman"/>
          <w:sz w:val="28"/>
          <w:szCs w:val="28"/>
          <w:lang w:eastAsia="zh-CN"/>
        </w:rPr>
        <w:t>агрохимикатов</w:t>
      </w:r>
      <w:proofErr w:type="spellEnd"/>
      <w:r w:rsidRPr="001F2747">
        <w:rPr>
          <w:rFonts w:ascii="Times New Roman" w:eastAsia="Times New Roman" w:hAnsi="Times New Roman"/>
          <w:sz w:val="28"/>
          <w:szCs w:val="28"/>
          <w:lang w:eastAsia="zh-CN"/>
        </w:rPr>
        <w:t xml:space="preserve"> и других опасных отходов.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Выполнение основного мероприятия позволит ликвидировать экологический ущерб, связанный с проблемой хранения на территории области бесхозных непригодных к применению ядохимикатов и других опасных отходов, обеспечить экологическую безопасность региона и улучшить состояние среды проживания.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Мероприятие реализуется за счет средств областного бюджета.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Последствия </w:t>
      </w:r>
      <w:proofErr w:type="spellStart"/>
      <w:r w:rsidRPr="001F2747">
        <w:rPr>
          <w:rFonts w:ascii="Times New Roman" w:eastAsia="Times New Roman" w:hAnsi="Times New Roman"/>
          <w:sz w:val="28"/>
          <w:szCs w:val="28"/>
          <w:lang w:eastAsia="zh-CN"/>
        </w:rPr>
        <w:t>нереализации</w:t>
      </w:r>
      <w:proofErr w:type="spellEnd"/>
      <w:r w:rsidRPr="001F2747">
        <w:rPr>
          <w:rFonts w:ascii="Times New Roman" w:eastAsia="Times New Roman" w:hAnsi="Times New Roman"/>
          <w:sz w:val="28"/>
          <w:szCs w:val="28"/>
          <w:lang w:eastAsia="zh-CN"/>
        </w:rPr>
        <w:t xml:space="preserve"> основного мероприятия - угроза загрязнения окружающей среды ядохимикатами и другими опасными отходами.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bCs/>
          <w:sz w:val="28"/>
          <w:szCs w:val="28"/>
          <w:lang w:eastAsia="zh-CN"/>
        </w:rPr>
        <w:t>Основное мероприятие 1.02 «Регулирование качества окружающей среды»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данного основного мероприятия осуществляется по следующим направлениям: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развитие сети особо охраняемых природных территорий регионального значения и обеспечение их устойчивого функционирования, </w:t>
      </w:r>
      <w:proofErr w:type="gramStart"/>
      <w:r w:rsidRPr="001F2747">
        <w:rPr>
          <w:rFonts w:ascii="Times New Roman" w:eastAsia="Times New Roman" w:hAnsi="Times New Roman"/>
          <w:sz w:val="28"/>
          <w:szCs w:val="28"/>
          <w:lang w:eastAsia="zh-CN"/>
        </w:rPr>
        <w:t>контроль за</w:t>
      </w:r>
      <w:proofErr w:type="gramEnd"/>
      <w:r w:rsidRPr="001F2747">
        <w:rPr>
          <w:rFonts w:ascii="Times New Roman" w:eastAsia="Times New Roman" w:hAnsi="Times New Roman"/>
          <w:sz w:val="28"/>
          <w:szCs w:val="28"/>
          <w:lang w:eastAsia="zh-CN"/>
        </w:rPr>
        <w:t xml:space="preserve"> состоянием почв, загрязнением атмосферного воздуха; </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повышение экологической грамотности, материально-техническое и правовое сопровождение программных мероприятий. </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Мероприятия реализуются за счет средств областного бюджета.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основного мероприятия позволит уберечь от полного исчезновения немало прекрасных, особо ценных ландшафтов, а также будет способствовать снижению уровня негативного воздействия на окружающую среду, улучшению экологических условий проживания населения области, повышению эффективности регионального государственного экологического надзора.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Реализация данного основного мероприятия также позволит обеспечить конституционные права граждан на благоприятную окружающую среду и будет способствовать формированию такого образа жизни, который требуется для обеспечения устойчивого развития Курской </w:t>
      </w:r>
      <w:r w:rsidRPr="001F2747">
        <w:rPr>
          <w:rFonts w:ascii="Times New Roman" w:eastAsia="Times New Roman" w:hAnsi="Times New Roman"/>
          <w:sz w:val="28"/>
          <w:szCs w:val="28"/>
          <w:lang w:eastAsia="zh-CN"/>
        </w:rPr>
        <w:lastRenderedPageBreak/>
        <w:t>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sz w:val="28"/>
          <w:szCs w:val="28"/>
          <w:u w:val="single"/>
          <w:lang w:eastAsia="zh-CN"/>
        </w:rPr>
      </w:pPr>
      <w:r w:rsidRPr="001F2747">
        <w:rPr>
          <w:rFonts w:ascii="Times New Roman" w:eastAsia="Times New Roman" w:hAnsi="Times New Roman"/>
          <w:sz w:val="28"/>
          <w:szCs w:val="28"/>
          <w:lang w:eastAsia="zh-CN"/>
        </w:rPr>
        <w:t xml:space="preserve">Последствия </w:t>
      </w:r>
      <w:proofErr w:type="spellStart"/>
      <w:r w:rsidRPr="001F2747">
        <w:rPr>
          <w:rFonts w:ascii="Times New Roman" w:eastAsia="Times New Roman" w:hAnsi="Times New Roman"/>
          <w:sz w:val="28"/>
          <w:szCs w:val="28"/>
          <w:lang w:eastAsia="zh-CN"/>
        </w:rPr>
        <w:t>нереализации</w:t>
      </w:r>
      <w:proofErr w:type="spellEnd"/>
      <w:r w:rsidRPr="001F2747">
        <w:rPr>
          <w:rFonts w:ascii="Times New Roman" w:eastAsia="Times New Roman" w:hAnsi="Times New Roman"/>
          <w:sz w:val="28"/>
          <w:szCs w:val="28"/>
          <w:lang w:eastAsia="zh-CN"/>
        </w:rPr>
        <w:t xml:space="preserve"> основного мероприятия - безвозвратная потеря редких и исчезающих растений и животных, обитающих на территории Курской области. Увеличение рисков загрязнения атмосферного воздуха и почв. Нарушение прав граждан на получение достоверной информации об охране и состоянии окружающей среды.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Cs/>
          <w:iCs/>
          <w:sz w:val="28"/>
          <w:szCs w:val="28"/>
          <w:lang w:eastAsia="zh-CN"/>
        </w:rPr>
      </w:pPr>
      <w:r w:rsidRPr="001F2747">
        <w:rPr>
          <w:rFonts w:ascii="Times New Roman" w:eastAsia="Times New Roman" w:hAnsi="Times New Roman"/>
          <w:bCs/>
          <w:iCs/>
          <w:sz w:val="28"/>
          <w:szCs w:val="28"/>
          <w:lang w:eastAsia="zh-CN"/>
        </w:rPr>
        <w:t xml:space="preserve">В рамках </w:t>
      </w:r>
      <w:r w:rsidRPr="001F2747">
        <w:rPr>
          <w:rFonts w:ascii="Times New Roman" w:eastAsia="Times New Roman" w:hAnsi="Times New Roman"/>
          <w:bCs/>
          <w:iCs/>
          <w:sz w:val="28"/>
          <w:szCs w:val="28"/>
        </w:rPr>
        <w:t>подпрограммы 2</w:t>
      </w:r>
      <w:r w:rsidRPr="001F2747">
        <w:rPr>
          <w:rFonts w:ascii="Times New Roman" w:eastAsia="Times New Roman" w:hAnsi="Times New Roman"/>
          <w:bCs/>
          <w:iCs/>
          <w:sz w:val="28"/>
          <w:szCs w:val="28"/>
          <w:lang w:eastAsia="zh-CN"/>
        </w:rPr>
        <w:t xml:space="preserve"> «Развитие водохозяйственного комплекса Курской области» реализуются следующие основные мероприятия:</w:t>
      </w:r>
      <w:bookmarkStart w:id="10" w:name="Par346"/>
      <w:bookmarkEnd w:id="10"/>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bCs/>
          <w:sz w:val="28"/>
          <w:szCs w:val="28"/>
          <w:lang w:eastAsia="zh-CN"/>
        </w:rPr>
        <w:t>Основное мероприятие 2.01 «Обеспечение безопасной эксплуатации гидротехнических сооружений»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данного основного мероприятия осуществляется по следующим направлениям: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выполнение проектно-изыскательских работ, проведение экспертиз и согласований проектной документации по капитальному ремонту гидротехнических сооружений;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защита от негативного воздействия вод и обеспечение безопасности гидротехнических сооружений.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основного мероприятия предусматривает комплексное решение вопросов, связанных с использованием водных объектов, включая рационализацию использования водных ресурсов при соблюдении интересов всех водопользователей, а также с предупреждением негативного воздействия вод и обеспечением безопасности гидротехнических сооружений.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Основное мероприятие реализуется за счет средств федерального бюджета, предоставляемых бюджету Курской области в форме субсидий на капитальный ремонт гидротехнических сооружений, и средств областного бюджета.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мероприятия позволит обеспечить защищенность населения и объектов экономики от наводнений и иного негативного воздействия вод.</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sz w:val="28"/>
          <w:szCs w:val="28"/>
          <w:u w:val="single"/>
          <w:lang w:eastAsia="zh-CN"/>
        </w:rPr>
      </w:pPr>
      <w:r w:rsidRPr="001F2747">
        <w:rPr>
          <w:rFonts w:ascii="Times New Roman" w:eastAsia="Times New Roman" w:hAnsi="Times New Roman"/>
          <w:sz w:val="28"/>
          <w:szCs w:val="28"/>
          <w:lang w:eastAsia="zh-CN"/>
        </w:rPr>
        <w:t xml:space="preserve">Последствия </w:t>
      </w:r>
      <w:proofErr w:type="spellStart"/>
      <w:r w:rsidRPr="001F2747">
        <w:rPr>
          <w:rFonts w:ascii="Times New Roman" w:eastAsia="Times New Roman" w:hAnsi="Times New Roman"/>
          <w:sz w:val="28"/>
          <w:szCs w:val="28"/>
          <w:lang w:eastAsia="zh-CN"/>
        </w:rPr>
        <w:t>нереализации</w:t>
      </w:r>
      <w:proofErr w:type="spellEnd"/>
      <w:r w:rsidRPr="001F2747">
        <w:rPr>
          <w:rFonts w:ascii="Times New Roman" w:eastAsia="Times New Roman" w:hAnsi="Times New Roman"/>
          <w:sz w:val="28"/>
          <w:szCs w:val="28"/>
          <w:lang w:eastAsia="zh-CN"/>
        </w:rPr>
        <w:t xml:space="preserve"> основного мероприятия - угроза возникновения ЧС в результате негативного воздействия вод.</w:t>
      </w:r>
      <w:bookmarkStart w:id="11" w:name="Par354"/>
      <w:bookmarkEnd w:id="11"/>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bCs/>
          <w:sz w:val="28"/>
          <w:szCs w:val="28"/>
          <w:lang w:eastAsia="zh-CN"/>
        </w:rPr>
        <w:t>Основное мероприятие 2.02 «Осуществление водохозяйственных мероприятий»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данного основного мероприятия осуществляется по следующим направлениям: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восстановление и экологическая реабилитация водных объектов, мониторинг водных объектов;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бюджетные инвестиции в объекты государственной собственности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осуществление отдельных полномочий в области водных отношений. </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roofErr w:type="gramStart"/>
      <w:r w:rsidRPr="001F2747">
        <w:rPr>
          <w:rFonts w:ascii="Times New Roman" w:eastAsia="Times New Roman" w:hAnsi="Times New Roman"/>
          <w:sz w:val="28"/>
          <w:szCs w:val="28"/>
          <w:lang w:eastAsia="zh-CN"/>
        </w:rPr>
        <w:t xml:space="preserve">Реализация основного мероприятия позволит сохранить и восстановить водные объекты до состояния, обеспечивающего экологически благоприятные условия жизни населения за счет </w:t>
      </w:r>
      <w:r w:rsidRPr="001F2747">
        <w:rPr>
          <w:rFonts w:ascii="Times New Roman" w:eastAsia="Times New Roman" w:hAnsi="Times New Roman"/>
          <w:sz w:val="28"/>
          <w:szCs w:val="28"/>
          <w:lang w:eastAsia="zh-CN"/>
        </w:rPr>
        <w:lastRenderedPageBreak/>
        <w:t xml:space="preserve">экологической реабилитации, а также предотвратить негативное воздействие вод и снижение ущербов от наводнений, в том числе путем регулирования режимов использования </w:t>
      </w:r>
      <w:proofErr w:type="spellStart"/>
      <w:r w:rsidRPr="001F2747">
        <w:rPr>
          <w:rFonts w:ascii="Times New Roman" w:eastAsia="Times New Roman" w:hAnsi="Times New Roman"/>
          <w:sz w:val="28"/>
          <w:szCs w:val="28"/>
          <w:lang w:eastAsia="zh-CN"/>
        </w:rPr>
        <w:t>паводкоопасных</w:t>
      </w:r>
      <w:proofErr w:type="spellEnd"/>
      <w:r w:rsidRPr="001F2747">
        <w:rPr>
          <w:rFonts w:ascii="Times New Roman" w:eastAsia="Times New Roman" w:hAnsi="Times New Roman"/>
          <w:sz w:val="28"/>
          <w:szCs w:val="28"/>
          <w:lang w:eastAsia="zh-CN"/>
        </w:rPr>
        <w:t xml:space="preserve"> территорий, расширения полномочий субъектов Российской Федерации в части проведения мероприятий по предотвращению негативного воздействия вод.</w:t>
      </w:r>
      <w:proofErr w:type="gramEnd"/>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мер по охране водных объектов позволит улучшить экологическое состояние водных объектов и повысит водность рек.</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Реализация данного основного мероприятия предусматривает мероприятия, осуществляемые участником государственной программы - комитетом строительства и архитектуры Курской области по выполнению проектно-изыскательских работ по объекту «Курское водохранилище на р. </w:t>
      </w:r>
      <w:proofErr w:type="spellStart"/>
      <w:r w:rsidRPr="001F2747">
        <w:rPr>
          <w:rFonts w:ascii="Times New Roman" w:eastAsia="Times New Roman" w:hAnsi="Times New Roman"/>
          <w:sz w:val="28"/>
          <w:szCs w:val="28"/>
          <w:lang w:eastAsia="zh-CN"/>
        </w:rPr>
        <w:t>Тускарь</w:t>
      </w:r>
      <w:proofErr w:type="spellEnd"/>
      <w:r w:rsidRPr="001F2747">
        <w:rPr>
          <w:rFonts w:ascii="Times New Roman" w:eastAsia="Times New Roman" w:hAnsi="Times New Roman"/>
          <w:sz w:val="28"/>
          <w:szCs w:val="28"/>
          <w:lang w:eastAsia="zh-CN"/>
        </w:rPr>
        <w:t>. II очередь пускового комплекса».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Основное мероприятие реализуется за счет средств федерального бюджета, предоставляемых Курской области в форме субвенций на осуществление отдельных полномочий в области водных отношений, и средств областного бюджета.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sz w:val="28"/>
          <w:szCs w:val="28"/>
          <w:u w:val="single"/>
          <w:lang w:eastAsia="zh-CN"/>
        </w:rPr>
      </w:pPr>
      <w:r w:rsidRPr="001F2747">
        <w:rPr>
          <w:rFonts w:ascii="Times New Roman" w:eastAsia="Times New Roman" w:hAnsi="Times New Roman"/>
          <w:sz w:val="28"/>
          <w:szCs w:val="28"/>
          <w:lang w:eastAsia="zh-CN"/>
        </w:rPr>
        <w:t xml:space="preserve">Последствия </w:t>
      </w:r>
      <w:proofErr w:type="spellStart"/>
      <w:r w:rsidRPr="001F2747">
        <w:rPr>
          <w:rFonts w:ascii="Times New Roman" w:eastAsia="Times New Roman" w:hAnsi="Times New Roman"/>
          <w:sz w:val="28"/>
          <w:szCs w:val="28"/>
          <w:lang w:eastAsia="zh-CN"/>
        </w:rPr>
        <w:t>нереализации</w:t>
      </w:r>
      <w:proofErr w:type="spellEnd"/>
      <w:r w:rsidRPr="001F2747">
        <w:rPr>
          <w:rFonts w:ascii="Times New Roman" w:eastAsia="Times New Roman" w:hAnsi="Times New Roman"/>
          <w:sz w:val="28"/>
          <w:szCs w:val="28"/>
          <w:lang w:eastAsia="zh-CN"/>
        </w:rPr>
        <w:t xml:space="preserve"> основного мероприятия - угроза истощения водных объектов и их исчезновения.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Cs/>
          <w:iCs/>
          <w:sz w:val="28"/>
          <w:szCs w:val="28"/>
          <w:lang w:eastAsia="zh-CN"/>
        </w:rPr>
      </w:pPr>
      <w:r w:rsidRPr="001F2747">
        <w:rPr>
          <w:rFonts w:ascii="Times New Roman" w:eastAsia="Times New Roman" w:hAnsi="Times New Roman"/>
          <w:bCs/>
          <w:iCs/>
          <w:sz w:val="28"/>
          <w:szCs w:val="28"/>
          <w:lang w:eastAsia="zh-CN"/>
        </w:rPr>
        <w:t xml:space="preserve">В рамках </w:t>
      </w:r>
      <w:r w:rsidRPr="001F2747">
        <w:rPr>
          <w:rFonts w:ascii="Times New Roman" w:eastAsia="Times New Roman" w:hAnsi="Times New Roman"/>
          <w:bCs/>
          <w:iCs/>
          <w:sz w:val="28"/>
          <w:szCs w:val="28"/>
        </w:rPr>
        <w:t>подпрограммы 3</w:t>
      </w:r>
      <w:r w:rsidRPr="001F2747">
        <w:rPr>
          <w:rFonts w:ascii="Times New Roman" w:eastAsia="Times New Roman" w:hAnsi="Times New Roman"/>
          <w:bCs/>
          <w:iCs/>
          <w:sz w:val="28"/>
          <w:szCs w:val="28"/>
          <w:lang w:eastAsia="zh-CN"/>
        </w:rPr>
        <w:t xml:space="preserve">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 реализуется о</w:t>
      </w:r>
      <w:r w:rsidRPr="001F2747">
        <w:rPr>
          <w:rFonts w:ascii="Times New Roman" w:eastAsia="Times New Roman" w:hAnsi="Times New Roman"/>
          <w:bCs/>
          <w:sz w:val="28"/>
          <w:szCs w:val="28"/>
          <w:lang w:eastAsia="zh-CN"/>
        </w:rPr>
        <w:t>сновное мероприятие 3.01 «Обеспечение государственных органов и государственных учреждений, осуществляющих деятельность (оказание услуг) в области экологии и природных ресурсов»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данного основного мероприятия осуществляется по следующим направлениям:</w:t>
      </w:r>
    </w:p>
    <w:p w:rsidR="001F2747" w:rsidRPr="001F2747" w:rsidRDefault="00D27420"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расходы на </w:t>
      </w:r>
      <w:r w:rsidR="001F2747" w:rsidRPr="001F2747">
        <w:rPr>
          <w:rFonts w:ascii="Times New Roman" w:eastAsia="Times New Roman" w:hAnsi="Times New Roman"/>
          <w:sz w:val="28"/>
          <w:szCs w:val="28"/>
          <w:lang w:eastAsia="zh-CN"/>
        </w:rPr>
        <w:t>обеспечение деятельности (оказание услуг) государственных учреждений;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обеспечение деятельности и выполнение функций государственных органов.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Основное мероприятие реализуется за счет средств областного бюджета.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основного мероприятия позволит эффективно исполнять государственные функции и оказывать государственные услуги, качественно выполнять государственные задания, а также контролировать ситуацию на гидротехнических сооружениях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sz w:val="28"/>
          <w:szCs w:val="28"/>
          <w:u w:val="single"/>
          <w:lang w:eastAsia="zh-CN"/>
        </w:rPr>
      </w:pPr>
      <w:r w:rsidRPr="001F2747">
        <w:rPr>
          <w:rFonts w:ascii="Times New Roman" w:eastAsia="Times New Roman" w:hAnsi="Times New Roman"/>
          <w:sz w:val="28"/>
          <w:szCs w:val="28"/>
          <w:lang w:eastAsia="zh-CN"/>
        </w:rPr>
        <w:t xml:space="preserve">Последствия </w:t>
      </w:r>
      <w:proofErr w:type="spellStart"/>
      <w:r w:rsidRPr="001F2747">
        <w:rPr>
          <w:rFonts w:ascii="Times New Roman" w:eastAsia="Times New Roman" w:hAnsi="Times New Roman"/>
          <w:sz w:val="28"/>
          <w:szCs w:val="28"/>
          <w:lang w:eastAsia="zh-CN"/>
        </w:rPr>
        <w:t>нереализации</w:t>
      </w:r>
      <w:proofErr w:type="spellEnd"/>
      <w:r w:rsidRPr="001F2747">
        <w:rPr>
          <w:rFonts w:ascii="Times New Roman" w:eastAsia="Times New Roman" w:hAnsi="Times New Roman"/>
          <w:sz w:val="28"/>
          <w:szCs w:val="28"/>
          <w:lang w:eastAsia="zh-CN"/>
        </w:rPr>
        <w:t xml:space="preserve"> основного мероприятия - невозможность исполнения государственных функций и оказания государственных услуг</w:t>
      </w:r>
      <w:r w:rsidRPr="001F2747">
        <w:rPr>
          <w:rFonts w:ascii="Times New Roman" w:eastAsia="Times New Roman" w:hAnsi="Times New Roman"/>
          <w:b/>
          <w:bCs/>
          <w:sz w:val="28"/>
          <w:szCs w:val="28"/>
          <w:lang w:eastAsia="zh-CN"/>
        </w:rPr>
        <w:t>,</w:t>
      </w:r>
      <w:r w:rsidRPr="001F2747">
        <w:rPr>
          <w:rFonts w:ascii="Times New Roman" w:eastAsia="Times New Roman" w:hAnsi="Times New Roman"/>
          <w:b/>
          <w:bCs/>
          <w:sz w:val="28"/>
          <w:szCs w:val="28"/>
          <w:u w:val="single"/>
          <w:lang w:eastAsia="zh-CN"/>
        </w:rPr>
        <w:t xml:space="preserve"> </w:t>
      </w:r>
      <w:r w:rsidRPr="001F2747">
        <w:rPr>
          <w:rFonts w:ascii="Times New Roman" w:eastAsia="Times New Roman" w:hAnsi="Times New Roman"/>
          <w:sz w:val="28"/>
          <w:szCs w:val="28"/>
          <w:lang w:eastAsia="zh-CN"/>
        </w:rPr>
        <w:t>невыполнение государственных заданий, возникновение чрезвычайных ситуаций на гидротехнических сооружениях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Cs/>
          <w:iCs/>
          <w:sz w:val="28"/>
          <w:szCs w:val="28"/>
          <w:lang w:eastAsia="zh-CN"/>
        </w:rPr>
      </w:pPr>
      <w:r w:rsidRPr="001F2747">
        <w:rPr>
          <w:rFonts w:ascii="Times New Roman" w:eastAsia="Times New Roman" w:hAnsi="Times New Roman"/>
          <w:bCs/>
          <w:iCs/>
          <w:sz w:val="28"/>
          <w:szCs w:val="28"/>
          <w:lang w:eastAsia="zh-CN"/>
        </w:rPr>
        <w:t xml:space="preserve">По </w:t>
      </w:r>
      <w:r w:rsidRPr="001F2747">
        <w:rPr>
          <w:rFonts w:ascii="Times New Roman" w:eastAsia="Times New Roman" w:hAnsi="Times New Roman"/>
          <w:bCs/>
          <w:iCs/>
          <w:sz w:val="28"/>
          <w:szCs w:val="28"/>
        </w:rPr>
        <w:t>подпрограмме 4</w:t>
      </w:r>
      <w:r w:rsidRPr="001F2747">
        <w:rPr>
          <w:rFonts w:ascii="Times New Roman" w:eastAsia="Times New Roman" w:hAnsi="Times New Roman"/>
          <w:bCs/>
          <w:iCs/>
          <w:sz w:val="28"/>
          <w:szCs w:val="28"/>
          <w:lang w:eastAsia="zh-CN"/>
        </w:rPr>
        <w:t xml:space="preserve"> «Экология и чистая вода в Курской области» на 2014 - 2020 годы предусмотрено выполнение </w:t>
      </w:r>
      <w:r w:rsidRPr="001F2747">
        <w:rPr>
          <w:rFonts w:ascii="Times New Roman" w:eastAsia="Times New Roman" w:hAnsi="Times New Roman"/>
          <w:bCs/>
          <w:sz w:val="28"/>
          <w:szCs w:val="28"/>
          <w:lang w:eastAsia="zh-CN"/>
        </w:rPr>
        <w:t>основного мероприятия 4.01</w:t>
      </w:r>
      <w:r w:rsidRPr="001F2747">
        <w:rPr>
          <w:rFonts w:ascii="Times New Roman" w:eastAsia="Times New Roman" w:hAnsi="Times New Roman"/>
          <w:bCs/>
          <w:sz w:val="28"/>
          <w:szCs w:val="28"/>
          <w:u w:val="single"/>
          <w:lang w:eastAsia="zh-CN"/>
        </w:rPr>
        <w:t xml:space="preserve"> </w:t>
      </w:r>
      <w:r w:rsidRPr="001F2747">
        <w:rPr>
          <w:rFonts w:ascii="Times New Roman" w:eastAsia="Times New Roman" w:hAnsi="Times New Roman"/>
          <w:bCs/>
          <w:sz w:val="28"/>
          <w:szCs w:val="28"/>
          <w:lang w:eastAsia="zh-CN"/>
        </w:rPr>
        <w:t>«Обеспечение населения экологически чистой питьевой водой»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lastRenderedPageBreak/>
        <w:t>Реализация данного основного мероприятия осуществляется по следующим направлениям: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предоставление субсидий местным бюджетам на создание объектов водоснабжения муниципальной собственности, не относящихся к объектам капитального строительства;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предоставление субсидий местным бюджетам на проведение текущего ремонта объектов водоснабжения муниципальной собственности.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основного мероприятия направлена на обеспечение потребности населения в водных ресурсах на основе эффективного использования водно-ресурсного потенциала. Мероприятие реализуется комитетом жилищно-коммунального хозяйства и ТЭК Курской области за счет предоставления субсидий из областного бюджета местным бюджетам.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мероприятия позволит улучшить обеспеченность питьевой водой жителей Курской области, повысить работоспособность объектов водоснабжения.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sz w:val="28"/>
          <w:szCs w:val="28"/>
          <w:u w:val="single"/>
          <w:lang w:eastAsia="zh-CN"/>
        </w:rPr>
      </w:pPr>
      <w:r w:rsidRPr="001F2747">
        <w:rPr>
          <w:rFonts w:ascii="Times New Roman" w:eastAsia="Times New Roman" w:hAnsi="Times New Roman"/>
          <w:sz w:val="28"/>
          <w:szCs w:val="28"/>
          <w:lang w:eastAsia="zh-CN"/>
        </w:rPr>
        <w:t xml:space="preserve">Последствия </w:t>
      </w:r>
      <w:proofErr w:type="spellStart"/>
      <w:r w:rsidRPr="001F2747">
        <w:rPr>
          <w:rFonts w:ascii="Times New Roman" w:eastAsia="Times New Roman" w:hAnsi="Times New Roman"/>
          <w:sz w:val="28"/>
          <w:szCs w:val="28"/>
          <w:lang w:eastAsia="zh-CN"/>
        </w:rPr>
        <w:t>нереализации</w:t>
      </w:r>
      <w:proofErr w:type="spellEnd"/>
      <w:r w:rsidRPr="001F2747">
        <w:rPr>
          <w:rFonts w:ascii="Times New Roman" w:eastAsia="Times New Roman" w:hAnsi="Times New Roman"/>
          <w:sz w:val="28"/>
          <w:szCs w:val="28"/>
          <w:lang w:eastAsia="zh-CN"/>
        </w:rPr>
        <w:t xml:space="preserve"> основного мероприятия - ухудшение обеспеченности питьевой водой жителей Курской области, рост заболеваемости населения, возникновение социальной напряженности.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Cs/>
          <w:sz w:val="28"/>
          <w:szCs w:val="28"/>
          <w:u w:val="single"/>
          <w:lang w:eastAsia="zh-CN"/>
        </w:rPr>
      </w:pPr>
      <w:r w:rsidRPr="001F2747">
        <w:rPr>
          <w:rFonts w:ascii="Times New Roman" w:eastAsia="Times New Roman" w:hAnsi="Times New Roman"/>
          <w:bCs/>
          <w:iCs/>
          <w:sz w:val="28"/>
          <w:szCs w:val="28"/>
          <w:lang w:eastAsia="zh-CN"/>
        </w:rPr>
        <w:t xml:space="preserve">В рамках </w:t>
      </w:r>
      <w:r w:rsidRPr="001F2747">
        <w:rPr>
          <w:rFonts w:ascii="Times New Roman" w:eastAsia="Times New Roman" w:hAnsi="Times New Roman"/>
          <w:bCs/>
          <w:iCs/>
          <w:sz w:val="28"/>
          <w:szCs w:val="28"/>
        </w:rPr>
        <w:t>подпрограммы № 5</w:t>
      </w:r>
      <w:r w:rsidRPr="001F2747">
        <w:rPr>
          <w:rFonts w:ascii="Times New Roman" w:eastAsia="Times New Roman" w:hAnsi="Times New Roman"/>
          <w:bCs/>
          <w:iCs/>
          <w:sz w:val="28"/>
          <w:szCs w:val="28"/>
          <w:lang w:eastAsia="zh-CN"/>
        </w:rPr>
        <w:t xml:space="preserve"> «Охрана, воспроизводство и рациональное использование объектов животного мира и среды их обитания на территории Курской области» предусмотрено выполнение </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bCs/>
          <w:sz w:val="28"/>
          <w:szCs w:val="28"/>
          <w:lang w:eastAsia="zh-CN"/>
        </w:rPr>
        <w:t>основного мероприятия 5.01 «Обеспечение исполнения полномочий в области животного мира и охотничьих ресурсов»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данного основного мероприятия осуществляется по следующим направлениям:</w:t>
      </w:r>
    </w:p>
    <w:p w:rsidR="001F2747" w:rsidRPr="001F2747" w:rsidRDefault="00D27420"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расходы на </w:t>
      </w:r>
      <w:r w:rsidR="001F2747" w:rsidRPr="001F2747">
        <w:rPr>
          <w:rFonts w:ascii="Times New Roman" w:eastAsia="Times New Roman" w:hAnsi="Times New Roman"/>
          <w:sz w:val="28"/>
          <w:szCs w:val="28"/>
          <w:lang w:eastAsia="zh-CN"/>
        </w:rPr>
        <w:t>обеспечение деятельности (оказание услуг) государственных учреждений;</w:t>
      </w:r>
    </w:p>
    <w:p w:rsid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обеспечение деятельности и выполнение функций государственных органов;</w:t>
      </w:r>
    </w:p>
    <w:p w:rsidR="000640B3" w:rsidRDefault="000640B3" w:rsidP="001F2747">
      <w:pPr>
        <w:widowControl w:val="0"/>
        <w:suppressAutoHyphens/>
        <w:autoSpaceDE w:val="0"/>
        <w:spacing w:after="0" w:line="240" w:lineRule="auto"/>
        <w:ind w:firstLine="540"/>
        <w:jc w:val="both"/>
        <w:rPr>
          <w:rFonts w:ascii="Times New Roman" w:hAnsi="Times New Roman"/>
          <w:sz w:val="28"/>
          <w:szCs w:val="28"/>
        </w:rPr>
      </w:pPr>
      <w:r w:rsidRPr="00CA486D">
        <w:rPr>
          <w:rFonts w:ascii="Times New Roman" w:hAnsi="Times New Roman"/>
          <w:sz w:val="28"/>
          <w:szCs w:val="28"/>
        </w:rPr>
        <w:t xml:space="preserve">осуществление </w:t>
      </w:r>
      <w:proofErr w:type="gramStart"/>
      <w:r>
        <w:rPr>
          <w:rFonts w:ascii="Times New Roman" w:hAnsi="Times New Roman"/>
          <w:sz w:val="28"/>
          <w:szCs w:val="28"/>
        </w:rPr>
        <w:t>территориального</w:t>
      </w:r>
      <w:proofErr w:type="gramEnd"/>
      <w:r>
        <w:rPr>
          <w:rFonts w:ascii="Times New Roman" w:hAnsi="Times New Roman"/>
          <w:sz w:val="28"/>
          <w:szCs w:val="28"/>
        </w:rPr>
        <w:t xml:space="preserve"> </w:t>
      </w:r>
      <w:proofErr w:type="spellStart"/>
      <w:r>
        <w:rPr>
          <w:rFonts w:ascii="Times New Roman" w:hAnsi="Times New Roman"/>
          <w:sz w:val="28"/>
          <w:szCs w:val="28"/>
        </w:rPr>
        <w:t>охотустройства</w:t>
      </w:r>
      <w:proofErr w:type="spellEnd"/>
      <w:r>
        <w:rPr>
          <w:rFonts w:ascii="Times New Roman" w:hAnsi="Times New Roman"/>
          <w:sz w:val="28"/>
          <w:szCs w:val="28"/>
        </w:rPr>
        <w:t>;</w:t>
      </w:r>
    </w:p>
    <w:p w:rsidR="002D5DE2" w:rsidRPr="001F2747" w:rsidRDefault="002D5DE2"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2D5DE2">
        <w:rPr>
          <w:rFonts w:ascii="Times New Roman" w:eastAsia="Times New Roman" w:hAnsi="Times New Roman"/>
          <w:sz w:val="28"/>
          <w:szCs w:val="28"/>
          <w:lang w:eastAsia="zh-CN"/>
        </w:rPr>
        <w:t>выдача и замена удостоверений и нагрудных знаков производственных охотничьих инспекторов</w:t>
      </w:r>
      <w:r>
        <w:rPr>
          <w:rFonts w:ascii="Times New Roman" w:eastAsia="Times New Roman" w:hAnsi="Times New Roman"/>
          <w:sz w:val="28"/>
          <w:szCs w:val="28"/>
          <w:lang w:eastAsia="zh-CN"/>
        </w:rPr>
        <w:t>;</w:t>
      </w:r>
    </w:p>
    <w:p w:rsidR="001F2747" w:rsidRPr="001F2747" w:rsidRDefault="001F2747" w:rsidP="001F274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1F2747">
        <w:rPr>
          <w:rFonts w:ascii="Times New Roman" w:eastAsia="Times New Roman" w:hAnsi="Times New Roman"/>
          <w:sz w:val="28"/>
          <w:szCs w:val="28"/>
          <w:lang w:eastAsia="ru-RU"/>
        </w:rPr>
        <w:t xml:space="preserve">осуществление переданных органам государственной власти субъектов Российской Федерации в соответствии с </w:t>
      </w:r>
      <w:hyperlink r:id="rId9" w:history="1">
        <w:r w:rsidRPr="001F2747">
          <w:rPr>
            <w:rFonts w:ascii="Times New Roman" w:eastAsia="Times New Roman" w:hAnsi="Times New Roman"/>
            <w:sz w:val="28"/>
            <w:szCs w:val="28"/>
            <w:lang w:eastAsia="ru-RU"/>
          </w:rPr>
          <w:t>частью первой статьи 6</w:t>
        </w:r>
      </w:hyperlink>
      <w:r w:rsidRPr="001F2747">
        <w:rPr>
          <w:rFonts w:ascii="Times New Roman" w:eastAsia="Times New Roman" w:hAnsi="Times New Roman"/>
          <w:sz w:val="28"/>
          <w:szCs w:val="28"/>
          <w:lang w:eastAsia="ru-RU"/>
        </w:rPr>
        <w:t xml:space="preserve"> Федерального закона от 24 апреля 1995 года № 52-ФЗ «О животном мире» полномочий Российской Федерации в области организации, регулирования и охраны водных биологических ресурсов;</w:t>
      </w:r>
    </w:p>
    <w:p w:rsidR="001F2747" w:rsidRPr="001F2747" w:rsidRDefault="001F2747" w:rsidP="001F274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1F2747">
        <w:rPr>
          <w:rFonts w:ascii="Times New Roman" w:eastAsia="Times New Roman" w:hAnsi="Times New Roman"/>
          <w:sz w:val="28"/>
          <w:szCs w:val="28"/>
          <w:lang w:eastAsia="ru-RU"/>
        </w:rPr>
        <w:t xml:space="preserve">осуществление переданных органам государственной власти субъектов Российской Федерации в соответствии с </w:t>
      </w:r>
      <w:hyperlink r:id="rId10" w:history="1">
        <w:r w:rsidRPr="001F2747">
          <w:rPr>
            <w:rFonts w:ascii="Times New Roman" w:eastAsia="Times New Roman" w:hAnsi="Times New Roman"/>
            <w:sz w:val="28"/>
            <w:szCs w:val="28"/>
            <w:lang w:eastAsia="ru-RU"/>
          </w:rPr>
          <w:t>частью первой статьи 6</w:t>
        </w:r>
      </w:hyperlink>
      <w:r w:rsidRPr="001F2747">
        <w:rPr>
          <w:rFonts w:ascii="Times New Roman" w:eastAsia="Times New Roman" w:hAnsi="Times New Roman"/>
          <w:sz w:val="28"/>
          <w:szCs w:val="28"/>
          <w:lang w:eastAsia="ru-RU"/>
        </w:rPr>
        <w:t xml:space="preserve"> Федерального закона от 24 апреля 1995 года № 52-ФЗ №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p w:rsidR="001F2747" w:rsidRPr="001F2747" w:rsidRDefault="001F2747" w:rsidP="001F2747">
      <w:pPr>
        <w:autoSpaceDE w:val="0"/>
        <w:autoSpaceDN w:val="0"/>
        <w:adjustRightInd w:val="0"/>
        <w:spacing w:after="0" w:line="240" w:lineRule="auto"/>
        <w:ind w:firstLine="567"/>
        <w:jc w:val="both"/>
        <w:rPr>
          <w:rFonts w:ascii="Times New Roman" w:eastAsia="Times New Roman" w:hAnsi="Times New Roman"/>
          <w:iCs/>
          <w:sz w:val="28"/>
          <w:szCs w:val="28"/>
          <w:lang w:eastAsia="ru-RU"/>
        </w:rPr>
      </w:pPr>
      <w:r w:rsidRPr="001F2747">
        <w:rPr>
          <w:rFonts w:ascii="Times New Roman" w:eastAsia="Times New Roman" w:hAnsi="Times New Roman"/>
          <w:iCs/>
          <w:sz w:val="28"/>
          <w:szCs w:val="28"/>
          <w:lang w:eastAsia="ru-RU"/>
        </w:rPr>
        <w:lastRenderedPageBreak/>
        <w:t xml:space="preserve">осуществление переданных органам государственной власти субъектов Российской Федерации в соответствии с </w:t>
      </w:r>
      <w:hyperlink r:id="rId11" w:history="1">
        <w:r w:rsidRPr="001F2747">
          <w:rPr>
            <w:rFonts w:ascii="Times New Roman" w:eastAsia="Times New Roman" w:hAnsi="Times New Roman"/>
            <w:iCs/>
            <w:sz w:val="28"/>
            <w:szCs w:val="28"/>
            <w:lang w:eastAsia="ru-RU"/>
          </w:rPr>
          <w:t>частью 1 статьи 33</w:t>
        </w:r>
      </w:hyperlink>
      <w:r w:rsidRPr="001F2747">
        <w:rPr>
          <w:rFonts w:ascii="Times New Roman" w:eastAsia="Times New Roman" w:hAnsi="Times New Roman"/>
          <w:iCs/>
          <w:sz w:val="28"/>
          <w:szCs w:val="28"/>
          <w:lang w:eastAsia="ru-RU"/>
        </w:rPr>
        <w:t xml:space="preserve"> Федерального закона от 24 июля 2009 года №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proofErr w:type="gramStart"/>
      <w:r w:rsidRPr="001F2747">
        <w:rPr>
          <w:rFonts w:ascii="Times New Roman" w:eastAsia="Times New Roman" w:hAnsi="Times New Roman"/>
          <w:sz w:val="28"/>
          <w:szCs w:val="28"/>
          <w:lang w:eastAsia="zh-CN"/>
        </w:rPr>
        <w:t xml:space="preserve">Реализация основного мероприятия позволит создать оптимальные условия для восстановления, увеличения численности охотничьих ресурсов и рационального использования охотничьих угодий, повысить эффективность мер по охране и использованию охотничьих ресурсов, эффективно регулировать разрешительную деятельность в области охраны, использования и воспроизводства объектов животного мира, не отнесенных к охотничьим ресурсам и водным биологическим ресурсам, оптимизировать эффективность </w:t>
      </w:r>
      <w:proofErr w:type="spellStart"/>
      <w:r w:rsidRPr="001F2747">
        <w:rPr>
          <w:rFonts w:ascii="Times New Roman" w:eastAsia="Times New Roman" w:hAnsi="Times New Roman"/>
          <w:sz w:val="28"/>
          <w:szCs w:val="28"/>
          <w:lang w:eastAsia="zh-CN"/>
        </w:rPr>
        <w:t>рыбохозяйственного</w:t>
      </w:r>
      <w:proofErr w:type="spellEnd"/>
      <w:r w:rsidRPr="001F2747">
        <w:rPr>
          <w:rFonts w:ascii="Times New Roman" w:eastAsia="Times New Roman" w:hAnsi="Times New Roman"/>
          <w:sz w:val="28"/>
          <w:szCs w:val="28"/>
          <w:lang w:eastAsia="zh-CN"/>
        </w:rPr>
        <w:t xml:space="preserve"> комплекса области, обеспечить значительный прирост численности основных видов</w:t>
      </w:r>
      <w:proofErr w:type="gramEnd"/>
      <w:r w:rsidRPr="001F2747">
        <w:rPr>
          <w:rFonts w:ascii="Times New Roman" w:eastAsia="Times New Roman" w:hAnsi="Times New Roman"/>
          <w:sz w:val="28"/>
          <w:szCs w:val="28"/>
          <w:lang w:eastAsia="zh-CN"/>
        </w:rPr>
        <w:t xml:space="preserve"> охотничьих ресурсов, обеспечить рост уровня добычи лимитируемых видов охотничьих ресурсов, повысить эффективность работ по государственному мониторингу охотничьих ресурсов и среды их обитания.</w:t>
      </w:r>
    </w:p>
    <w:p w:rsidR="000640B3" w:rsidRDefault="000640B3" w:rsidP="001F2747">
      <w:pPr>
        <w:widowControl w:val="0"/>
        <w:suppressAutoHyphens/>
        <w:autoSpaceDE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xml:space="preserve">Основное мероприятие реализуется </w:t>
      </w:r>
      <w:r w:rsidRPr="00E00646">
        <w:rPr>
          <w:rFonts w:ascii="Times New Roman" w:hAnsi="Times New Roman"/>
          <w:sz w:val="28"/>
          <w:szCs w:val="28"/>
        </w:rPr>
        <w:t>управление</w:t>
      </w:r>
      <w:r>
        <w:rPr>
          <w:rFonts w:ascii="Times New Roman" w:hAnsi="Times New Roman"/>
          <w:sz w:val="28"/>
          <w:szCs w:val="28"/>
        </w:rPr>
        <w:t>м</w:t>
      </w:r>
      <w:r w:rsidRPr="00E00646">
        <w:rPr>
          <w:rFonts w:ascii="Times New Roman" w:hAnsi="Times New Roman"/>
          <w:sz w:val="28"/>
          <w:szCs w:val="28"/>
        </w:rPr>
        <w:t xml:space="preserve"> по охране, федеральному государственному надзору и регулированию использования объектов животного мира и среды их обитания Курской области </w:t>
      </w:r>
      <w:r w:rsidR="00F67DD4">
        <w:rPr>
          <w:rFonts w:ascii="Times New Roman" w:hAnsi="Times New Roman"/>
          <w:sz w:val="28"/>
          <w:szCs w:val="28"/>
        </w:rPr>
        <w:t xml:space="preserve">              </w:t>
      </w:r>
      <w:r w:rsidRPr="00E00646">
        <w:rPr>
          <w:rFonts w:ascii="Times New Roman" w:hAnsi="Times New Roman"/>
          <w:sz w:val="28"/>
          <w:szCs w:val="28"/>
        </w:rPr>
        <w:t>(до 01.01.2016</w:t>
      </w:r>
      <w:r>
        <w:rPr>
          <w:rFonts w:ascii="Times New Roman" w:hAnsi="Times New Roman"/>
          <w:sz w:val="28"/>
          <w:szCs w:val="28"/>
        </w:rPr>
        <w:t xml:space="preserve"> г.</w:t>
      </w:r>
      <w:r w:rsidRPr="00E00646">
        <w:rPr>
          <w:rFonts w:ascii="Times New Roman" w:hAnsi="Times New Roman"/>
          <w:sz w:val="28"/>
          <w:szCs w:val="28"/>
        </w:rPr>
        <w:t>), комитет</w:t>
      </w:r>
      <w:r>
        <w:rPr>
          <w:rFonts w:ascii="Times New Roman" w:hAnsi="Times New Roman"/>
          <w:sz w:val="28"/>
          <w:szCs w:val="28"/>
        </w:rPr>
        <w:t>ом</w:t>
      </w:r>
      <w:r w:rsidRPr="00E00646">
        <w:rPr>
          <w:rFonts w:ascii="Times New Roman" w:hAnsi="Times New Roman"/>
          <w:sz w:val="28"/>
          <w:szCs w:val="28"/>
        </w:rPr>
        <w:t xml:space="preserve"> лесного хозяйства</w:t>
      </w:r>
      <w:r>
        <w:rPr>
          <w:rFonts w:ascii="Times New Roman" w:hAnsi="Times New Roman"/>
          <w:sz w:val="28"/>
          <w:szCs w:val="28"/>
        </w:rPr>
        <w:t xml:space="preserve"> Курской области                        (с 01.01.2016 г.) за счет субвенций из федерального бюджета и за счет средств, выделяемых из областного бюджета на содержание органа исполнительной государственной власти области, ОКУ «</w:t>
      </w:r>
      <w:proofErr w:type="spellStart"/>
      <w:r>
        <w:rPr>
          <w:rFonts w:ascii="Times New Roman" w:hAnsi="Times New Roman"/>
          <w:sz w:val="28"/>
          <w:szCs w:val="28"/>
        </w:rPr>
        <w:t>Курскохотрыбцентр</w:t>
      </w:r>
      <w:proofErr w:type="spellEnd"/>
      <w:r>
        <w:rPr>
          <w:rFonts w:ascii="Times New Roman" w:hAnsi="Times New Roman"/>
          <w:sz w:val="28"/>
          <w:szCs w:val="28"/>
        </w:rPr>
        <w:t xml:space="preserve">» и осуществление территориального </w:t>
      </w:r>
      <w:proofErr w:type="spellStart"/>
      <w:r>
        <w:rPr>
          <w:rFonts w:ascii="Times New Roman" w:hAnsi="Times New Roman"/>
          <w:sz w:val="28"/>
          <w:szCs w:val="28"/>
        </w:rPr>
        <w:t>охотустройства</w:t>
      </w:r>
      <w:proofErr w:type="spellEnd"/>
      <w:r>
        <w:rPr>
          <w:rFonts w:ascii="Times New Roman" w:hAnsi="Times New Roman"/>
          <w:sz w:val="28"/>
          <w:szCs w:val="28"/>
        </w:rPr>
        <w:t>.</w:t>
      </w:r>
      <w:proofErr w:type="gramEnd"/>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b/>
          <w:bCs/>
          <w:sz w:val="28"/>
          <w:szCs w:val="28"/>
          <w:u w:val="single"/>
          <w:lang w:eastAsia="zh-CN"/>
        </w:rPr>
      </w:pPr>
      <w:r w:rsidRPr="001F2747">
        <w:rPr>
          <w:rFonts w:ascii="Times New Roman" w:eastAsia="Times New Roman" w:hAnsi="Times New Roman"/>
          <w:sz w:val="28"/>
          <w:szCs w:val="28"/>
          <w:lang w:eastAsia="zh-CN"/>
        </w:rPr>
        <w:t xml:space="preserve">Последствия </w:t>
      </w:r>
      <w:proofErr w:type="spellStart"/>
      <w:r w:rsidRPr="001F2747">
        <w:rPr>
          <w:rFonts w:ascii="Times New Roman" w:eastAsia="Times New Roman" w:hAnsi="Times New Roman"/>
          <w:sz w:val="28"/>
          <w:szCs w:val="28"/>
          <w:lang w:eastAsia="zh-CN"/>
        </w:rPr>
        <w:t>нереализации</w:t>
      </w:r>
      <w:proofErr w:type="spellEnd"/>
      <w:r w:rsidRPr="001F2747">
        <w:rPr>
          <w:rFonts w:ascii="Times New Roman" w:eastAsia="Times New Roman" w:hAnsi="Times New Roman"/>
          <w:sz w:val="28"/>
          <w:szCs w:val="28"/>
          <w:lang w:eastAsia="zh-CN"/>
        </w:rPr>
        <w:t xml:space="preserve"> основного мероприятия - отсутствие контроля, надзора и разрешительной деятельности в области охраны и использования охотничьих ресурсов; отсутствие поступлений в бюджет от добычи охотничьих ресурсов; сокращение численности охотничьих ресурсов, увеличение случаев браконьерства, резкое снижение численности охотничьих ресурсов, дестабилизация ситуации по численности объектов животного мира, не отнесенных к охотничьим ресурсам и водным биологическим ресурсам, стагнация </w:t>
      </w:r>
      <w:proofErr w:type="spellStart"/>
      <w:r w:rsidRPr="001F2747">
        <w:rPr>
          <w:rFonts w:ascii="Times New Roman" w:eastAsia="Times New Roman" w:hAnsi="Times New Roman"/>
          <w:sz w:val="28"/>
          <w:szCs w:val="28"/>
          <w:lang w:eastAsia="zh-CN"/>
        </w:rPr>
        <w:t>рыбохозяйственного</w:t>
      </w:r>
      <w:proofErr w:type="spellEnd"/>
      <w:r w:rsidRPr="001F2747">
        <w:rPr>
          <w:rFonts w:ascii="Times New Roman" w:eastAsia="Times New Roman" w:hAnsi="Times New Roman"/>
          <w:sz w:val="28"/>
          <w:szCs w:val="28"/>
          <w:lang w:eastAsia="zh-CN"/>
        </w:rPr>
        <w:t xml:space="preserve"> комплекса, неисполнение основных показателей подпрограммы. </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rPr>
        <w:t>Информация</w:t>
      </w:r>
      <w:r w:rsidRPr="001F2747">
        <w:rPr>
          <w:rFonts w:ascii="Times New Roman" w:eastAsia="Times New Roman" w:hAnsi="Times New Roman"/>
          <w:sz w:val="28"/>
          <w:szCs w:val="28"/>
          <w:lang w:eastAsia="zh-CN"/>
        </w:rPr>
        <w:t xml:space="preserve"> об основных мероприятиях государственной программы представлена в приложении № 2 к государственной программе.</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bookmarkStart w:id="12" w:name="Par437"/>
      <w:bookmarkEnd w:id="12"/>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 xml:space="preserve">V. Обобщенная характеристика мер </w:t>
      </w:r>
      <w:proofErr w:type="gramStart"/>
      <w:r w:rsidRPr="001F2747">
        <w:rPr>
          <w:rFonts w:ascii="Times New Roman" w:eastAsia="Times New Roman" w:hAnsi="Times New Roman"/>
          <w:b/>
          <w:bCs/>
          <w:sz w:val="28"/>
          <w:szCs w:val="28"/>
          <w:lang w:eastAsia="zh-CN"/>
        </w:rPr>
        <w:t>государственного</w:t>
      </w:r>
      <w:proofErr w:type="gramEnd"/>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регулирования</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Меры государственного регулирования в сфере реализации государственной программы не применяются.</w:t>
      </w:r>
      <w:bookmarkStart w:id="13" w:name="Par443"/>
      <w:bookmarkEnd w:id="13"/>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lastRenderedPageBreak/>
        <w:t>Меры правового регулирования в рамках государственной программы приведены в приложении № 3 к государственной программе.</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VI. Прогноз сводных показателей государственных заданий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roofErr w:type="gramStart"/>
      <w:r w:rsidRPr="001F2747">
        <w:rPr>
          <w:rFonts w:ascii="Times New Roman" w:eastAsia="Times New Roman" w:hAnsi="Times New Roman"/>
          <w:b/>
          <w:bCs/>
          <w:sz w:val="28"/>
          <w:szCs w:val="28"/>
          <w:lang w:eastAsia="zh-CN"/>
        </w:rPr>
        <w:t>по этапам реализации государственной программы (оказываемых</w:t>
      </w:r>
      <w:proofErr w:type="gramEnd"/>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 xml:space="preserve">областными государственными учреждениями </w:t>
      </w:r>
      <w:proofErr w:type="gramStart"/>
      <w:r w:rsidRPr="001F2747">
        <w:rPr>
          <w:rFonts w:ascii="Times New Roman" w:eastAsia="Times New Roman" w:hAnsi="Times New Roman"/>
          <w:b/>
          <w:bCs/>
          <w:sz w:val="28"/>
          <w:szCs w:val="28"/>
          <w:lang w:eastAsia="zh-CN"/>
        </w:rPr>
        <w:t>государственных</w:t>
      </w:r>
      <w:proofErr w:type="gramEnd"/>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услуг (работ) в рамках государственной 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Областное бюджетное учреждение «</w:t>
      </w:r>
      <w:proofErr w:type="spellStart"/>
      <w:r w:rsidRPr="001F2747">
        <w:rPr>
          <w:rFonts w:ascii="Times New Roman" w:eastAsia="Times New Roman" w:hAnsi="Times New Roman"/>
          <w:sz w:val="28"/>
          <w:szCs w:val="28"/>
          <w:lang w:eastAsia="zh-CN"/>
        </w:rPr>
        <w:t>Железногорский</w:t>
      </w:r>
      <w:proofErr w:type="spellEnd"/>
      <w:r w:rsidRPr="001F2747">
        <w:rPr>
          <w:rFonts w:ascii="Times New Roman" w:eastAsia="Times New Roman" w:hAnsi="Times New Roman"/>
          <w:sz w:val="28"/>
          <w:szCs w:val="28"/>
          <w:lang w:eastAsia="zh-CN"/>
        </w:rPr>
        <w:t xml:space="preserve"> дендрологический парк» в рамках государственного задания обеспечивает выполнение мероприятий по </w:t>
      </w:r>
      <w:r w:rsidRPr="001F2747">
        <w:rPr>
          <w:rFonts w:ascii="Times New Roman" w:eastAsia="Times New Roman" w:hAnsi="Times New Roman"/>
          <w:bCs/>
          <w:sz w:val="28"/>
          <w:szCs w:val="28"/>
          <w:lang w:eastAsia="zh-CN"/>
        </w:rPr>
        <w:t>сохранению природных комплексов, уникальных и эталонных природных участков и объектов, обеспечению соблюдения режима особо охраняемых природных территорий регионального значения.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Финансовое обеспечение выполнения государственных заданий на оказание государственных услуг (работ) областным бюджетным учреждением «</w:t>
      </w:r>
      <w:proofErr w:type="spellStart"/>
      <w:r w:rsidRPr="001F2747">
        <w:rPr>
          <w:rFonts w:ascii="Times New Roman" w:eastAsia="Times New Roman" w:hAnsi="Times New Roman"/>
          <w:sz w:val="28"/>
          <w:szCs w:val="28"/>
          <w:lang w:eastAsia="zh-CN"/>
        </w:rPr>
        <w:t>Железногорский</w:t>
      </w:r>
      <w:proofErr w:type="spellEnd"/>
      <w:r w:rsidRPr="001F2747">
        <w:rPr>
          <w:rFonts w:ascii="Times New Roman" w:eastAsia="Times New Roman" w:hAnsi="Times New Roman"/>
          <w:sz w:val="28"/>
          <w:szCs w:val="28"/>
          <w:lang w:eastAsia="zh-CN"/>
        </w:rPr>
        <w:t xml:space="preserve"> дендрологический парк» предусмотрено в рамках </w:t>
      </w:r>
      <w:r w:rsidRPr="001F2747">
        <w:rPr>
          <w:rFonts w:ascii="Times New Roman" w:eastAsia="Times New Roman" w:hAnsi="Times New Roman"/>
          <w:sz w:val="28"/>
          <w:szCs w:val="28"/>
        </w:rPr>
        <w:t>подпрограммы</w:t>
      </w:r>
      <w:r w:rsidRPr="001F2747">
        <w:rPr>
          <w:rFonts w:ascii="Times New Roman" w:eastAsia="Times New Roman" w:hAnsi="Times New Roman"/>
          <w:sz w:val="28"/>
          <w:szCs w:val="28"/>
          <w:lang w:eastAsia="zh-CN"/>
        </w:rPr>
        <w:t xml:space="preserve">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 на 2014 - 2020 годы» в виде субсидий из областного бюджета на указанные цели. </w:t>
      </w:r>
    </w:p>
    <w:p w:rsidR="001F2747" w:rsidRPr="00D11894" w:rsidRDefault="001F2747" w:rsidP="00D11894">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rPr>
        <w:t>Прогноз</w:t>
      </w:r>
      <w:r w:rsidRPr="001F2747">
        <w:rPr>
          <w:rFonts w:ascii="Times New Roman" w:eastAsia="Times New Roman" w:hAnsi="Times New Roman"/>
          <w:sz w:val="28"/>
          <w:szCs w:val="28"/>
          <w:lang w:eastAsia="zh-CN"/>
        </w:rPr>
        <w:t xml:space="preserve"> сводных показателей государственных заданий по годам реализации государственной программы представлен в приложении № 4 к государственной программе.</w:t>
      </w:r>
    </w:p>
    <w:p w:rsidR="0087303B" w:rsidRDefault="0087303B"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VII. Обобщенная характеристика основных мероприятий,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roofErr w:type="gramStart"/>
      <w:r w:rsidRPr="001F2747">
        <w:rPr>
          <w:rFonts w:ascii="Times New Roman" w:eastAsia="Times New Roman" w:hAnsi="Times New Roman"/>
          <w:b/>
          <w:bCs/>
          <w:sz w:val="28"/>
          <w:szCs w:val="28"/>
          <w:lang w:eastAsia="zh-CN"/>
        </w:rPr>
        <w:t>реализуемых</w:t>
      </w:r>
      <w:proofErr w:type="gramEnd"/>
      <w:r w:rsidRPr="001F2747">
        <w:rPr>
          <w:rFonts w:ascii="Times New Roman" w:eastAsia="Times New Roman" w:hAnsi="Times New Roman"/>
          <w:b/>
          <w:bCs/>
          <w:sz w:val="28"/>
          <w:szCs w:val="28"/>
          <w:lang w:eastAsia="zh-CN"/>
        </w:rPr>
        <w:t xml:space="preserve"> муниципальными образованиями Курской области</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i/>
          <w:sz w:val="28"/>
          <w:szCs w:val="28"/>
          <w:lang w:eastAsia="zh-CN"/>
        </w:rPr>
      </w:pPr>
      <w:r w:rsidRPr="001F2747">
        <w:rPr>
          <w:rFonts w:ascii="Times New Roman" w:eastAsia="Times New Roman" w:hAnsi="Times New Roman"/>
          <w:sz w:val="28"/>
          <w:szCs w:val="28"/>
          <w:lang w:eastAsia="zh-CN"/>
        </w:rPr>
        <w:t>Муниципальные образования Курской области принимают участие в реализации основных мероприятий: 2.01 «Обеспечение безопасной эксплуатации гидротехнических сооружений» подпрограммы «Развитие водохозяйственного комплекса Курской области» и 4.01 «Обеспечение населения экологически чистой питьевой водой» подпрограммы «Экология и чистая вода в Курской области» на 2014 - 2020 годы</w:t>
      </w:r>
      <w:r w:rsidRPr="001F2747">
        <w:rPr>
          <w:rFonts w:ascii="Times New Roman" w:eastAsia="Times New Roman" w:hAnsi="Times New Roman"/>
          <w:i/>
          <w:sz w:val="28"/>
          <w:szCs w:val="28"/>
          <w:lang w:eastAsia="zh-CN"/>
        </w:rPr>
        <w:t>.</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cs="Arial"/>
          <w:bCs/>
          <w:sz w:val="28"/>
          <w:szCs w:val="28"/>
          <w:lang w:eastAsia="zh-CN"/>
        </w:rPr>
      </w:pPr>
      <w:bookmarkStart w:id="14" w:name="Par462"/>
      <w:bookmarkEnd w:id="14"/>
      <w:r w:rsidRPr="001F2747">
        <w:rPr>
          <w:rFonts w:ascii="Times New Roman" w:eastAsia="Times New Roman" w:hAnsi="Times New Roman" w:cs="Arial"/>
          <w:sz w:val="28"/>
          <w:szCs w:val="28"/>
          <w:lang w:eastAsia="zh-CN"/>
        </w:rPr>
        <w:t>В рамках реализации подпрограмм «Развитие водохозяйственного комплекса Курской области» и «</w:t>
      </w:r>
      <w:proofErr w:type="gramStart"/>
      <w:r w:rsidRPr="001F2747">
        <w:rPr>
          <w:rFonts w:ascii="Times New Roman" w:eastAsia="Times New Roman" w:hAnsi="Times New Roman" w:cs="Arial"/>
          <w:sz w:val="28"/>
          <w:szCs w:val="28"/>
          <w:lang w:eastAsia="zh-CN"/>
        </w:rPr>
        <w:t>Экология</w:t>
      </w:r>
      <w:proofErr w:type="gramEnd"/>
      <w:r w:rsidRPr="001F2747">
        <w:rPr>
          <w:rFonts w:ascii="Times New Roman" w:eastAsia="Times New Roman" w:hAnsi="Times New Roman" w:cs="Arial"/>
          <w:sz w:val="28"/>
          <w:szCs w:val="28"/>
          <w:lang w:eastAsia="zh-CN"/>
        </w:rPr>
        <w:t xml:space="preserve"> и чистая вода в Курской области» на 2014 - 2020 годы, включающих мероприятия по капитальному ремонту гидротехнических сооружений, находящихся в муниципальной собственности и мероприятий по созданию объектов водоснабжения муниципальной собственности, не относящихся к объектам капитального строительства, по текущему ремонту объектов водоснабжения муниципальной собственности,</w:t>
      </w:r>
      <w:r w:rsidRPr="001F2747">
        <w:rPr>
          <w:rFonts w:ascii="Times New Roman" w:eastAsia="Times New Roman" w:hAnsi="Times New Roman" w:cs="Arial"/>
          <w:i/>
          <w:sz w:val="28"/>
          <w:szCs w:val="28"/>
          <w:lang w:eastAsia="zh-CN"/>
        </w:rPr>
        <w:t xml:space="preserve"> </w:t>
      </w:r>
      <w:r w:rsidRPr="001F2747">
        <w:rPr>
          <w:rFonts w:ascii="Times New Roman" w:eastAsia="Times New Roman" w:hAnsi="Times New Roman" w:cs="Arial"/>
          <w:bCs/>
          <w:sz w:val="28"/>
          <w:szCs w:val="28"/>
          <w:lang w:eastAsia="zh-CN"/>
        </w:rPr>
        <w:t xml:space="preserve">предоставляются субсидии из областного бюджета местным бюджетам на </w:t>
      </w:r>
      <w:proofErr w:type="spellStart"/>
      <w:r w:rsidRPr="001F2747">
        <w:rPr>
          <w:rFonts w:ascii="Times New Roman" w:eastAsia="Times New Roman" w:hAnsi="Times New Roman" w:cs="Arial"/>
          <w:bCs/>
          <w:sz w:val="28"/>
          <w:szCs w:val="28"/>
          <w:lang w:eastAsia="zh-CN"/>
        </w:rPr>
        <w:t>софинансирование</w:t>
      </w:r>
      <w:proofErr w:type="spellEnd"/>
      <w:r w:rsidRPr="001F2747">
        <w:rPr>
          <w:rFonts w:ascii="Times New Roman" w:eastAsia="Times New Roman" w:hAnsi="Times New Roman" w:cs="Arial"/>
          <w:bCs/>
          <w:sz w:val="28"/>
          <w:szCs w:val="28"/>
          <w:lang w:eastAsia="zh-CN"/>
        </w:rPr>
        <w:t xml:space="preserve"> указанных </w:t>
      </w:r>
      <w:r w:rsidRPr="001F2747">
        <w:rPr>
          <w:rFonts w:ascii="Times New Roman" w:eastAsia="Times New Roman" w:hAnsi="Times New Roman" w:cs="Arial"/>
          <w:bCs/>
          <w:sz w:val="28"/>
          <w:szCs w:val="28"/>
          <w:lang w:eastAsia="zh-CN"/>
        </w:rPr>
        <w:lastRenderedPageBreak/>
        <w:t>мероприятий  в соответствии с Правилами предоставления и распределения субсидий из областного бюджета бюджетам муниципальных образований, представленными в приложениях № 7 и № 8 к государственной программе.</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cs="Arial"/>
          <w:bCs/>
          <w:sz w:val="28"/>
          <w:szCs w:val="28"/>
          <w:lang w:eastAsia="zh-CN"/>
        </w:rPr>
      </w:pPr>
      <w:r w:rsidRPr="001F2747">
        <w:rPr>
          <w:rFonts w:ascii="Times New Roman" w:eastAsia="Times New Roman" w:hAnsi="Times New Roman" w:cs="Arial"/>
          <w:bCs/>
          <w:sz w:val="28"/>
          <w:szCs w:val="28"/>
          <w:lang w:eastAsia="zh-CN"/>
        </w:rPr>
        <w:t xml:space="preserve">Распределение вышеназванных субсидий между муниципальными образованиями на текущий финансовый год утверждается правовым актом Администрации Курской области. </w:t>
      </w:r>
    </w:p>
    <w:p w:rsidR="001F2747" w:rsidRPr="001F2747" w:rsidRDefault="001F2747" w:rsidP="001F2747">
      <w:pPr>
        <w:widowControl w:val="0"/>
        <w:autoSpaceDE w:val="0"/>
        <w:autoSpaceDN w:val="0"/>
        <w:spacing w:after="0" w:line="240" w:lineRule="auto"/>
        <w:ind w:firstLine="567"/>
        <w:jc w:val="both"/>
        <w:rPr>
          <w:rFonts w:ascii="Times New Roman" w:eastAsia="Times New Roman" w:hAnsi="Times New Roman"/>
          <w:sz w:val="28"/>
          <w:szCs w:val="28"/>
          <w:lang w:eastAsia="ru-RU"/>
        </w:rPr>
      </w:pPr>
      <w:r w:rsidRPr="001F2747">
        <w:rPr>
          <w:rFonts w:ascii="Times New Roman" w:eastAsia="Times New Roman" w:hAnsi="Times New Roman"/>
          <w:sz w:val="28"/>
          <w:szCs w:val="28"/>
          <w:lang w:eastAsia="ru-RU"/>
        </w:rPr>
        <w:t>Сведения о показателях (индикаторах) в разрезе муниципальных образований Курской области представлены в приложении № 1а к государственной программе.</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VIII. Информация об участии предприятий и организаций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независимо от их организационно-правовых форм и форм</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 xml:space="preserve">собственности, а также </w:t>
      </w:r>
      <w:proofErr w:type="gramStart"/>
      <w:r w:rsidRPr="001F2747">
        <w:rPr>
          <w:rFonts w:ascii="Times New Roman" w:eastAsia="Times New Roman" w:hAnsi="Times New Roman"/>
          <w:b/>
          <w:bCs/>
          <w:sz w:val="28"/>
          <w:szCs w:val="28"/>
          <w:lang w:eastAsia="zh-CN"/>
        </w:rPr>
        <w:t>государственных</w:t>
      </w:r>
      <w:proofErr w:type="gramEnd"/>
      <w:r w:rsidRPr="001F2747">
        <w:rPr>
          <w:rFonts w:ascii="Times New Roman" w:eastAsia="Times New Roman" w:hAnsi="Times New Roman"/>
          <w:b/>
          <w:bCs/>
          <w:sz w:val="28"/>
          <w:szCs w:val="28"/>
          <w:lang w:eastAsia="zh-CN"/>
        </w:rPr>
        <w:t xml:space="preserve"> внебюджетных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фондов в реализации государственной 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Иные предприятия и организации участия в реализации государственной программы не принимают.</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bookmarkStart w:id="15" w:name="Par473"/>
      <w:bookmarkEnd w:id="15"/>
      <w:r w:rsidRPr="001F2747">
        <w:rPr>
          <w:rFonts w:ascii="Times New Roman" w:eastAsia="Times New Roman" w:hAnsi="Times New Roman"/>
          <w:b/>
          <w:bCs/>
          <w:sz w:val="28"/>
          <w:szCs w:val="28"/>
          <w:lang w:eastAsia="zh-CN"/>
        </w:rPr>
        <w:t>IX. Обоснование выделения подпрограмм</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Основную цель государственной программы - сохранение, восстановление и рациональное использование природных ресурсов и охрана окружающей среды в Курской области планируется достигнуть в результате реализации мероприятий подпрограмм государственной программы. С учетом видов природных ресурсов, отнесенных к сфере реализации настоящей государственной программы, в ее составе выделяются следующие подпрограммы: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1. «</w:t>
      </w:r>
      <w:r w:rsidRPr="001F2747">
        <w:rPr>
          <w:rFonts w:ascii="Times New Roman" w:eastAsia="Times New Roman" w:hAnsi="Times New Roman"/>
          <w:sz w:val="28"/>
          <w:szCs w:val="28"/>
        </w:rPr>
        <w:t>Экология и природные ресурсы</w:t>
      </w:r>
      <w:r w:rsidRPr="001F2747">
        <w:rPr>
          <w:rFonts w:ascii="Times New Roman" w:eastAsia="Times New Roman" w:hAnsi="Times New Roman"/>
          <w:sz w:val="28"/>
          <w:szCs w:val="28"/>
          <w:lang w:eastAsia="zh-CN"/>
        </w:rPr>
        <w:t xml:space="preserve">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2. «</w:t>
      </w:r>
      <w:r w:rsidRPr="001F2747">
        <w:rPr>
          <w:rFonts w:ascii="Times New Roman" w:eastAsia="Times New Roman" w:hAnsi="Times New Roman"/>
          <w:sz w:val="28"/>
          <w:szCs w:val="28"/>
        </w:rPr>
        <w:t>Развитие водохозяйственного комплекса</w:t>
      </w:r>
      <w:r w:rsidRPr="001F2747">
        <w:rPr>
          <w:rFonts w:ascii="Times New Roman" w:eastAsia="Times New Roman" w:hAnsi="Times New Roman"/>
          <w:sz w:val="28"/>
          <w:szCs w:val="28"/>
          <w:lang w:eastAsia="zh-CN"/>
        </w:rPr>
        <w:t xml:space="preserve">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3. «</w:t>
      </w:r>
      <w:r w:rsidRPr="001F2747">
        <w:rPr>
          <w:rFonts w:ascii="Times New Roman" w:eastAsia="Times New Roman" w:hAnsi="Times New Roman"/>
          <w:sz w:val="28"/>
          <w:szCs w:val="28"/>
        </w:rPr>
        <w:t>Обеспечение реализации государственной программы</w:t>
      </w:r>
      <w:r w:rsidRPr="001F2747">
        <w:rPr>
          <w:rFonts w:ascii="Times New Roman" w:eastAsia="Times New Roman" w:hAnsi="Times New Roman"/>
          <w:sz w:val="28"/>
          <w:szCs w:val="28"/>
          <w:lang w:eastAsia="zh-CN"/>
        </w:rPr>
        <w:t xml:space="preserve"> Курской области «Воспроизводство и использование природных ресурсов, охрана окружающей среды в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4. «</w:t>
      </w:r>
      <w:r w:rsidRPr="001F2747">
        <w:rPr>
          <w:rFonts w:ascii="Times New Roman" w:eastAsia="Times New Roman" w:hAnsi="Times New Roman"/>
          <w:sz w:val="28"/>
          <w:szCs w:val="28"/>
        </w:rPr>
        <w:t>Экология и чистая вода</w:t>
      </w:r>
      <w:r w:rsidRPr="001F2747">
        <w:rPr>
          <w:rFonts w:ascii="Times New Roman" w:eastAsia="Times New Roman" w:hAnsi="Times New Roman"/>
          <w:sz w:val="28"/>
          <w:szCs w:val="28"/>
          <w:lang w:eastAsia="zh-CN"/>
        </w:rPr>
        <w:t xml:space="preserve"> в Курской области» на 2014 - 2020 годы;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5. «</w:t>
      </w:r>
      <w:r w:rsidRPr="001F2747">
        <w:rPr>
          <w:rFonts w:ascii="Times New Roman" w:eastAsia="Times New Roman" w:hAnsi="Times New Roman"/>
          <w:sz w:val="28"/>
          <w:szCs w:val="28"/>
        </w:rPr>
        <w:t xml:space="preserve">Охрана, воспроизводство и рациональное использование </w:t>
      </w:r>
      <w:r w:rsidRPr="001F2747">
        <w:rPr>
          <w:rFonts w:ascii="Times New Roman" w:eastAsia="Times New Roman" w:hAnsi="Times New Roman"/>
          <w:sz w:val="28"/>
          <w:szCs w:val="28"/>
          <w:lang w:eastAsia="zh-CN"/>
        </w:rPr>
        <w:t>объектов животного мира и среды их обитания на территории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rPr>
      </w:pPr>
      <w:r w:rsidRPr="001F2747">
        <w:rPr>
          <w:rFonts w:ascii="Times New Roman" w:eastAsia="Times New Roman" w:hAnsi="Times New Roman"/>
          <w:sz w:val="28"/>
          <w:szCs w:val="28"/>
          <w:lang w:eastAsia="zh-CN"/>
        </w:rPr>
        <w:t>Выделение подпрограмм обосновано определением ответственного исполнителя, соисполнителей и участников государственной программы, а также спецификой задач, необходимых для достижения цели.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rPr>
        <w:t>Подпрограмма 1</w:t>
      </w:r>
      <w:r w:rsidRPr="001F2747">
        <w:rPr>
          <w:rFonts w:ascii="Times New Roman" w:eastAsia="Times New Roman" w:hAnsi="Times New Roman"/>
          <w:sz w:val="28"/>
          <w:szCs w:val="28"/>
          <w:lang w:eastAsia="zh-CN"/>
        </w:rPr>
        <w:t xml:space="preserve"> «Экология и природные ресурсы Курской области» охватывает направления, связанные с ликвидацией накопленного экологического ущерба и регулированием качества окружающей среды. </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С учетом отнесения к сфере реализации настоящей государственной программы вопросов, связанных с повышением эффективности </w:t>
      </w:r>
      <w:r w:rsidRPr="001F2747">
        <w:rPr>
          <w:rFonts w:ascii="Times New Roman" w:eastAsia="Times New Roman" w:hAnsi="Times New Roman"/>
          <w:sz w:val="28"/>
          <w:szCs w:val="28"/>
          <w:lang w:eastAsia="zh-CN"/>
        </w:rPr>
        <w:lastRenderedPageBreak/>
        <w:t xml:space="preserve">использования водных ресурсов, повышением обеспечения водными ресурсами текущих и перспективных потребностей населения и объектов экономики Курской области, в состав государственной программы включена  </w:t>
      </w:r>
      <w:r w:rsidRPr="001F2747">
        <w:rPr>
          <w:rFonts w:ascii="Times New Roman" w:eastAsia="Times New Roman" w:hAnsi="Times New Roman"/>
          <w:sz w:val="28"/>
          <w:szCs w:val="28"/>
        </w:rPr>
        <w:t>подпрограмма 2 «</w:t>
      </w:r>
      <w:r w:rsidRPr="001F2747">
        <w:rPr>
          <w:rFonts w:ascii="Times New Roman" w:eastAsia="Times New Roman" w:hAnsi="Times New Roman"/>
          <w:sz w:val="28"/>
          <w:szCs w:val="28"/>
          <w:lang w:eastAsia="zh-CN"/>
        </w:rPr>
        <w:t>Развитие водохозяйственного комплекса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Для обеспечения достижения цели государственной программы на основе эффективной деятельности органов государственной власти в сфере воспроизводства и использования природных ресурсов выделяется </w:t>
      </w:r>
      <w:r w:rsidRPr="001F2747">
        <w:rPr>
          <w:rFonts w:ascii="Times New Roman" w:eastAsia="Times New Roman" w:hAnsi="Times New Roman"/>
          <w:sz w:val="28"/>
          <w:szCs w:val="28"/>
        </w:rPr>
        <w:t>подпрограмма 3</w:t>
      </w:r>
      <w:r w:rsidRPr="001F2747">
        <w:rPr>
          <w:rFonts w:ascii="Times New Roman" w:eastAsia="Times New Roman" w:hAnsi="Times New Roman"/>
          <w:sz w:val="28"/>
          <w:szCs w:val="28"/>
          <w:lang w:eastAsia="zh-CN"/>
        </w:rPr>
        <w:t xml:space="preserve">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 Реализация подпрограммы способствует решению задач </w:t>
      </w:r>
      <w:r w:rsidRPr="001F2747">
        <w:rPr>
          <w:rFonts w:ascii="Times New Roman" w:eastAsia="Times New Roman" w:hAnsi="Times New Roman"/>
          <w:sz w:val="28"/>
          <w:szCs w:val="28"/>
        </w:rPr>
        <w:t>подпрограмм 1</w:t>
      </w:r>
      <w:r w:rsidRPr="001F2747">
        <w:rPr>
          <w:rFonts w:ascii="Times New Roman" w:eastAsia="Times New Roman" w:hAnsi="Times New Roman"/>
          <w:sz w:val="28"/>
          <w:szCs w:val="28"/>
          <w:lang w:eastAsia="zh-CN"/>
        </w:rPr>
        <w:t xml:space="preserve"> и </w:t>
      </w:r>
      <w:r w:rsidRPr="001F2747">
        <w:rPr>
          <w:rFonts w:ascii="Times New Roman" w:eastAsia="Times New Roman" w:hAnsi="Times New Roman"/>
          <w:sz w:val="28"/>
          <w:szCs w:val="28"/>
        </w:rPr>
        <w:t>2</w:t>
      </w:r>
      <w:r w:rsidRPr="001F2747">
        <w:rPr>
          <w:rFonts w:ascii="Times New Roman" w:eastAsia="Times New Roman" w:hAnsi="Times New Roman"/>
          <w:sz w:val="28"/>
          <w:szCs w:val="28"/>
          <w:lang w:eastAsia="zh-CN"/>
        </w:rPr>
        <w:t xml:space="preserve"> государственной программы.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rPr>
      </w:pPr>
      <w:r w:rsidRPr="001F2747">
        <w:rPr>
          <w:rFonts w:ascii="Times New Roman" w:eastAsia="Times New Roman" w:hAnsi="Times New Roman"/>
          <w:sz w:val="28"/>
          <w:szCs w:val="28"/>
          <w:lang w:eastAsia="zh-CN"/>
        </w:rPr>
        <w:t xml:space="preserve">Для решения задач по обеспечению населения качественной питьевой водой, улучшению состояния водных объектов выделяется </w:t>
      </w:r>
      <w:r w:rsidRPr="001F2747">
        <w:rPr>
          <w:rFonts w:ascii="Times New Roman" w:eastAsia="Times New Roman" w:hAnsi="Times New Roman"/>
          <w:sz w:val="28"/>
          <w:szCs w:val="28"/>
        </w:rPr>
        <w:t>подпрограмма 4</w:t>
      </w:r>
      <w:r w:rsidRPr="001F2747">
        <w:rPr>
          <w:rFonts w:ascii="Times New Roman" w:eastAsia="Times New Roman" w:hAnsi="Times New Roman"/>
          <w:sz w:val="28"/>
          <w:szCs w:val="28"/>
          <w:lang w:eastAsia="zh-CN"/>
        </w:rPr>
        <w:t xml:space="preserve"> «Экология и чистая вода в Курской области» на 2014 - 2020 годы.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rPr>
        <w:t>Подпрограмма 5</w:t>
      </w:r>
      <w:r w:rsidRPr="001F2747">
        <w:rPr>
          <w:rFonts w:ascii="Times New Roman" w:eastAsia="Times New Roman" w:hAnsi="Times New Roman"/>
          <w:sz w:val="28"/>
          <w:szCs w:val="28"/>
          <w:lang w:eastAsia="zh-CN"/>
        </w:rPr>
        <w:t xml:space="preserve"> «Охрана, воспроизводство и рациональное использование объектов животного мира и среды их обитания на территории Курской области» направлена на обеспечение воспроизводства и сохранения охотничьих ресурсов.</w:t>
      </w:r>
      <w:bookmarkStart w:id="16" w:name="Par488"/>
      <w:bookmarkEnd w:id="16"/>
    </w:p>
    <w:p w:rsidR="00853FAA" w:rsidRDefault="00853FAA" w:rsidP="00AA7A81">
      <w:pPr>
        <w:widowControl w:val="0"/>
        <w:suppressAutoHyphens/>
        <w:autoSpaceDE w:val="0"/>
        <w:spacing w:after="0" w:line="240" w:lineRule="auto"/>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X. Обоснование объема финансовых ресурсов, необходимых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для реализации государственной 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Общий объем финансирования государственной программы в 2014 - 2020 годах составляет </w:t>
      </w:r>
      <w:r w:rsidR="002C0DE5">
        <w:rPr>
          <w:rFonts w:ascii="Times New Roman" w:hAnsi="Times New Roman"/>
          <w:sz w:val="28"/>
          <w:szCs w:val="28"/>
          <w:lang w:eastAsia="zh-CN"/>
        </w:rPr>
        <w:t xml:space="preserve">974995,021 </w:t>
      </w:r>
      <w:r w:rsidRPr="001F2747">
        <w:rPr>
          <w:rFonts w:ascii="Times New Roman" w:eastAsia="Times New Roman" w:hAnsi="Times New Roman"/>
          <w:sz w:val="28"/>
          <w:szCs w:val="28"/>
          <w:lang w:eastAsia="zh-CN"/>
        </w:rPr>
        <w:t>тыс. рублей, в том числе: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2014 год - 168043,187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2015 год – 208328,889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2016 год – </w:t>
      </w:r>
      <w:r w:rsidR="0058199F">
        <w:rPr>
          <w:rFonts w:ascii="Times New Roman" w:hAnsi="Times New Roman"/>
          <w:sz w:val="28"/>
          <w:szCs w:val="28"/>
          <w:lang w:eastAsia="zh-CN"/>
        </w:rPr>
        <w:t>191365,570</w:t>
      </w:r>
      <w:r w:rsidR="00853FAA">
        <w:rPr>
          <w:rFonts w:ascii="Times New Roman" w:hAnsi="Times New Roman"/>
          <w:sz w:val="28"/>
          <w:szCs w:val="28"/>
          <w:lang w:eastAsia="zh-CN"/>
        </w:rPr>
        <w:t xml:space="preserve"> </w:t>
      </w:r>
      <w:r w:rsidRPr="001F2747">
        <w:rPr>
          <w:rFonts w:ascii="Times New Roman" w:eastAsia="Times New Roman" w:hAnsi="Times New Roman"/>
          <w:sz w:val="28"/>
          <w:szCs w:val="28"/>
          <w:lang w:eastAsia="zh-CN"/>
        </w:rPr>
        <w:t>тыс. рублей;</w:t>
      </w:r>
    </w:p>
    <w:p w:rsidR="001F2747" w:rsidRPr="001F2747" w:rsidRDefault="0058199F" w:rsidP="001F2747">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на 2017 год - </w:t>
      </w:r>
      <w:r w:rsidR="00853FAA">
        <w:rPr>
          <w:rFonts w:ascii="Times New Roman" w:hAnsi="Times New Roman"/>
          <w:sz w:val="28"/>
          <w:szCs w:val="28"/>
          <w:lang w:eastAsia="zh-CN"/>
        </w:rPr>
        <w:t xml:space="preserve">95943,575 </w:t>
      </w:r>
      <w:r w:rsidR="001F2747" w:rsidRPr="001F2747">
        <w:rPr>
          <w:rFonts w:ascii="Times New Roman" w:eastAsia="Times New Roman" w:hAnsi="Times New Roman"/>
          <w:sz w:val="28"/>
          <w:szCs w:val="28"/>
          <w:lang w:eastAsia="zh-CN"/>
        </w:rPr>
        <w:t>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2018 год </w:t>
      </w:r>
      <w:r w:rsidR="009F10FA">
        <w:rPr>
          <w:rFonts w:ascii="Times New Roman" w:eastAsia="Times New Roman" w:hAnsi="Times New Roman"/>
          <w:sz w:val="28"/>
          <w:szCs w:val="28"/>
          <w:lang w:eastAsia="zh-CN"/>
        </w:rPr>
        <w:t>–</w:t>
      </w:r>
      <w:r w:rsidRPr="001F2747">
        <w:rPr>
          <w:rFonts w:ascii="Times New Roman" w:eastAsia="Times New Roman" w:hAnsi="Times New Roman"/>
          <w:sz w:val="28"/>
          <w:szCs w:val="28"/>
          <w:lang w:eastAsia="zh-CN"/>
        </w:rPr>
        <w:t xml:space="preserve"> </w:t>
      </w:r>
      <w:r w:rsidR="009F10FA">
        <w:rPr>
          <w:rFonts w:ascii="Times New Roman" w:eastAsia="Times New Roman" w:hAnsi="Times New Roman"/>
          <w:sz w:val="28"/>
          <w:szCs w:val="28"/>
          <w:lang w:eastAsia="zh-CN"/>
        </w:rPr>
        <w:t>110437,600</w:t>
      </w:r>
      <w:r w:rsidRPr="001F2747">
        <w:rPr>
          <w:rFonts w:ascii="Times New Roman" w:eastAsia="Times New Roman" w:hAnsi="Times New Roman"/>
          <w:sz w:val="28"/>
          <w:szCs w:val="28"/>
          <w:lang w:eastAsia="zh-CN"/>
        </w:rPr>
        <w:t xml:space="preserve">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2019 год - 100437,600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2020 год - 100438,600 тыс. рублей,</w:t>
      </w:r>
    </w:p>
    <w:p w:rsidR="001F2747" w:rsidRPr="001F2747" w:rsidRDefault="00266986" w:rsidP="001F2747">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из них:</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объем финансирования за счет средств областного бюджета – </w:t>
      </w:r>
      <w:r w:rsidR="00B91AF6">
        <w:rPr>
          <w:rFonts w:ascii="Times New Roman" w:hAnsi="Times New Roman"/>
          <w:sz w:val="28"/>
          <w:szCs w:val="28"/>
          <w:lang w:eastAsia="zh-CN"/>
        </w:rPr>
        <w:t>804186,792</w:t>
      </w:r>
      <w:r w:rsidR="00853FAA">
        <w:rPr>
          <w:rFonts w:ascii="Times New Roman" w:hAnsi="Times New Roman"/>
          <w:sz w:val="28"/>
          <w:szCs w:val="28"/>
          <w:lang w:eastAsia="zh-CN"/>
        </w:rPr>
        <w:t xml:space="preserve"> </w:t>
      </w:r>
      <w:r w:rsidRPr="001F2747">
        <w:rPr>
          <w:rFonts w:ascii="Times New Roman" w:eastAsia="Times New Roman" w:hAnsi="Times New Roman"/>
          <w:sz w:val="28"/>
          <w:szCs w:val="28"/>
          <w:lang w:eastAsia="zh-CN"/>
        </w:rPr>
        <w:t>тыс. рублей, в том числе: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2014 год - 128442,328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2015 год – 139204,719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2016 год – </w:t>
      </w:r>
      <w:r w:rsidR="00AF7F11">
        <w:rPr>
          <w:rFonts w:ascii="Times New Roman" w:hAnsi="Times New Roman"/>
          <w:kern w:val="1"/>
          <w:sz w:val="28"/>
          <w:szCs w:val="28"/>
          <w:lang w:eastAsia="zh-CN" w:bidi="hi-IN"/>
        </w:rPr>
        <w:t>148430,770</w:t>
      </w:r>
      <w:r w:rsidR="00853FAA">
        <w:rPr>
          <w:rFonts w:ascii="Times New Roman" w:hAnsi="Times New Roman"/>
          <w:kern w:val="1"/>
          <w:sz w:val="28"/>
          <w:szCs w:val="28"/>
          <w:lang w:eastAsia="zh-CN" w:bidi="hi-IN"/>
        </w:rPr>
        <w:t xml:space="preserve"> </w:t>
      </w:r>
      <w:r w:rsidRPr="001F2747">
        <w:rPr>
          <w:rFonts w:ascii="Times New Roman" w:eastAsia="Times New Roman" w:hAnsi="Times New Roman"/>
          <w:sz w:val="28"/>
          <w:szCs w:val="28"/>
          <w:lang w:eastAsia="zh-CN"/>
        </w:rPr>
        <w:t>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2017 год - </w:t>
      </w:r>
      <w:r w:rsidR="00853FAA">
        <w:rPr>
          <w:rFonts w:ascii="Times New Roman" w:hAnsi="Times New Roman"/>
          <w:kern w:val="1"/>
          <w:sz w:val="28"/>
          <w:szCs w:val="28"/>
          <w:lang w:eastAsia="zh-CN" w:bidi="hi-IN"/>
        </w:rPr>
        <w:t xml:space="preserve">76795,175 </w:t>
      </w:r>
      <w:r w:rsidRPr="001F2747">
        <w:rPr>
          <w:rFonts w:ascii="Times New Roman" w:eastAsia="Times New Roman" w:hAnsi="Times New Roman"/>
          <w:sz w:val="28"/>
          <w:szCs w:val="28"/>
          <w:lang w:eastAsia="zh-CN"/>
        </w:rPr>
        <w:t>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2018 год </w:t>
      </w:r>
      <w:r w:rsidR="007B6F7F">
        <w:rPr>
          <w:rFonts w:ascii="Times New Roman" w:eastAsia="Times New Roman" w:hAnsi="Times New Roman"/>
          <w:sz w:val="28"/>
          <w:szCs w:val="28"/>
          <w:lang w:eastAsia="zh-CN"/>
        </w:rPr>
        <w:t>–</w:t>
      </w:r>
      <w:r w:rsidRPr="001F2747">
        <w:rPr>
          <w:rFonts w:ascii="Times New Roman" w:eastAsia="Times New Roman" w:hAnsi="Times New Roman"/>
          <w:sz w:val="28"/>
          <w:szCs w:val="28"/>
          <w:lang w:eastAsia="zh-CN"/>
        </w:rPr>
        <w:t xml:space="preserve"> </w:t>
      </w:r>
      <w:r w:rsidR="007B6F7F">
        <w:rPr>
          <w:rFonts w:ascii="Times New Roman" w:eastAsia="Times New Roman" w:hAnsi="Times New Roman"/>
          <w:sz w:val="28"/>
          <w:szCs w:val="28"/>
          <w:lang w:eastAsia="zh-CN"/>
        </w:rPr>
        <w:t>110437,600</w:t>
      </w:r>
      <w:r w:rsidRPr="001F2747">
        <w:rPr>
          <w:rFonts w:ascii="Times New Roman" w:eastAsia="Times New Roman" w:hAnsi="Times New Roman"/>
          <w:sz w:val="28"/>
          <w:szCs w:val="28"/>
          <w:lang w:eastAsia="zh-CN"/>
        </w:rPr>
        <w:t xml:space="preserve">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2019 год - 100437,600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2020 год - 100438,600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объем финансирования за счет средств областного бюджета, источником </w:t>
      </w:r>
      <w:r w:rsidRPr="001F2747">
        <w:rPr>
          <w:rFonts w:ascii="Times New Roman" w:eastAsia="Times New Roman" w:hAnsi="Times New Roman"/>
          <w:sz w:val="28"/>
          <w:szCs w:val="28"/>
          <w:lang w:eastAsia="zh-CN"/>
        </w:rPr>
        <w:lastRenderedPageBreak/>
        <w:t xml:space="preserve">финансового обеспечения которых являются средства федерального бюджета, - </w:t>
      </w:r>
      <w:r w:rsidR="00853FAA" w:rsidRPr="00CA486D">
        <w:rPr>
          <w:rFonts w:ascii="Times New Roman" w:hAnsi="Times New Roman"/>
          <w:kern w:val="1"/>
          <w:sz w:val="28"/>
          <w:szCs w:val="28"/>
          <w:lang w:eastAsia="zh-CN" w:bidi="hi-IN"/>
        </w:rPr>
        <w:t>170808,2</w:t>
      </w:r>
      <w:r w:rsidR="00853FAA">
        <w:rPr>
          <w:rFonts w:ascii="Times New Roman" w:hAnsi="Times New Roman"/>
          <w:kern w:val="1"/>
          <w:sz w:val="28"/>
          <w:szCs w:val="28"/>
          <w:lang w:eastAsia="zh-CN" w:bidi="hi-IN"/>
        </w:rPr>
        <w:t>2</w:t>
      </w:r>
      <w:r w:rsidR="00853FAA" w:rsidRPr="00CA486D">
        <w:rPr>
          <w:rFonts w:ascii="Times New Roman" w:hAnsi="Times New Roman"/>
          <w:kern w:val="1"/>
          <w:sz w:val="28"/>
          <w:szCs w:val="28"/>
          <w:lang w:eastAsia="zh-CN" w:bidi="hi-IN"/>
        </w:rPr>
        <w:t>9</w:t>
      </w:r>
      <w:r w:rsidR="00853FAA">
        <w:rPr>
          <w:rFonts w:ascii="Times New Roman" w:hAnsi="Times New Roman"/>
          <w:kern w:val="1"/>
          <w:sz w:val="28"/>
          <w:szCs w:val="28"/>
          <w:lang w:eastAsia="zh-CN" w:bidi="hi-IN"/>
        </w:rPr>
        <w:t xml:space="preserve"> </w:t>
      </w:r>
      <w:r w:rsidRPr="001F2747">
        <w:rPr>
          <w:rFonts w:ascii="Times New Roman" w:eastAsia="Times New Roman" w:hAnsi="Times New Roman"/>
          <w:sz w:val="28"/>
          <w:szCs w:val="28"/>
          <w:lang w:eastAsia="zh-CN"/>
        </w:rPr>
        <w:t>тыс. рублей, в том числе: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2014 год - 39600,859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2015 год – 69124,170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2016 год – </w:t>
      </w:r>
      <w:r w:rsidR="00853FAA" w:rsidRPr="00CA486D">
        <w:rPr>
          <w:rFonts w:ascii="Times New Roman" w:hAnsi="Times New Roman"/>
          <w:kern w:val="1"/>
          <w:sz w:val="28"/>
          <w:szCs w:val="28"/>
          <w:lang w:eastAsia="zh-CN" w:bidi="hi-IN"/>
        </w:rPr>
        <w:t>42934,800</w:t>
      </w:r>
      <w:r w:rsidR="00853FAA">
        <w:rPr>
          <w:rFonts w:ascii="Times New Roman" w:hAnsi="Times New Roman"/>
          <w:kern w:val="1"/>
          <w:sz w:val="28"/>
          <w:szCs w:val="28"/>
          <w:lang w:eastAsia="zh-CN" w:bidi="hi-IN"/>
        </w:rPr>
        <w:t xml:space="preserve"> </w:t>
      </w:r>
      <w:r w:rsidRPr="001F2747">
        <w:rPr>
          <w:rFonts w:ascii="Times New Roman" w:eastAsia="Times New Roman" w:hAnsi="Times New Roman"/>
          <w:sz w:val="28"/>
          <w:szCs w:val="28"/>
          <w:lang w:eastAsia="zh-CN"/>
        </w:rPr>
        <w:t>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2017 год - 19148,400 тыс. рублей.</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Общий объем финансирования по подпрограмме 1 «Экология и природные ресурсы Курской области» за счет средств областного бюджета - 19380,842 тыс. рублей.</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Общий объем финансирования по подпрограмме 2 «Развитие водохозяйственного комплекса Курской области» - </w:t>
      </w:r>
      <w:r w:rsidR="00036F93">
        <w:rPr>
          <w:rFonts w:ascii="Times New Roman" w:hAnsi="Times New Roman"/>
          <w:kern w:val="1"/>
          <w:sz w:val="28"/>
          <w:szCs w:val="28"/>
          <w:lang w:eastAsia="zh-CN" w:bidi="hi-IN"/>
        </w:rPr>
        <w:t>319644,690</w:t>
      </w:r>
      <w:r w:rsidR="00853FAA">
        <w:rPr>
          <w:rFonts w:ascii="Times New Roman" w:hAnsi="Times New Roman"/>
          <w:kern w:val="1"/>
          <w:sz w:val="28"/>
          <w:szCs w:val="28"/>
          <w:lang w:eastAsia="zh-CN" w:bidi="hi-IN"/>
        </w:rPr>
        <w:t xml:space="preserve"> </w:t>
      </w:r>
      <w:r w:rsidRPr="001F2747">
        <w:rPr>
          <w:rFonts w:ascii="Times New Roman" w:eastAsia="Times New Roman" w:hAnsi="Times New Roman"/>
          <w:sz w:val="28"/>
          <w:szCs w:val="28"/>
          <w:lang w:eastAsia="zh-CN"/>
        </w:rPr>
        <w:t>тыс. рублей, из них:</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объем финансирования подпрограммы 2 за счет средств областного бюджета – </w:t>
      </w:r>
      <w:r w:rsidR="0068056E">
        <w:rPr>
          <w:rFonts w:ascii="Times New Roman" w:hAnsi="Times New Roman"/>
          <w:sz w:val="28"/>
          <w:szCs w:val="28"/>
          <w:lang w:eastAsia="zh-CN"/>
        </w:rPr>
        <w:t>177606,831</w:t>
      </w:r>
      <w:r w:rsidR="00853FAA">
        <w:rPr>
          <w:rFonts w:ascii="Times New Roman" w:hAnsi="Times New Roman"/>
          <w:sz w:val="28"/>
          <w:szCs w:val="28"/>
          <w:lang w:eastAsia="zh-CN"/>
        </w:rPr>
        <w:t xml:space="preserve"> </w:t>
      </w:r>
      <w:r w:rsidRPr="001F2747">
        <w:rPr>
          <w:rFonts w:ascii="Times New Roman" w:eastAsia="Times New Roman" w:hAnsi="Times New Roman"/>
          <w:sz w:val="28"/>
          <w:szCs w:val="28"/>
          <w:lang w:eastAsia="zh-CN"/>
        </w:rPr>
        <w:t>тыс. рублей;</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объем финансирования подпрограммы 2 за счет средств областного бюджета, источником финансового обеспечения которых являются средства федерального бюджета, - </w:t>
      </w:r>
      <w:r w:rsidR="00853FAA" w:rsidRPr="00CA486D">
        <w:rPr>
          <w:rFonts w:ascii="Times New Roman" w:hAnsi="Times New Roman"/>
          <w:sz w:val="28"/>
          <w:szCs w:val="28"/>
          <w:lang w:eastAsia="zh-CN"/>
        </w:rPr>
        <w:t>142037,859</w:t>
      </w:r>
      <w:r w:rsidR="00853FAA">
        <w:rPr>
          <w:rFonts w:ascii="Times New Roman" w:hAnsi="Times New Roman"/>
          <w:sz w:val="28"/>
          <w:szCs w:val="28"/>
          <w:lang w:eastAsia="zh-CN"/>
        </w:rPr>
        <w:t xml:space="preserve"> </w:t>
      </w:r>
      <w:r w:rsidRPr="001F2747">
        <w:rPr>
          <w:rFonts w:ascii="Times New Roman" w:eastAsia="Times New Roman" w:hAnsi="Times New Roman"/>
          <w:sz w:val="28"/>
          <w:szCs w:val="28"/>
          <w:lang w:eastAsia="zh-CN"/>
        </w:rPr>
        <w:t>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Общий объем финансирования по подпрограмме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 за счет средств областного бюджета – </w:t>
      </w:r>
      <w:r w:rsidR="00EF42F7">
        <w:rPr>
          <w:rFonts w:ascii="Times New Roman" w:hAnsi="Times New Roman"/>
          <w:kern w:val="1"/>
          <w:sz w:val="28"/>
          <w:szCs w:val="28"/>
          <w:lang w:eastAsia="zh-CN" w:bidi="hi-IN"/>
        </w:rPr>
        <w:t>221562,194</w:t>
      </w:r>
      <w:r w:rsidR="00853FAA">
        <w:rPr>
          <w:rFonts w:ascii="Times New Roman" w:hAnsi="Times New Roman"/>
          <w:kern w:val="1"/>
          <w:sz w:val="28"/>
          <w:szCs w:val="28"/>
          <w:lang w:eastAsia="zh-CN" w:bidi="hi-IN"/>
        </w:rPr>
        <w:t xml:space="preserve"> </w:t>
      </w:r>
      <w:r w:rsidRPr="001F2747">
        <w:rPr>
          <w:rFonts w:ascii="Times New Roman" w:eastAsia="Times New Roman" w:hAnsi="Times New Roman"/>
          <w:sz w:val="28"/>
          <w:szCs w:val="28"/>
          <w:lang w:eastAsia="zh-CN"/>
        </w:rPr>
        <w:t>тыс. рублей.</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Общий объем финансирования по подпрограмме 4 «Экология и чистая вода в Курской области» на 2014 - 2020 годы за счет средств областного бюджета – </w:t>
      </w:r>
      <w:r w:rsidR="00524752">
        <w:rPr>
          <w:rFonts w:ascii="Times New Roman" w:eastAsia="Times New Roman" w:hAnsi="Times New Roman"/>
          <w:sz w:val="28"/>
          <w:szCs w:val="28"/>
          <w:lang w:eastAsia="zh-CN"/>
        </w:rPr>
        <w:t>288164,507</w:t>
      </w:r>
      <w:r w:rsidRPr="001F2747">
        <w:rPr>
          <w:rFonts w:ascii="Times New Roman" w:eastAsia="Times New Roman" w:hAnsi="Times New Roman"/>
          <w:sz w:val="28"/>
          <w:szCs w:val="28"/>
          <w:lang w:eastAsia="zh-CN"/>
        </w:rPr>
        <w:t xml:space="preserve"> тыс. рублей.</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Общий объем финансирования по подпрограмме 5 «Охрана, воспроизводство и рациональное использование объектов животного мира и среды их обитания на территории Курской области» - </w:t>
      </w:r>
      <w:r w:rsidR="006317C4">
        <w:rPr>
          <w:rFonts w:ascii="Times New Roman" w:hAnsi="Times New Roman"/>
          <w:kern w:val="1"/>
          <w:sz w:val="28"/>
          <w:szCs w:val="28"/>
          <w:lang w:eastAsia="zh-CN" w:bidi="hi-IN"/>
        </w:rPr>
        <w:t xml:space="preserve">126242,788 </w:t>
      </w:r>
      <w:r w:rsidRPr="001F2747">
        <w:rPr>
          <w:rFonts w:ascii="Times New Roman" w:eastAsia="Times New Roman" w:hAnsi="Times New Roman"/>
          <w:sz w:val="28"/>
          <w:szCs w:val="28"/>
          <w:lang w:eastAsia="zh-CN"/>
        </w:rPr>
        <w:t>тыс. рублей, из них:</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объем финансирования подпрограммы 5 за счет средств областного бюджета, источником финансового обеспечения которых являются средства федерального бюджета, - 28770,370 тыс. рублей; </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объем финансирования подпрограммы 5 за счет средств областного бюджета – </w:t>
      </w:r>
      <w:r w:rsidR="00EA65AF">
        <w:rPr>
          <w:rFonts w:ascii="Times New Roman" w:hAnsi="Times New Roman"/>
          <w:kern w:val="1"/>
          <w:sz w:val="28"/>
          <w:szCs w:val="28"/>
          <w:lang w:eastAsia="zh-CN" w:bidi="hi-IN"/>
        </w:rPr>
        <w:t>97472,418</w:t>
      </w:r>
      <w:r w:rsidR="00853FAA">
        <w:rPr>
          <w:rFonts w:ascii="Times New Roman" w:hAnsi="Times New Roman"/>
          <w:kern w:val="1"/>
          <w:sz w:val="28"/>
          <w:szCs w:val="28"/>
          <w:lang w:eastAsia="zh-CN" w:bidi="hi-IN"/>
        </w:rPr>
        <w:t xml:space="preserve"> </w:t>
      </w:r>
      <w:r w:rsidRPr="001F2747">
        <w:rPr>
          <w:rFonts w:ascii="Times New Roman" w:eastAsia="Times New Roman" w:hAnsi="Times New Roman"/>
          <w:sz w:val="28"/>
          <w:szCs w:val="28"/>
          <w:lang w:eastAsia="zh-CN"/>
        </w:rPr>
        <w:t>тыс. рублей.</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lang w:eastAsia="zh-CN"/>
        </w:rPr>
        <w:t xml:space="preserve">Государственной программой предусматривается выделение субсидий из областного бюджета органам местного самоуправления на </w:t>
      </w:r>
      <w:proofErr w:type="spellStart"/>
      <w:r w:rsidRPr="001F2747">
        <w:rPr>
          <w:rFonts w:ascii="Times New Roman" w:eastAsia="Times New Roman" w:hAnsi="Times New Roman"/>
          <w:sz w:val="28"/>
          <w:szCs w:val="28"/>
          <w:lang w:eastAsia="zh-CN"/>
        </w:rPr>
        <w:t>софинансирование</w:t>
      </w:r>
      <w:proofErr w:type="spellEnd"/>
      <w:r w:rsidRPr="001F2747">
        <w:rPr>
          <w:rFonts w:ascii="Times New Roman" w:eastAsia="Times New Roman" w:hAnsi="Times New Roman"/>
          <w:sz w:val="28"/>
          <w:szCs w:val="28"/>
          <w:lang w:eastAsia="zh-CN"/>
        </w:rPr>
        <w:t xml:space="preserve"> расходных обязательств муниципальных образований на выполнение мероприятий по обеспечению населения экологически чистой питьевой водой и мероприятий по капитальному ремонту гидротехнических сооружений, находящихся в муниципальной собственности. </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Определение объемов финансирования определяется на основе аналитических исследований и экспертных оценок текущего и прогнозного состояния окружающей среды. Объемы финансирования государственной </w:t>
      </w:r>
      <w:r w:rsidRPr="001F2747">
        <w:rPr>
          <w:rFonts w:ascii="Times New Roman" w:eastAsia="Times New Roman" w:hAnsi="Times New Roman"/>
          <w:sz w:val="28"/>
          <w:szCs w:val="28"/>
          <w:lang w:eastAsia="zh-CN"/>
        </w:rPr>
        <w:lastRenderedPageBreak/>
        <w:t>программы позволят обеспечить возможность реализации мероприятий, направленных на достижение цели, задач и целевых показателей (индикаторов).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Ресурсное </w:t>
      </w:r>
      <w:r w:rsidRPr="001F2747">
        <w:rPr>
          <w:rFonts w:ascii="Times New Roman" w:eastAsia="Times New Roman" w:hAnsi="Times New Roman"/>
          <w:sz w:val="28"/>
          <w:szCs w:val="28"/>
        </w:rPr>
        <w:t>обеспечение</w:t>
      </w:r>
      <w:r w:rsidRPr="001F2747">
        <w:rPr>
          <w:rFonts w:ascii="Times New Roman" w:eastAsia="Times New Roman" w:hAnsi="Times New Roman"/>
          <w:sz w:val="28"/>
          <w:szCs w:val="28"/>
          <w:lang w:eastAsia="zh-CN"/>
        </w:rPr>
        <w:t xml:space="preserve"> реализации государственной программы за счет средств областного бюджета представлено в приложении № 5 к государственной программе.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Ресурсное </w:t>
      </w:r>
      <w:r w:rsidRPr="001F2747">
        <w:rPr>
          <w:rFonts w:ascii="Times New Roman" w:eastAsia="Times New Roman" w:hAnsi="Times New Roman"/>
          <w:sz w:val="28"/>
          <w:szCs w:val="28"/>
        </w:rPr>
        <w:t>обеспечение</w:t>
      </w:r>
      <w:r w:rsidRPr="001F2747">
        <w:rPr>
          <w:rFonts w:ascii="Times New Roman" w:eastAsia="Times New Roman" w:hAnsi="Times New Roman"/>
          <w:sz w:val="28"/>
          <w:szCs w:val="28"/>
          <w:lang w:eastAsia="zh-CN"/>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программы с разбивкой по годам представлены в приложении № 6 к государственной программе.</w:t>
      </w:r>
      <w:bookmarkStart w:id="17" w:name="Par594"/>
      <w:bookmarkEnd w:id="17"/>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XI. Оценка степени влияния выделения дополнительных объемов</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 xml:space="preserve">ресурсов на показатели (индикаторы) </w:t>
      </w:r>
      <w:proofErr w:type="gramStart"/>
      <w:r w:rsidRPr="001F2747">
        <w:rPr>
          <w:rFonts w:ascii="Times New Roman" w:eastAsia="Times New Roman" w:hAnsi="Times New Roman"/>
          <w:b/>
          <w:bCs/>
          <w:sz w:val="28"/>
          <w:szCs w:val="28"/>
          <w:lang w:eastAsia="zh-CN"/>
        </w:rPr>
        <w:t>государственной</w:t>
      </w:r>
      <w:proofErr w:type="gramEnd"/>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программы (подпрограммы), состав и основные характеристики</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основных мероприятий подпрограмм государственной 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Выделение дополнительных объемов ресурсов позволит повысить показатели (индикаторы) государственной программы. Так, выделение дополнительных объемов ресурсов на ведение Красной книги Курской области позволит повысить показатели (индикаторы) государственной программы в части увеличения количества образованных особо охраняемых природных территорий Курской области и сохранения редких и исчезающих видов животных и растений.</w:t>
      </w:r>
      <w:bookmarkStart w:id="18" w:name="Par601"/>
      <w:bookmarkEnd w:id="18"/>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XII. Анализ рисков реализации государственной 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и описание мер управления рисками реализации</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государственной 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roofErr w:type="gramStart"/>
      <w:r w:rsidRPr="001F2747">
        <w:rPr>
          <w:rFonts w:ascii="Times New Roman" w:eastAsia="Times New Roman" w:hAnsi="Times New Roman"/>
          <w:sz w:val="28"/>
          <w:szCs w:val="28"/>
          <w:lang w:eastAsia="zh-CN"/>
        </w:rPr>
        <w:t>К основным рискам следует отнести потенциальные изменения действующего законодательства в сфере охраны окружающей среды и природопользования (в области государственного экологического надзора, в области нормирования допустимого воздействия на окружающую среду, в области государственной экологической экспертизы, обеспечения безопасности гидротехнических сооружений, охраны и использования водных объектов, управления недропользованием, охраны и использования животного мира и пр.), а также изменения, связанные с передачей дополнительных полномочий</w:t>
      </w:r>
      <w:proofErr w:type="gramEnd"/>
      <w:r w:rsidRPr="001F2747">
        <w:rPr>
          <w:rFonts w:ascii="Times New Roman" w:eastAsia="Times New Roman" w:hAnsi="Times New Roman"/>
          <w:sz w:val="28"/>
          <w:szCs w:val="28"/>
          <w:lang w:eastAsia="zh-CN"/>
        </w:rPr>
        <w:t xml:space="preserve"> Российской Федерации органам государственной власти субъектов Российской Федерации в данной сфере.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roofErr w:type="gramStart"/>
      <w:r w:rsidRPr="001F2747">
        <w:rPr>
          <w:rFonts w:ascii="Times New Roman" w:eastAsia="Times New Roman" w:hAnsi="Times New Roman"/>
          <w:sz w:val="28"/>
          <w:szCs w:val="28"/>
          <w:lang w:eastAsia="zh-CN"/>
        </w:rPr>
        <w:t xml:space="preserve">Снижению рисков могут способствовать: своевременная подготовка управленческих решений, оперативная разработка и реализация нормативных правовых актов Курской области, направленных на приведение в соответствие с требованиями федерального законодательства нормативных правовых актов Курской области в сфере отношений, </w:t>
      </w:r>
      <w:r w:rsidRPr="001F2747">
        <w:rPr>
          <w:rFonts w:ascii="Times New Roman" w:eastAsia="Times New Roman" w:hAnsi="Times New Roman"/>
          <w:sz w:val="28"/>
          <w:szCs w:val="28"/>
          <w:lang w:eastAsia="zh-CN"/>
        </w:rPr>
        <w:lastRenderedPageBreak/>
        <w:t>связанных с охраной окружающей среды и природопользования, а также обеспечивающих защиту интересов окружающей среды и общества в целом.</w:t>
      </w:r>
      <w:proofErr w:type="gramEnd"/>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 рискам относится и неполучение в полном объеме финансирования мероприятий за счет средств федерального и областного бюджетов.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Снижение объемов межбюджетных трансфертов из федерального бюджета повлечет за собой невыполнение Курской областью переданных полномочий в сфере водных отношений, охотничьего хозяйства, а также невыполнение мероприятий по развитию водохозяйственного комплекса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roofErr w:type="spellStart"/>
      <w:r w:rsidRPr="001F2747">
        <w:rPr>
          <w:rFonts w:ascii="Times New Roman" w:eastAsia="Times New Roman" w:hAnsi="Times New Roman"/>
          <w:sz w:val="28"/>
          <w:szCs w:val="28"/>
          <w:lang w:eastAsia="zh-CN"/>
        </w:rPr>
        <w:t>Недополучение</w:t>
      </w:r>
      <w:proofErr w:type="spellEnd"/>
      <w:r w:rsidRPr="001F2747">
        <w:rPr>
          <w:rFonts w:ascii="Times New Roman" w:eastAsia="Times New Roman" w:hAnsi="Times New Roman"/>
          <w:sz w:val="28"/>
          <w:szCs w:val="28"/>
          <w:lang w:eastAsia="zh-CN"/>
        </w:rPr>
        <w:t xml:space="preserve"> средств областного бюджета приведет к снижению </w:t>
      </w:r>
      <w:proofErr w:type="gramStart"/>
      <w:r w:rsidRPr="001F2747">
        <w:rPr>
          <w:rFonts w:ascii="Times New Roman" w:eastAsia="Times New Roman" w:hAnsi="Times New Roman"/>
          <w:sz w:val="28"/>
          <w:szCs w:val="28"/>
          <w:lang w:eastAsia="zh-CN"/>
        </w:rPr>
        <w:t>качества выполняемых полномочий органов исполнительной государственной власти области</w:t>
      </w:r>
      <w:proofErr w:type="gramEnd"/>
      <w:r w:rsidRPr="001F2747">
        <w:rPr>
          <w:rFonts w:ascii="Times New Roman" w:eastAsia="Times New Roman" w:hAnsi="Times New Roman"/>
          <w:sz w:val="28"/>
          <w:szCs w:val="28"/>
          <w:lang w:eastAsia="zh-CN"/>
        </w:rPr>
        <w:t xml:space="preserve"> в сфере охраны окружающей среды.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Вследствие снижения объемов финансирования не будут достигнуты показатели ожидаемых результатов ее реализации.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 одному из основных рисков невыполнения мероприятий государственной программы относится нарушение условий государственного контракта подрядными организациями.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Данные риски можно минимизировать за счет своевременного </w:t>
      </w:r>
      <w:proofErr w:type="gramStart"/>
      <w:r w:rsidRPr="001F2747">
        <w:rPr>
          <w:rFonts w:ascii="Times New Roman" w:eastAsia="Times New Roman" w:hAnsi="Times New Roman"/>
          <w:sz w:val="28"/>
          <w:szCs w:val="28"/>
          <w:lang w:eastAsia="zh-CN"/>
        </w:rPr>
        <w:t>контроля за</w:t>
      </w:r>
      <w:proofErr w:type="gramEnd"/>
      <w:r w:rsidRPr="001F2747">
        <w:rPr>
          <w:rFonts w:ascii="Times New Roman" w:eastAsia="Times New Roman" w:hAnsi="Times New Roman"/>
          <w:sz w:val="28"/>
          <w:szCs w:val="28"/>
          <w:lang w:eastAsia="zh-CN"/>
        </w:rPr>
        <w:t xml:space="preserve"> ходом выполнения государственной программы и совершенствования механизма текущего управления ее реализацией.</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bookmarkStart w:id="19" w:name="Par614"/>
      <w:bookmarkEnd w:id="19"/>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XIII. Методика оценки эффективности государственной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autoSpaceDE w:val="0"/>
        <w:autoSpaceDN w:val="0"/>
        <w:spacing w:after="0" w:line="240" w:lineRule="auto"/>
        <w:ind w:left="-142" w:firstLine="851"/>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Оценка эффективности реализации государственной программы производится ежегодно. Результаты оценки эффективности реализации государственной программы представляются в составе годового отчета о ходе ее реализации и об оценке эффективности.</w:t>
      </w:r>
    </w:p>
    <w:p w:rsidR="001F2747" w:rsidRPr="001F2747" w:rsidRDefault="001F2747" w:rsidP="001F2747">
      <w:pPr>
        <w:widowControl w:val="0"/>
        <w:autoSpaceDE w:val="0"/>
        <w:autoSpaceDN w:val="0"/>
        <w:spacing w:after="0" w:line="240" w:lineRule="auto"/>
        <w:ind w:left="-142" w:firstLine="851"/>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Оценка эффективности государственной программы производится с учетом следующих составляющих:</w:t>
      </w:r>
    </w:p>
    <w:p w:rsidR="001F2747" w:rsidRPr="001F2747" w:rsidRDefault="001F2747" w:rsidP="001F2747">
      <w:pPr>
        <w:widowControl w:val="0"/>
        <w:autoSpaceDE w:val="0"/>
        <w:autoSpaceDN w:val="0"/>
        <w:spacing w:after="0" w:line="240" w:lineRule="auto"/>
        <w:ind w:left="-142" w:firstLine="851"/>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оценка степени достижения целей и решения задач государственной 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оценка степени достижения целей и решения задач подпрограмм;</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оценка степени реализации основных мероприятий и достижения ожидаемых непосредственных результатов их реализации (далее - оценка степени реализации мероприятий);</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оценка степени соответствия запланированному уровню затрат;</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оценка эффективности использования средств областного бюджета.</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Оценка эффективности реализации государственных программ осуществляется в два этапа.</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w:t>
      </w:r>
      <w:r w:rsidRPr="001F2747">
        <w:rPr>
          <w:rFonts w:ascii="Times New Roman" w:eastAsia="Times New Roman" w:hAnsi="Times New Roman"/>
          <w:sz w:val="28"/>
          <w:szCs w:val="20"/>
          <w:lang w:eastAsia="ru-RU"/>
        </w:rPr>
        <w:lastRenderedPageBreak/>
        <w:t>мероприятий, оценки степени соответствия запланированному уровню затрат и оценки эффективности использования средств областного бюджета.</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На втором этапе осуществляется оценка эффективности реализации государственной программы,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Степень реализации мероприятий оценивается для каждой подпрограммы как доля мероприятий, выполненных в полном объеме, по следующей формуле:</w:t>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jc w:val="center"/>
        <w:outlineLvl w:val="0"/>
        <w:rPr>
          <w:rFonts w:ascii="Times New Roman" w:eastAsia="Times New Roman" w:hAnsi="Times New Roman"/>
          <w:sz w:val="28"/>
          <w:szCs w:val="20"/>
          <w:lang w:eastAsia="ru-RU"/>
        </w:rPr>
      </w:pPr>
      <w:proofErr w:type="spellStart"/>
      <w:r w:rsidRPr="001F2747">
        <w:rPr>
          <w:rFonts w:ascii="Times New Roman" w:eastAsia="Times New Roman" w:hAnsi="Times New Roman"/>
          <w:sz w:val="28"/>
          <w:szCs w:val="20"/>
          <w:lang w:eastAsia="ru-RU"/>
        </w:rPr>
        <w:t>СРм</w:t>
      </w:r>
      <w:proofErr w:type="spellEnd"/>
      <w:r w:rsidRPr="001F2747">
        <w:rPr>
          <w:rFonts w:ascii="Times New Roman" w:eastAsia="Times New Roman" w:hAnsi="Times New Roman"/>
          <w:sz w:val="28"/>
          <w:szCs w:val="20"/>
          <w:lang w:eastAsia="ru-RU"/>
        </w:rPr>
        <w:t xml:space="preserve"> = </w:t>
      </w:r>
      <w:proofErr w:type="spellStart"/>
      <w:r w:rsidRPr="001F2747">
        <w:rPr>
          <w:rFonts w:ascii="Times New Roman" w:eastAsia="Times New Roman" w:hAnsi="Times New Roman"/>
          <w:sz w:val="28"/>
          <w:szCs w:val="20"/>
          <w:lang w:eastAsia="ru-RU"/>
        </w:rPr>
        <w:t>Мв</w:t>
      </w:r>
      <w:proofErr w:type="spellEnd"/>
      <w:r w:rsidRPr="001F2747">
        <w:rPr>
          <w:rFonts w:ascii="Times New Roman" w:eastAsia="Times New Roman" w:hAnsi="Times New Roman"/>
          <w:sz w:val="28"/>
          <w:szCs w:val="20"/>
          <w:lang w:eastAsia="ru-RU"/>
        </w:rPr>
        <w:t xml:space="preserve"> / М,</w:t>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где:</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proofErr w:type="spellStart"/>
      <w:r w:rsidRPr="001F2747">
        <w:rPr>
          <w:rFonts w:ascii="Times New Roman" w:eastAsia="Times New Roman" w:hAnsi="Times New Roman"/>
          <w:sz w:val="28"/>
          <w:szCs w:val="20"/>
          <w:lang w:eastAsia="ru-RU"/>
        </w:rPr>
        <w:t>СРм</w:t>
      </w:r>
      <w:proofErr w:type="spellEnd"/>
      <w:r w:rsidRPr="001F2747">
        <w:rPr>
          <w:rFonts w:ascii="Times New Roman" w:eastAsia="Times New Roman" w:hAnsi="Times New Roman"/>
          <w:sz w:val="28"/>
          <w:szCs w:val="20"/>
          <w:lang w:eastAsia="ru-RU"/>
        </w:rPr>
        <w:t xml:space="preserve"> - степень реализации мероприятий;</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proofErr w:type="spellStart"/>
      <w:r w:rsidRPr="001F2747">
        <w:rPr>
          <w:rFonts w:ascii="Times New Roman" w:eastAsia="Times New Roman" w:hAnsi="Times New Roman"/>
          <w:sz w:val="28"/>
          <w:szCs w:val="20"/>
          <w:lang w:eastAsia="ru-RU"/>
        </w:rPr>
        <w:t>Мв</w:t>
      </w:r>
      <w:proofErr w:type="spellEnd"/>
      <w:r w:rsidRPr="001F2747">
        <w:rPr>
          <w:rFonts w:ascii="Times New Roman" w:eastAsia="Times New Roman" w:hAnsi="Times New Roman"/>
          <w:sz w:val="28"/>
          <w:szCs w:val="20"/>
          <w:lang w:eastAsia="ru-RU"/>
        </w:rPr>
        <w:t xml:space="preserve"> - количество мероприятий, выполненных в полном объеме, из числа мероприятий, запланированных к реализации в отчетном году;</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М - общее количество мероприятий, запланированных к реализации в отчетном году.</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Степень реализации мероприятий рассчитывается на уровне основных мероприятий подпрограмм в детальном плане-графике реализации государственной программы, только для мероприятий, полностью или частично реализуемых за счет средств областного бюджета.</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 Мероприятие может считаться выполненным в полном объеме при достижении следующих результатов:</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 </w:t>
      </w:r>
      <w:proofErr w:type="gramStart"/>
      <w:r w:rsidRPr="001F2747">
        <w:rPr>
          <w:rFonts w:ascii="Times New Roman" w:eastAsia="Times New Roman" w:hAnsi="Times New Roman"/>
          <w:sz w:val="28"/>
          <w:szCs w:val="20"/>
          <w:lang w:eastAsia="ru-RU"/>
        </w:rPr>
        <w:t>мероприятие, результаты которого оцениваются на основании числовых (в абсолютных или относительных величинах) значений показателей (индикаторов),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w:t>
      </w:r>
      <w:proofErr w:type="gramEnd"/>
      <w:r w:rsidRPr="001F2747">
        <w:rPr>
          <w:rFonts w:ascii="Times New Roman" w:eastAsia="Times New Roman" w:hAnsi="Times New Roman"/>
          <w:sz w:val="28"/>
          <w:szCs w:val="20"/>
          <w:lang w:eastAsia="ru-RU"/>
        </w:rPr>
        <w:t xml:space="preserve"> В том случае, когда для описания результатов реализации мероприятия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 мероприятие,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показателей государственных заданий по объему и по качеству государственных услуг (работ) не менее чем на 95% от установленных значений на отчетный год;</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 по иным мероприятиям результаты реализации могут оцениваться как </w:t>
      </w:r>
      <w:r w:rsidRPr="001F2747">
        <w:rPr>
          <w:rFonts w:ascii="Times New Roman" w:eastAsia="Times New Roman" w:hAnsi="Times New Roman"/>
          <w:sz w:val="28"/>
          <w:szCs w:val="20"/>
          <w:lang w:eastAsia="ru-RU"/>
        </w:rPr>
        <w:lastRenderedPageBreak/>
        <w:t xml:space="preserve">наступление или </w:t>
      </w:r>
      <w:proofErr w:type="spellStart"/>
      <w:r w:rsidRPr="001F2747">
        <w:rPr>
          <w:rFonts w:ascii="Times New Roman" w:eastAsia="Times New Roman" w:hAnsi="Times New Roman"/>
          <w:sz w:val="28"/>
          <w:szCs w:val="20"/>
          <w:lang w:eastAsia="ru-RU"/>
        </w:rPr>
        <w:t>ненаступление</w:t>
      </w:r>
      <w:proofErr w:type="spellEnd"/>
      <w:r w:rsidRPr="001F2747">
        <w:rPr>
          <w:rFonts w:ascii="Times New Roman" w:eastAsia="Times New Roman" w:hAnsi="Times New Roman"/>
          <w:sz w:val="28"/>
          <w:szCs w:val="20"/>
          <w:lang w:eastAsia="ru-RU"/>
        </w:rPr>
        <w:t xml:space="preserve"> контрольного события (событий) и (или) достижение качественного результата (оценка проводится экспертно).</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 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eastAsia="Times New Roman" w:hAnsi="Times New Roman"/>
          <w:noProof/>
          <w:sz w:val="28"/>
          <w:szCs w:val="20"/>
          <w:lang w:eastAsia="ru-RU"/>
        </w:rPr>
        <w:drawing>
          <wp:inline distT="0" distB="0" distL="0" distR="0">
            <wp:extent cx="1123950" cy="304800"/>
            <wp:effectExtent l="0" t="0" r="0" b="0"/>
            <wp:docPr id="46" name="Рисунок 46" descr="base_23969_52315_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ase_23969_52315_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3950" cy="304800"/>
                    </a:xfrm>
                    <a:prstGeom prst="rect">
                      <a:avLst/>
                    </a:prstGeom>
                    <a:solidFill>
                      <a:srgbClr val="FFFFFF"/>
                    </a:solidFill>
                    <a:ln>
                      <a:noFill/>
                    </a:ln>
                  </pic:spPr>
                </pic:pic>
              </a:graphicData>
            </a:graphic>
          </wp:inline>
        </w:drawing>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где:</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4"/>
          <w:sz w:val="28"/>
          <w:szCs w:val="20"/>
          <w:lang w:eastAsia="ru-RU"/>
        </w:rPr>
        <w:drawing>
          <wp:inline distT="0" distB="0" distL="0" distR="0">
            <wp:extent cx="304800" cy="247650"/>
            <wp:effectExtent l="0" t="0" r="0" b="0"/>
            <wp:docPr id="45" name="Рисунок 45" descr="base_23969_52315_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ase_23969_52315_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степень соответствия запланированному уровню расходов;</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4"/>
          <w:sz w:val="28"/>
          <w:szCs w:val="20"/>
          <w:lang w:eastAsia="ru-RU"/>
        </w:rPr>
        <w:drawing>
          <wp:inline distT="0" distB="0" distL="0" distR="0">
            <wp:extent cx="142875" cy="247650"/>
            <wp:effectExtent l="0" t="0" r="9525" b="0"/>
            <wp:docPr id="44" name="Рисунок 44" descr="base_23969_52315_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ase_23969_52315_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фактические расходы на реализацию подпрограммы в отчетном году;</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drawing>
          <wp:inline distT="0" distB="0" distL="0" distR="0">
            <wp:extent cx="142875" cy="285750"/>
            <wp:effectExtent l="0" t="0" r="9525" b="0"/>
            <wp:docPr id="43" name="Рисунок 43" descr="base_23969_52315_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base_23969_52315_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2875" cy="2857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плановые расходы на реализацию подпрограммы в отчетном году.</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В составе показателя «степень соответствия запланированному уровню расходов» учитываются только расходы областного бюджета.</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В качестве плановых расходов из средств областного бюджета указываются данные по бюджетным ассигнованиям, предусмотренным на реализацию соответствующей подпрограммы в законе Курской области об областном бюджете на отчетный год по состоянию на 1 января отчетного года.</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eastAsia="Times New Roman" w:hAnsi="Times New Roman"/>
          <w:noProof/>
          <w:sz w:val="28"/>
          <w:szCs w:val="20"/>
          <w:lang w:eastAsia="ru-RU"/>
        </w:rPr>
        <w:drawing>
          <wp:inline distT="0" distB="0" distL="0" distR="0">
            <wp:extent cx="1285875" cy="304800"/>
            <wp:effectExtent l="0" t="0" r="9525" b="0"/>
            <wp:docPr id="42" name="Рисунок 42" descr="base_23969_52315_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base_23969_52315_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85875" cy="304800"/>
                    </a:xfrm>
                    <a:prstGeom prst="rect">
                      <a:avLst/>
                    </a:prstGeom>
                    <a:solidFill>
                      <a:srgbClr val="FFFFFF"/>
                    </a:solidFill>
                    <a:ln>
                      <a:noFill/>
                    </a:ln>
                  </pic:spPr>
                </pic:pic>
              </a:graphicData>
            </a:graphic>
          </wp:inline>
        </w:drawing>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где:</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drawing>
          <wp:inline distT="0" distB="0" distL="0" distR="0">
            <wp:extent cx="247650" cy="247650"/>
            <wp:effectExtent l="0" t="0" r="0" b="0"/>
            <wp:docPr id="41" name="Рисунок 41" descr="base_23969_52315_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base_23969_52315_6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эффективность использования средств областного бюджета;</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drawing>
          <wp:inline distT="0" distB="0" distL="0" distR="0">
            <wp:extent cx="304800" cy="247650"/>
            <wp:effectExtent l="0" t="0" r="0" b="0"/>
            <wp:docPr id="40" name="Рисунок 40" descr="base_23969_52315_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base_23969_52315_6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степень реализации мероприятий, полностью или частично финансируемых из средств областного бюджета;</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4"/>
          <w:sz w:val="28"/>
          <w:szCs w:val="20"/>
          <w:lang w:eastAsia="ru-RU"/>
        </w:rPr>
        <w:drawing>
          <wp:inline distT="0" distB="0" distL="0" distR="0">
            <wp:extent cx="304800" cy="247650"/>
            <wp:effectExtent l="0" t="0" r="0" b="0"/>
            <wp:docPr id="39" name="Рисунок 39" descr="base_23969_52315_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base_23969_52315_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степень соответствия запланированному уровню расходов из средств областного бюджета.</w:t>
      </w:r>
    </w:p>
    <w:p w:rsidR="001F2747" w:rsidRPr="001F2747" w:rsidRDefault="001F2747" w:rsidP="001F2747">
      <w:pPr>
        <w:widowControl w:val="0"/>
        <w:autoSpaceDE w:val="0"/>
        <w:autoSpaceDN w:val="0"/>
        <w:spacing w:after="0" w:line="240" w:lineRule="auto"/>
        <w:ind w:firstLine="709"/>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Степень достижения планового значения показателя (индикатора) рассчитывается по следующим формулам:</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 для показателей (индикаторов), желаемой тенденцией развития </w:t>
      </w:r>
      <w:r w:rsidRPr="001F2747">
        <w:rPr>
          <w:rFonts w:ascii="Times New Roman" w:eastAsia="Times New Roman" w:hAnsi="Times New Roman"/>
          <w:sz w:val="28"/>
          <w:szCs w:val="20"/>
          <w:lang w:eastAsia="ru-RU"/>
        </w:rPr>
        <w:lastRenderedPageBreak/>
        <w:t>которых является увеличение значений:</w:t>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eastAsia="Times New Roman" w:hAnsi="Times New Roman"/>
          <w:noProof/>
          <w:sz w:val="28"/>
          <w:szCs w:val="20"/>
          <w:lang w:eastAsia="ru-RU"/>
        </w:rPr>
        <w:drawing>
          <wp:inline distT="0" distB="0" distL="0" distR="0">
            <wp:extent cx="1885950" cy="304800"/>
            <wp:effectExtent l="0" t="0" r="0" b="0"/>
            <wp:docPr id="38" name="Рисунок 38" descr="base_23969_52315_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base_23969_52315_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85950" cy="304800"/>
                    </a:xfrm>
                    <a:prstGeom prst="rect">
                      <a:avLst/>
                    </a:prstGeom>
                    <a:solidFill>
                      <a:srgbClr val="FFFFFF"/>
                    </a:solidFill>
                    <a:ln>
                      <a:noFill/>
                    </a:ln>
                  </pic:spPr>
                </pic:pic>
              </a:graphicData>
            </a:graphic>
          </wp:inline>
        </w:drawing>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 для показателей (индикаторов), желаемой тенденцией развития которых является снижение значений:</w:t>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eastAsia="Times New Roman" w:hAnsi="Times New Roman"/>
          <w:noProof/>
          <w:sz w:val="28"/>
          <w:szCs w:val="20"/>
          <w:lang w:eastAsia="ru-RU"/>
        </w:rPr>
        <w:drawing>
          <wp:inline distT="0" distB="0" distL="0" distR="0">
            <wp:extent cx="1885950" cy="304800"/>
            <wp:effectExtent l="0" t="0" r="0" b="0"/>
            <wp:docPr id="37" name="Рисунок 37" descr="base_23969_52315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base_23969_52315_7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85950" cy="304800"/>
                    </a:xfrm>
                    <a:prstGeom prst="rect">
                      <a:avLst/>
                    </a:prstGeom>
                    <a:solidFill>
                      <a:srgbClr val="FFFFFF"/>
                    </a:solidFill>
                    <a:ln>
                      <a:noFill/>
                    </a:ln>
                  </pic:spPr>
                </pic:pic>
              </a:graphicData>
            </a:graphic>
          </wp:inline>
        </w:drawing>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где:</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drawing>
          <wp:inline distT="0" distB="0" distL="0" distR="0">
            <wp:extent cx="476250" cy="247650"/>
            <wp:effectExtent l="0" t="0" r="0" b="0"/>
            <wp:docPr id="36" name="Рисунок 36" descr="base_23969_52315_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base_23969_52315_7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62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степень достижения планового значения показателя (индикатора, характеризующего цели и задачи подпрограммы);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4"/>
          <w:sz w:val="28"/>
          <w:szCs w:val="20"/>
          <w:lang w:eastAsia="ru-RU"/>
        </w:rPr>
        <w:drawing>
          <wp:inline distT="0" distB="0" distL="0" distR="0">
            <wp:extent cx="438150" cy="247650"/>
            <wp:effectExtent l="0" t="0" r="0" b="0"/>
            <wp:docPr id="35" name="Рисунок 35" descr="base_23969_52315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base_23969_52315_7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значение показателя (индикатора), характеризующего цели и задачи подпрограммы, фактически достигнутое на конец отчетного периода;</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drawing>
          <wp:inline distT="0" distB="0" distL="0" distR="0">
            <wp:extent cx="400050" cy="247650"/>
            <wp:effectExtent l="0" t="0" r="0" b="0"/>
            <wp:docPr id="34" name="Рисунок 34" descr="base_23969_52315_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base_23969_52315_7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плановое значение показателя (индикатора), характеризующего цели и задачи подпрограммы.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Степень реализации подпрограммы рассчитывается по формуле:</w:t>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eastAsia="Times New Roman" w:hAnsi="Times New Roman"/>
          <w:noProof/>
          <w:sz w:val="28"/>
          <w:szCs w:val="20"/>
          <w:lang w:eastAsia="ru-RU"/>
        </w:rPr>
        <w:drawing>
          <wp:inline distT="0" distB="0" distL="0" distR="0">
            <wp:extent cx="1676400" cy="495300"/>
            <wp:effectExtent l="0" t="0" r="0" b="0"/>
            <wp:docPr id="33" name="Рисунок 33" descr="base_23969_52315_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base_23969_52315_7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76400" cy="495300"/>
                    </a:xfrm>
                    <a:prstGeom prst="rect">
                      <a:avLst/>
                    </a:prstGeom>
                    <a:solidFill>
                      <a:srgbClr val="FFFFFF"/>
                    </a:solidFill>
                    <a:ln>
                      <a:noFill/>
                    </a:ln>
                  </pic:spPr>
                </pic:pic>
              </a:graphicData>
            </a:graphic>
          </wp:inline>
        </w:drawing>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где:</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drawing>
          <wp:inline distT="0" distB="0" distL="0" distR="0">
            <wp:extent cx="438150" cy="285750"/>
            <wp:effectExtent l="0" t="0" r="0" b="0"/>
            <wp:docPr id="32" name="Рисунок 32" descr="base_23969_52315_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base_23969_52315_7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38150" cy="2857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степень реализации подпрограммы;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drawing>
          <wp:inline distT="0" distB="0" distL="0" distR="0">
            <wp:extent cx="476250" cy="247650"/>
            <wp:effectExtent l="0" t="0" r="0" b="0"/>
            <wp:docPr id="31" name="Рисунок 31" descr="base_23969_52315_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base_23969_52315_7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762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степень достижения планового значения показателя (индикатора), характеризующего цели и задачи подпрограммы;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N - число показателей (индикаторов), характеризующих цели и задачи подпрограммы.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При использовании данной формулы в случаях, если </w:t>
      </w:r>
      <w:r>
        <w:rPr>
          <w:rFonts w:ascii="Times New Roman" w:eastAsia="Times New Roman" w:hAnsi="Times New Roman"/>
          <w:noProof/>
          <w:position w:val="-10"/>
          <w:sz w:val="28"/>
          <w:szCs w:val="20"/>
          <w:lang w:eastAsia="ru-RU"/>
        </w:rPr>
        <w:drawing>
          <wp:inline distT="0" distB="0" distL="0" distR="0">
            <wp:extent cx="476250" cy="247650"/>
            <wp:effectExtent l="0" t="0" r="0" b="0"/>
            <wp:docPr id="30" name="Рисунок 30" descr="base_23969_52315_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base_23969_52315_7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762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больше 1, значение </w:t>
      </w:r>
      <w:r>
        <w:rPr>
          <w:rFonts w:ascii="Times New Roman" w:eastAsia="Times New Roman" w:hAnsi="Times New Roman"/>
          <w:noProof/>
          <w:position w:val="-10"/>
          <w:sz w:val="28"/>
          <w:szCs w:val="20"/>
          <w:lang w:eastAsia="ru-RU"/>
        </w:rPr>
        <w:drawing>
          <wp:inline distT="0" distB="0" distL="0" distR="0">
            <wp:extent cx="476250" cy="247650"/>
            <wp:effectExtent l="0" t="0" r="0" b="0"/>
            <wp:docPr id="29" name="Рисунок 29" descr="base_23969_52315_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base_23969_52315_7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762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принимается </w:t>
      </w:r>
      <w:proofErr w:type="gramStart"/>
      <w:r w:rsidRPr="001F2747">
        <w:rPr>
          <w:rFonts w:ascii="Times New Roman" w:eastAsia="Times New Roman" w:hAnsi="Times New Roman"/>
          <w:sz w:val="28"/>
          <w:szCs w:val="20"/>
          <w:lang w:eastAsia="ru-RU"/>
        </w:rPr>
        <w:t>равным</w:t>
      </w:r>
      <w:proofErr w:type="gramEnd"/>
      <w:r w:rsidRPr="001F2747">
        <w:rPr>
          <w:rFonts w:ascii="Times New Roman" w:eastAsia="Times New Roman" w:hAnsi="Times New Roman"/>
          <w:sz w:val="28"/>
          <w:szCs w:val="20"/>
          <w:lang w:eastAsia="ru-RU"/>
        </w:rPr>
        <w:t xml:space="preserve"> 1.</w:t>
      </w:r>
    </w:p>
    <w:p w:rsidR="001F2747" w:rsidRPr="001F2747" w:rsidRDefault="001F2747" w:rsidP="001F2747">
      <w:pPr>
        <w:widowControl w:val="0"/>
        <w:autoSpaceDE w:val="0"/>
        <w:autoSpaceDN w:val="0"/>
        <w:spacing w:after="0" w:line="240" w:lineRule="auto"/>
        <w:ind w:firstLine="567"/>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w:t>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eastAsia="Times New Roman" w:hAnsi="Times New Roman"/>
          <w:noProof/>
          <w:sz w:val="28"/>
          <w:szCs w:val="20"/>
          <w:lang w:eastAsia="ru-RU"/>
        </w:rPr>
        <w:drawing>
          <wp:inline distT="0" distB="0" distL="0" distR="0">
            <wp:extent cx="1485900" cy="247650"/>
            <wp:effectExtent l="0" t="0" r="0" b="0"/>
            <wp:docPr id="28" name="Рисунок 28" descr="base_23969_52315_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base_23969_52315_8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85900" cy="247650"/>
                    </a:xfrm>
                    <a:prstGeom prst="rect">
                      <a:avLst/>
                    </a:prstGeom>
                    <a:solidFill>
                      <a:srgbClr val="FFFFFF"/>
                    </a:solidFill>
                    <a:ln>
                      <a:noFill/>
                    </a:ln>
                  </pic:spPr>
                </pic:pic>
              </a:graphicData>
            </a:graphic>
          </wp:inline>
        </w:drawing>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где:</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drawing>
          <wp:inline distT="0" distB="0" distL="0" distR="0">
            <wp:extent cx="438150" cy="285750"/>
            <wp:effectExtent l="0" t="0" r="0" b="0"/>
            <wp:docPr id="27" name="Рисунок 27" descr="base_23969_52315_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base_23969_52315_8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38150" cy="2857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эффективность реализации подпрограммы;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drawing>
          <wp:inline distT="0" distB="0" distL="0" distR="0">
            <wp:extent cx="438150" cy="285750"/>
            <wp:effectExtent l="0" t="0" r="0" b="0"/>
            <wp:docPr id="26" name="Рисунок 26" descr="base_23969_52315_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base_23969_52315_8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38150" cy="2857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степень реализации подпрограммы;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lastRenderedPageBreak/>
        <w:drawing>
          <wp:inline distT="0" distB="0" distL="0" distR="0">
            <wp:extent cx="247650" cy="247650"/>
            <wp:effectExtent l="0" t="0" r="0" b="0"/>
            <wp:docPr id="25" name="Рисунок 25" descr="base_23969_52315_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base_23969_52315_8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эффективность использования средств областного бюджета;</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Эффективность реализации подпрограммы признается </w:t>
      </w:r>
      <w:proofErr w:type="gramStart"/>
      <w:r w:rsidRPr="001F2747">
        <w:rPr>
          <w:rFonts w:ascii="Times New Roman" w:eastAsia="Times New Roman" w:hAnsi="Times New Roman"/>
          <w:sz w:val="28"/>
          <w:szCs w:val="20"/>
          <w:lang w:eastAsia="ru-RU"/>
        </w:rPr>
        <w:t>высокой</w:t>
      </w:r>
      <w:proofErr w:type="gramEnd"/>
      <w:r w:rsidRPr="001F2747">
        <w:rPr>
          <w:rFonts w:ascii="Times New Roman" w:eastAsia="Times New Roman" w:hAnsi="Times New Roman"/>
          <w:sz w:val="28"/>
          <w:szCs w:val="20"/>
          <w:lang w:eastAsia="ru-RU"/>
        </w:rPr>
        <w:t xml:space="preserve"> в случае если значение </w:t>
      </w:r>
      <w:r>
        <w:rPr>
          <w:rFonts w:ascii="Times New Roman" w:eastAsia="Times New Roman" w:hAnsi="Times New Roman"/>
          <w:noProof/>
          <w:position w:val="-10"/>
          <w:sz w:val="28"/>
          <w:szCs w:val="20"/>
          <w:lang w:eastAsia="ru-RU"/>
        </w:rPr>
        <w:drawing>
          <wp:inline distT="0" distB="0" distL="0" distR="0">
            <wp:extent cx="438150" cy="285750"/>
            <wp:effectExtent l="0" t="0" r="0" b="0"/>
            <wp:docPr id="24" name="Рисунок 24" descr="base_23969_52315_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base_23969_52315_8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38150" cy="2857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составляет не менее 0,9.</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Эффективность реализации подпрограммы признается </w:t>
      </w:r>
      <w:proofErr w:type="gramStart"/>
      <w:r w:rsidRPr="001F2747">
        <w:rPr>
          <w:rFonts w:ascii="Times New Roman" w:eastAsia="Times New Roman" w:hAnsi="Times New Roman"/>
          <w:sz w:val="28"/>
          <w:szCs w:val="20"/>
          <w:lang w:eastAsia="ru-RU"/>
        </w:rPr>
        <w:t>средней</w:t>
      </w:r>
      <w:proofErr w:type="gramEnd"/>
      <w:r w:rsidRPr="001F2747">
        <w:rPr>
          <w:rFonts w:ascii="Times New Roman" w:eastAsia="Times New Roman" w:hAnsi="Times New Roman"/>
          <w:sz w:val="28"/>
          <w:szCs w:val="20"/>
          <w:lang w:eastAsia="ru-RU"/>
        </w:rPr>
        <w:t xml:space="preserve"> в случае если значение </w:t>
      </w:r>
      <w:r>
        <w:rPr>
          <w:rFonts w:ascii="Times New Roman" w:eastAsia="Times New Roman" w:hAnsi="Times New Roman"/>
          <w:noProof/>
          <w:position w:val="-10"/>
          <w:sz w:val="28"/>
          <w:szCs w:val="20"/>
          <w:lang w:eastAsia="ru-RU"/>
        </w:rPr>
        <w:drawing>
          <wp:inline distT="0" distB="0" distL="0" distR="0">
            <wp:extent cx="438150" cy="285750"/>
            <wp:effectExtent l="0" t="0" r="0" b="0"/>
            <wp:docPr id="23" name="Рисунок 23" descr="base_23969_52315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base_23969_52315_8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38150" cy="2857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составляет не менее 0,8.</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Эффективность реализации подпрограммы признается </w:t>
      </w:r>
      <w:proofErr w:type="gramStart"/>
      <w:r w:rsidRPr="001F2747">
        <w:rPr>
          <w:rFonts w:ascii="Times New Roman" w:eastAsia="Times New Roman" w:hAnsi="Times New Roman"/>
          <w:sz w:val="28"/>
          <w:szCs w:val="20"/>
          <w:lang w:eastAsia="ru-RU"/>
        </w:rPr>
        <w:t>удовлетворительной</w:t>
      </w:r>
      <w:proofErr w:type="gramEnd"/>
      <w:r w:rsidRPr="001F2747">
        <w:rPr>
          <w:rFonts w:ascii="Times New Roman" w:eastAsia="Times New Roman" w:hAnsi="Times New Roman"/>
          <w:sz w:val="28"/>
          <w:szCs w:val="20"/>
          <w:lang w:eastAsia="ru-RU"/>
        </w:rPr>
        <w:t xml:space="preserve"> в случае если значение </w:t>
      </w:r>
      <w:r>
        <w:rPr>
          <w:rFonts w:ascii="Times New Roman" w:eastAsia="Times New Roman" w:hAnsi="Times New Roman"/>
          <w:noProof/>
          <w:position w:val="-10"/>
          <w:sz w:val="28"/>
          <w:szCs w:val="20"/>
          <w:lang w:eastAsia="ru-RU"/>
        </w:rPr>
        <w:drawing>
          <wp:inline distT="0" distB="0" distL="0" distR="0">
            <wp:extent cx="438150" cy="285750"/>
            <wp:effectExtent l="0" t="0" r="0" b="0"/>
            <wp:docPr id="22" name="Рисунок 22" descr="base_23969_52315_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base_23969_52315_8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38150" cy="2857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составляет не менее 0,7.</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В остальных случаях эффективность реализации подпрограммы признается неудовлетворительной.</w:t>
      </w:r>
    </w:p>
    <w:p w:rsidR="001F2747" w:rsidRPr="001F2747" w:rsidRDefault="001F2747" w:rsidP="001F2747">
      <w:pPr>
        <w:widowControl w:val="0"/>
        <w:autoSpaceDE w:val="0"/>
        <w:autoSpaceDN w:val="0"/>
        <w:spacing w:after="0" w:line="240" w:lineRule="auto"/>
        <w:ind w:firstLine="567"/>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 Для оценки степени достижения целей и решения задач (далее - степень реализации) государственной программы определяется степень достижения плановых значений каждого показателя (индикатора), характеризующего цели и задачи государственной 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 Степень достижения планового значения показателя (индикатора), характеризующего цели и задачи государственной программы, рассчитывается по следующим формулам:</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для показателей (индикаторов), желаемой тенденцией развития которых является увеличение значений:</w:t>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eastAsia="Times New Roman" w:hAnsi="Times New Roman"/>
          <w:noProof/>
          <w:sz w:val="28"/>
          <w:szCs w:val="20"/>
          <w:lang w:eastAsia="ru-RU"/>
        </w:rPr>
        <w:drawing>
          <wp:inline distT="0" distB="0" distL="0" distR="0">
            <wp:extent cx="1676400" cy="304800"/>
            <wp:effectExtent l="0" t="0" r="0" b="0"/>
            <wp:docPr id="21" name="Рисунок 21" descr="base_23969_52315_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base_23969_52315_8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76400" cy="304800"/>
                    </a:xfrm>
                    <a:prstGeom prst="rect">
                      <a:avLst/>
                    </a:prstGeom>
                    <a:solidFill>
                      <a:srgbClr val="FFFFFF"/>
                    </a:solidFill>
                    <a:ln>
                      <a:noFill/>
                    </a:ln>
                  </pic:spPr>
                </pic:pic>
              </a:graphicData>
            </a:graphic>
          </wp:inline>
        </w:drawing>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для показателей (индикаторов), желаемой тенденцией развития которых является снижение значений:</w:t>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eastAsia="Times New Roman" w:hAnsi="Times New Roman"/>
          <w:noProof/>
          <w:sz w:val="28"/>
          <w:szCs w:val="20"/>
          <w:lang w:eastAsia="ru-RU"/>
        </w:rPr>
        <w:drawing>
          <wp:inline distT="0" distB="0" distL="0" distR="0">
            <wp:extent cx="1676400" cy="304800"/>
            <wp:effectExtent l="0" t="0" r="0" b="0"/>
            <wp:docPr id="20" name="Рисунок 20" descr="base_23969_52315_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base_23969_52315_9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76400" cy="304800"/>
                    </a:xfrm>
                    <a:prstGeom prst="rect">
                      <a:avLst/>
                    </a:prstGeom>
                    <a:solidFill>
                      <a:srgbClr val="FFFFFF"/>
                    </a:solidFill>
                    <a:ln>
                      <a:noFill/>
                    </a:ln>
                  </pic:spPr>
                </pic:pic>
              </a:graphicData>
            </a:graphic>
          </wp:inline>
        </w:drawing>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где:</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drawing>
          <wp:inline distT="0" distB="0" distL="0" distR="0">
            <wp:extent cx="438150" cy="247650"/>
            <wp:effectExtent l="0" t="0" r="0" b="0"/>
            <wp:docPr id="19" name="Рисунок 19" descr="base_23969_52315_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base_23969_52315_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степень достижения планового значения показателя (индикатора), характеризующего цели и задачи государственной 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4"/>
          <w:sz w:val="28"/>
          <w:szCs w:val="20"/>
          <w:lang w:eastAsia="ru-RU"/>
        </w:rPr>
        <w:drawing>
          <wp:inline distT="0" distB="0" distL="0" distR="0">
            <wp:extent cx="352425" cy="247650"/>
            <wp:effectExtent l="0" t="0" r="9525" b="0"/>
            <wp:docPr id="18" name="Рисунок 18" descr="base_23969_52315_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base_23969_52315_9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значение показателя (индикатора), характеризующего цели и задачи государственной программы, фактически достигнутое на конец отчетного периода;</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drawing>
          <wp:inline distT="0" distB="0" distL="0" distR="0">
            <wp:extent cx="352425" cy="247650"/>
            <wp:effectExtent l="0" t="0" r="9525" b="0"/>
            <wp:docPr id="17" name="Рисунок 17" descr="base_23969_52315_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base_23969_52315_9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плановое значение показателя (индикатора), характеризующего цели и задачи государственной 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Степень реализации государственной программы рассчитывается по формуле:</w:t>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eastAsia="Times New Roman" w:hAnsi="Times New Roman"/>
          <w:noProof/>
          <w:sz w:val="28"/>
          <w:szCs w:val="20"/>
          <w:lang w:eastAsia="ru-RU"/>
        </w:rPr>
        <w:drawing>
          <wp:inline distT="0" distB="0" distL="0" distR="0">
            <wp:extent cx="1647825" cy="495300"/>
            <wp:effectExtent l="0" t="0" r="9525" b="0"/>
            <wp:docPr id="16" name="Рисунок 16" descr="base_23969_52315_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base_23969_52315_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47825" cy="495300"/>
                    </a:xfrm>
                    <a:prstGeom prst="rect">
                      <a:avLst/>
                    </a:prstGeom>
                    <a:solidFill>
                      <a:srgbClr val="FFFFFF"/>
                    </a:solidFill>
                    <a:ln>
                      <a:noFill/>
                    </a:ln>
                  </pic:spPr>
                </pic:pic>
              </a:graphicData>
            </a:graphic>
          </wp:inline>
        </w:drawing>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где:</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drawing>
          <wp:inline distT="0" distB="0" distL="0" distR="0">
            <wp:extent cx="285750" cy="247650"/>
            <wp:effectExtent l="0" t="0" r="0" b="0"/>
            <wp:docPr id="15" name="Рисунок 15" descr="base_23969_52315_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base_23969_52315_9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степень реализации государственной 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drawing>
          <wp:inline distT="0" distB="0" distL="0" distR="0">
            <wp:extent cx="438150" cy="247650"/>
            <wp:effectExtent l="0" t="0" r="0" b="0"/>
            <wp:docPr id="14" name="Рисунок 14" descr="base_23969_52315_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base_23969_52315_9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степень достижения планового значения показателя (индикатора), характеризующего цели и задачи государственной 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М - число показателей (индикаторов), характеризующих цели и задачи подпрограммы.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При использовании данной формулы, в случае если </w:t>
      </w:r>
      <w:r>
        <w:rPr>
          <w:rFonts w:ascii="Times New Roman" w:eastAsia="Times New Roman" w:hAnsi="Times New Roman"/>
          <w:noProof/>
          <w:position w:val="-10"/>
          <w:sz w:val="28"/>
          <w:szCs w:val="20"/>
          <w:lang w:eastAsia="ru-RU"/>
        </w:rPr>
        <w:drawing>
          <wp:inline distT="0" distB="0" distL="0" distR="0">
            <wp:extent cx="438150" cy="247650"/>
            <wp:effectExtent l="0" t="0" r="0" b="0"/>
            <wp:docPr id="13" name="Рисунок 13" descr="base_23969_52315_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base_23969_52315_9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больше 1, значение </w:t>
      </w:r>
      <w:r>
        <w:rPr>
          <w:rFonts w:ascii="Times New Roman" w:eastAsia="Times New Roman" w:hAnsi="Times New Roman"/>
          <w:noProof/>
          <w:position w:val="-10"/>
          <w:sz w:val="28"/>
          <w:szCs w:val="20"/>
          <w:lang w:eastAsia="ru-RU"/>
        </w:rPr>
        <w:drawing>
          <wp:inline distT="0" distB="0" distL="0" distR="0">
            <wp:extent cx="438150" cy="247650"/>
            <wp:effectExtent l="0" t="0" r="0" b="0"/>
            <wp:docPr id="12" name="Рисунок 12" descr="base_23969_52315_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base_23969_52315_9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принимается </w:t>
      </w:r>
      <w:proofErr w:type="gramStart"/>
      <w:r w:rsidRPr="001F2747">
        <w:rPr>
          <w:rFonts w:ascii="Times New Roman" w:eastAsia="Times New Roman" w:hAnsi="Times New Roman"/>
          <w:sz w:val="28"/>
          <w:szCs w:val="20"/>
          <w:lang w:eastAsia="ru-RU"/>
        </w:rPr>
        <w:t>равным</w:t>
      </w:r>
      <w:proofErr w:type="gramEnd"/>
      <w:r w:rsidRPr="001F2747">
        <w:rPr>
          <w:rFonts w:ascii="Times New Roman" w:eastAsia="Times New Roman" w:hAnsi="Times New Roman"/>
          <w:sz w:val="28"/>
          <w:szCs w:val="20"/>
          <w:lang w:eastAsia="ru-RU"/>
        </w:rPr>
        <w:t xml:space="preserve"> 1.</w:t>
      </w:r>
    </w:p>
    <w:p w:rsidR="001F2747" w:rsidRPr="001F2747" w:rsidRDefault="001F2747" w:rsidP="001F2747">
      <w:pPr>
        <w:widowControl w:val="0"/>
        <w:autoSpaceDE w:val="0"/>
        <w:autoSpaceDN w:val="0"/>
        <w:spacing w:after="0" w:line="240" w:lineRule="auto"/>
        <w:ind w:firstLine="567"/>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jc w:val="center"/>
        <w:rPr>
          <w:rFonts w:ascii="Times New Roman" w:eastAsia="Times New Roman" w:hAnsi="Times New Roman"/>
          <w:noProof/>
          <w:sz w:val="28"/>
          <w:szCs w:val="20"/>
          <w:lang w:eastAsia="ru-RU"/>
        </w:rPr>
      </w:pPr>
      <w:r>
        <w:rPr>
          <w:rFonts w:ascii="Times New Roman" w:eastAsia="Times New Roman" w:hAnsi="Times New Roman"/>
          <w:noProof/>
          <w:sz w:val="28"/>
          <w:szCs w:val="20"/>
          <w:lang w:eastAsia="ru-RU"/>
        </w:rPr>
        <w:drawing>
          <wp:inline distT="0" distB="0" distL="0" distR="0">
            <wp:extent cx="3095625" cy="523875"/>
            <wp:effectExtent l="0" t="0" r="9525" b="9525"/>
            <wp:docPr id="11" name="Рисунок 11" descr="base_23969_52315_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base_23969_52315_102"/>
                    <pic:cNvPicPr>
                      <a:picLocks noChangeAspect="1" noChangeArrowheads="1"/>
                    </pic:cNvPicPr>
                  </pic:nvPicPr>
                  <pic:blipFill>
                    <a:blip r:embed="rId40" cstate="print">
                      <a:extLst>
                        <a:ext uri="{28A0092B-C50C-407E-A947-70E740481C1C}">
                          <a14:useLocalDpi xmlns:a14="http://schemas.microsoft.com/office/drawing/2010/main" val="0"/>
                        </a:ext>
                      </a:extLst>
                    </a:blip>
                    <a:srcRect r="8055"/>
                    <a:stretch>
                      <a:fillRect/>
                    </a:stretch>
                  </pic:blipFill>
                  <pic:spPr bwMode="auto">
                    <a:xfrm>
                      <a:off x="0" y="0"/>
                      <a:ext cx="3095625" cy="523875"/>
                    </a:xfrm>
                    <a:prstGeom prst="rect">
                      <a:avLst/>
                    </a:prstGeom>
                    <a:solidFill>
                      <a:srgbClr val="FFFFFF"/>
                    </a:solidFill>
                    <a:ln>
                      <a:noFill/>
                    </a:ln>
                  </pic:spPr>
                </pic:pic>
              </a:graphicData>
            </a:graphic>
          </wp:inline>
        </w:drawing>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где:</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drawing>
          <wp:inline distT="0" distB="0" distL="0" distR="0">
            <wp:extent cx="285750" cy="247650"/>
            <wp:effectExtent l="0" t="0" r="0" b="0"/>
            <wp:docPr id="10" name="Рисунок 10" descr="base_23969_52315_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base_23969_52315_10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эффективность реализации государственной 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drawing>
          <wp:inline distT="0" distB="0" distL="0" distR="0">
            <wp:extent cx="285750" cy="247650"/>
            <wp:effectExtent l="0" t="0" r="0" b="0"/>
            <wp:docPr id="9" name="Рисунок 9" descr="base_23969_52315_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base_23969_52315_10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степень реализации государственной 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drawing>
          <wp:inline distT="0" distB="0" distL="0" distR="0">
            <wp:extent cx="438150" cy="285750"/>
            <wp:effectExtent l="0" t="0" r="0" b="0"/>
            <wp:docPr id="8" name="Рисунок 8" descr="base_23969_52315_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base_23969_52315_10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38150" cy="2857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эффективность реализации подпрограммы;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4"/>
          <w:sz w:val="28"/>
          <w:szCs w:val="20"/>
          <w:lang w:eastAsia="ru-RU"/>
        </w:rPr>
        <w:drawing>
          <wp:inline distT="0" distB="0" distL="0" distR="0">
            <wp:extent cx="114300" cy="247650"/>
            <wp:effectExtent l="0" t="0" r="0" b="0"/>
            <wp:docPr id="7" name="Рисунок 7" descr="base_23969_52315_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base_23969_52315_10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1430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коэффициент значимости подпрограммы для достижения целей государственной программы</w:t>
      </w:r>
      <w:proofErr w:type="gramStart"/>
      <w:r w:rsidRPr="001F2747">
        <w:rPr>
          <w:rFonts w:ascii="Times New Roman" w:eastAsia="Times New Roman" w:hAnsi="Times New Roman"/>
          <w:sz w:val="28"/>
          <w:szCs w:val="20"/>
          <w:lang w:eastAsia="ru-RU"/>
        </w:rPr>
        <w:t>.</w:t>
      </w:r>
      <w:proofErr w:type="gramEnd"/>
      <w:r w:rsidRPr="001F2747">
        <w:rPr>
          <w:rFonts w:ascii="Times New Roman" w:eastAsia="Times New Roman" w:hAnsi="Times New Roman"/>
          <w:sz w:val="28"/>
          <w:szCs w:val="20"/>
          <w:lang w:eastAsia="ru-RU"/>
        </w:rPr>
        <w:t xml:space="preserve"> </w:t>
      </w:r>
      <w:r>
        <w:rPr>
          <w:rFonts w:ascii="Times New Roman" w:eastAsia="Times New Roman" w:hAnsi="Times New Roman"/>
          <w:noProof/>
          <w:position w:val="-14"/>
          <w:sz w:val="28"/>
          <w:szCs w:val="20"/>
          <w:lang w:eastAsia="ru-RU"/>
        </w:rPr>
        <w:drawing>
          <wp:inline distT="0" distB="0" distL="0" distR="0">
            <wp:extent cx="114300" cy="247650"/>
            <wp:effectExtent l="0" t="0" r="0" b="0"/>
            <wp:docPr id="6" name="Рисунок 6" descr="base_23969_52315_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base_23969_52315_10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1430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w:t>
      </w:r>
      <w:proofErr w:type="gramStart"/>
      <w:r w:rsidRPr="001F2747">
        <w:rPr>
          <w:rFonts w:ascii="Times New Roman" w:eastAsia="Times New Roman" w:hAnsi="Times New Roman"/>
          <w:sz w:val="28"/>
          <w:szCs w:val="20"/>
          <w:lang w:eastAsia="ru-RU"/>
        </w:rPr>
        <w:t>о</w:t>
      </w:r>
      <w:proofErr w:type="gramEnd"/>
      <w:r w:rsidRPr="001F2747">
        <w:rPr>
          <w:rFonts w:ascii="Times New Roman" w:eastAsia="Times New Roman" w:hAnsi="Times New Roman"/>
          <w:sz w:val="28"/>
          <w:szCs w:val="20"/>
          <w:lang w:eastAsia="ru-RU"/>
        </w:rPr>
        <w:t xml:space="preserve">пределяется по формуле: </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position w:val="-14"/>
          <w:sz w:val="28"/>
          <w:szCs w:val="20"/>
          <w:lang w:eastAsia="ru-RU"/>
        </w:rPr>
      </w:pPr>
      <w:r>
        <w:rPr>
          <w:rFonts w:ascii="Times New Roman" w:eastAsia="Times New Roman" w:hAnsi="Times New Roman"/>
          <w:noProof/>
          <w:position w:val="-14"/>
          <w:sz w:val="28"/>
          <w:szCs w:val="20"/>
          <w:lang w:eastAsia="ru-RU"/>
        </w:rPr>
        <w:drawing>
          <wp:inline distT="0" distB="0" distL="0" distR="0">
            <wp:extent cx="933450" cy="285750"/>
            <wp:effectExtent l="0" t="0" r="0" b="0"/>
            <wp:docPr id="5" name="Рисунок 5" descr="base_23969_52315_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base_23969_52315_10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33450" cy="285750"/>
                    </a:xfrm>
                    <a:prstGeom prst="rect">
                      <a:avLst/>
                    </a:prstGeom>
                    <a:solidFill>
                      <a:srgbClr val="FFFFFF"/>
                    </a:solidFill>
                    <a:ln>
                      <a:noFill/>
                    </a:ln>
                  </pic:spPr>
                </pic:pic>
              </a:graphicData>
            </a:graphic>
          </wp:inline>
        </w:drawing>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 где </w:t>
      </w:r>
      <w:r>
        <w:rPr>
          <w:rFonts w:ascii="Times New Roman" w:eastAsia="Times New Roman" w:hAnsi="Times New Roman"/>
          <w:noProof/>
          <w:position w:val="-14"/>
          <w:sz w:val="28"/>
          <w:szCs w:val="20"/>
          <w:lang w:eastAsia="ru-RU"/>
        </w:rPr>
        <w:drawing>
          <wp:inline distT="0" distB="0" distL="0" distR="0">
            <wp:extent cx="190500" cy="247650"/>
            <wp:effectExtent l="0" t="0" r="0" b="0"/>
            <wp:docPr id="4" name="Рисунок 4" descr="base_23969_52315_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base_23969_52315_10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объем фактических расходов из областного бюджета (кассового исполнения) на реализацию j-й подпрограммы в отчетном году, Ф - объем фактических расходов из областного бюджета (кассового исполнения) на реализацию государственной 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j - количество подпрограмм.</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Эффективность реализации государственной программы признается </w:t>
      </w:r>
      <w:proofErr w:type="gramStart"/>
      <w:r w:rsidRPr="001F2747">
        <w:rPr>
          <w:rFonts w:ascii="Times New Roman" w:eastAsia="Times New Roman" w:hAnsi="Times New Roman"/>
          <w:sz w:val="28"/>
          <w:szCs w:val="20"/>
          <w:lang w:eastAsia="ru-RU"/>
        </w:rPr>
        <w:t>высокой</w:t>
      </w:r>
      <w:proofErr w:type="gramEnd"/>
      <w:r w:rsidRPr="001F2747">
        <w:rPr>
          <w:rFonts w:ascii="Times New Roman" w:eastAsia="Times New Roman" w:hAnsi="Times New Roman"/>
          <w:sz w:val="28"/>
          <w:szCs w:val="20"/>
          <w:lang w:eastAsia="ru-RU"/>
        </w:rPr>
        <w:t xml:space="preserve"> в случае если значение </w:t>
      </w:r>
      <w:r>
        <w:rPr>
          <w:rFonts w:ascii="Times New Roman" w:eastAsia="Times New Roman" w:hAnsi="Times New Roman"/>
          <w:noProof/>
          <w:position w:val="-10"/>
          <w:sz w:val="28"/>
          <w:szCs w:val="20"/>
          <w:lang w:eastAsia="ru-RU"/>
        </w:rPr>
        <w:drawing>
          <wp:inline distT="0" distB="0" distL="0" distR="0">
            <wp:extent cx="285750" cy="247650"/>
            <wp:effectExtent l="0" t="0" r="0" b="0"/>
            <wp:docPr id="3" name="Рисунок 3" descr="base_23969_52315_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base_23969_52315_11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составляет не менее 0,90.</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Эффективность реализации государственной программы признается </w:t>
      </w:r>
      <w:proofErr w:type="gramStart"/>
      <w:r w:rsidRPr="001F2747">
        <w:rPr>
          <w:rFonts w:ascii="Times New Roman" w:eastAsia="Times New Roman" w:hAnsi="Times New Roman"/>
          <w:sz w:val="28"/>
          <w:szCs w:val="20"/>
          <w:lang w:eastAsia="ru-RU"/>
        </w:rPr>
        <w:t>средней</w:t>
      </w:r>
      <w:proofErr w:type="gramEnd"/>
      <w:r w:rsidRPr="001F2747">
        <w:rPr>
          <w:rFonts w:ascii="Times New Roman" w:eastAsia="Times New Roman" w:hAnsi="Times New Roman"/>
          <w:sz w:val="28"/>
          <w:szCs w:val="20"/>
          <w:lang w:eastAsia="ru-RU"/>
        </w:rPr>
        <w:t xml:space="preserve"> в случае если значение </w:t>
      </w:r>
      <w:r>
        <w:rPr>
          <w:rFonts w:ascii="Times New Roman" w:eastAsia="Times New Roman" w:hAnsi="Times New Roman"/>
          <w:noProof/>
          <w:position w:val="-10"/>
          <w:sz w:val="28"/>
          <w:szCs w:val="20"/>
          <w:lang w:eastAsia="ru-RU"/>
        </w:rPr>
        <w:drawing>
          <wp:inline distT="0" distB="0" distL="0" distR="0">
            <wp:extent cx="285750" cy="247650"/>
            <wp:effectExtent l="0" t="0" r="0" b="0"/>
            <wp:docPr id="2" name="Рисунок 2" descr="base_23969_52315_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base_23969_52315_11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составляет не менее 0,80.</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Эффективность реализации государственной программы признается </w:t>
      </w:r>
      <w:proofErr w:type="gramStart"/>
      <w:r w:rsidRPr="001F2747">
        <w:rPr>
          <w:rFonts w:ascii="Times New Roman" w:eastAsia="Times New Roman" w:hAnsi="Times New Roman"/>
          <w:sz w:val="28"/>
          <w:szCs w:val="20"/>
          <w:lang w:eastAsia="ru-RU"/>
        </w:rPr>
        <w:t>удовлетворительной</w:t>
      </w:r>
      <w:proofErr w:type="gramEnd"/>
      <w:r w:rsidRPr="001F2747">
        <w:rPr>
          <w:rFonts w:ascii="Times New Roman" w:eastAsia="Times New Roman" w:hAnsi="Times New Roman"/>
          <w:sz w:val="28"/>
          <w:szCs w:val="20"/>
          <w:lang w:eastAsia="ru-RU"/>
        </w:rPr>
        <w:t xml:space="preserve"> в случае если значение </w:t>
      </w:r>
      <w:r>
        <w:rPr>
          <w:rFonts w:ascii="Times New Roman" w:eastAsia="Times New Roman" w:hAnsi="Times New Roman"/>
          <w:noProof/>
          <w:position w:val="-10"/>
          <w:sz w:val="28"/>
          <w:szCs w:val="20"/>
          <w:lang w:eastAsia="ru-RU"/>
        </w:rPr>
        <w:drawing>
          <wp:inline distT="0" distB="0" distL="0" distR="0">
            <wp:extent cx="285750" cy="247650"/>
            <wp:effectExtent l="0" t="0" r="0" b="0"/>
            <wp:docPr id="1" name="Рисунок 1" descr="base_23969_52315_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base_23969_52315_11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составляет не менее 0,70.</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В остальных случаях эффективность реализации государственной программы признается неудовлетворительной.</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p>
    <w:p w:rsidR="002542C3" w:rsidRDefault="002542C3"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lastRenderedPageBreak/>
        <w:t>XI</w:t>
      </w:r>
      <w:r w:rsidRPr="001F2747">
        <w:rPr>
          <w:rFonts w:ascii="Times New Roman" w:eastAsia="Times New Roman" w:hAnsi="Times New Roman"/>
          <w:b/>
          <w:bCs/>
          <w:sz w:val="28"/>
          <w:szCs w:val="28"/>
          <w:lang w:val="en-US" w:eastAsia="zh-CN"/>
        </w:rPr>
        <w:t>V</w:t>
      </w:r>
      <w:r w:rsidRPr="001F2747">
        <w:rPr>
          <w:rFonts w:ascii="Times New Roman" w:eastAsia="Times New Roman" w:hAnsi="Times New Roman"/>
          <w:b/>
          <w:bCs/>
          <w:sz w:val="28"/>
          <w:szCs w:val="28"/>
          <w:lang w:eastAsia="zh-CN"/>
        </w:rPr>
        <w:t>. Подпрограммы государственной 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Подпрограмма 1 «Экология и природные ресурсы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bookmarkStart w:id="20" w:name="Par667"/>
      <w:bookmarkEnd w:id="20"/>
      <w:r w:rsidRPr="001F2747">
        <w:rPr>
          <w:rFonts w:ascii="Times New Roman" w:eastAsia="Times New Roman" w:hAnsi="Times New Roman"/>
          <w:b/>
          <w:bCs/>
          <w:sz w:val="28"/>
          <w:szCs w:val="28"/>
          <w:lang w:eastAsia="zh-CN"/>
        </w:rPr>
        <w:t>ПАСПОРТ</w:t>
      </w:r>
    </w:p>
    <w:p w:rsidR="00B3178A" w:rsidRDefault="001F2747" w:rsidP="009A6D7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подпрограммы «Экология и природные ресурсы</w:t>
      </w:r>
      <w:r w:rsidR="009A6D77">
        <w:rPr>
          <w:rFonts w:ascii="Times New Roman" w:eastAsia="Times New Roman" w:hAnsi="Times New Roman"/>
          <w:b/>
          <w:bCs/>
          <w:sz w:val="28"/>
          <w:szCs w:val="28"/>
          <w:lang w:eastAsia="zh-CN"/>
        </w:rPr>
        <w:t xml:space="preserve"> </w:t>
      </w:r>
    </w:p>
    <w:p w:rsidR="001F2747" w:rsidRPr="009A6D77" w:rsidRDefault="001F2747" w:rsidP="009A6D7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Курской области»</w:t>
      </w:r>
      <w:r w:rsidRPr="001F2747">
        <w:rPr>
          <w:rFonts w:ascii="Times New Roman" w:eastAsia="Times New Roman" w:hAnsi="Times New Roman"/>
          <w:sz w:val="28"/>
          <w:szCs w:val="28"/>
          <w:lang w:eastAsia="zh-CN"/>
        </w:rPr>
        <w:t xml:space="preserve"> </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tbl>
      <w:tblPr>
        <w:tblW w:w="0" w:type="auto"/>
        <w:tblInd w:w="75" w:type="dxa"/>
        <w:tblLayout w:type="fixed"/>
        <w:tblCellMar>
          <w:top w:w="75" w:type="dxa"/>
          <w:left w:w="75" w:type="dxa"/>
          <w:bottom w:w="75" w:type="dxa"/>
          <w:right w:w="75" w:type="dxa"/>
        </w:tblCellMar>
        <w:tblLook w:val="0000" w:firstRow="0" w:lastRow="0" w:firstColumn="0" w:lastColumn="0" w:noHBand="0" w:noVBand="0"/>
      </w:tblPr>
      <w:tblGrid>
        <w:gridCol w:w="2608"/>
        <w:gridCol w:w="7051"/>
      </w:tblGrid>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Ответственный исполнитель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департамент экологической безопасности и природопользования Курской области</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Участники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отсутствуют</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Цели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сохранение и обеспечение функционирования природных систем, обеспечение экологической безопасности на территории области</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Задачи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 - обеспечение населения Курской области достоверной информацией о состоянии окружающей среды и природных ресурсов на территории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 утилизация (размещение) пришедших в негодность, запрещенных к применению пестицидов и </w:t>
            </w:r>
            <w:proofErr w:type="spellStart"/>
            <w:r w:rsidRPr="001F2747">
              <w:rPr>
                <w:rFonts w:ascii="Times New Roman" w:eastAsia="Times New Roman" w:hAnsi="Times New Roman"/>
                <w:sz w:val="24"/>
                <w:szCs w:val="24"/>
                <w:lang w:eastAsia="zh-CN"/>
              </w:rPr>
              <w:t>агрохимикатов</w:t>
            </w:r>
            <w:proofErr w:type="spellEnd"/>
            <w:r w:rsidRPr="001F2747">
              <w:rPr>
                <w:rFonts w:ascii="Times New Roman" w:eastAsia="Times New Roman" w:hAnsi="Times New Roman"/>
                <w:sz w:val="24"/>
                <w:szCs w:val="24"/>
                <w:lang w:eastAsia="zh-CN"/>
              </w:rPr>
              <w:t xml:space="preserve"> и других опасных отходов;</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развитие сети особо охраняемых природных территорий регионального значения</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Целевые индикаторы и показатели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доля уловленных и обезвреженных загрязняющих атмосферный воздух веществ в общем количестве отходящих загрязняющих веществ от стационарных источников;</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мероприятий регионального государственного надзора в области охраны атмосферного воздуха, осуществленное с лабораторно-аналитическим сопровождением;</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участков недр, по которым ведется территориальный баланс запасов общераспространенных полезных ископаемых;</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количество участков недр, содержащих общераспространенные полезные ископаемые, подготовленных для аукционов; </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 количество экземпляров доклада о состоянии окружающей среды за отчетный год и иных материалов;</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утилизированных ядохимикатов и других опасных отходов;</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проведенных комплексных экологических обследований территорий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 количество карт (планов) зон с особыми условиями использования территорий;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количество оформленных </w:t>
            </w:r>
            <w:proofErr w:type="gramStart"/>
            <w:r w:rsidRPr="001F2747">
              <w:rPr>
                <w:rFonts w:ascii="Times New Roman" w:eastAsia="Times New Roman" w:hAnsi="Times New Roman"/>
                <w:sz w:val="24"/>
                <w:szCs w:val="24"/>
                <w:lang w:eastAsia="zh-CN"/>
              </w:rPr>
              <w:t>паспортов памятников природы территорий Курской области</w:t>
            </w:r>
            <w:proofErr w:type="gramEnd"/>
            <w:r w:rsidRPr="001F2747">
              <w:rPr>
                <w:rFonts w:ascii="Times New Roman" w:eastAsia="Times New Roman" w:hAnsi="Times New Roman"/>
                <w:sz w:val="24"/>
                <w:szCs w:val="24"/>
                <w:lang w:eastAsia="zh-CN"/>
              </w:rPr>
              <w:t>;</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особо охраняемых природных территорий, на которых проведены работы по обеспечению функционирования</w:t>
            </w:r>
          </w:p>
        </w:tc>
      </w:tr>
      <w:tr w:rsidR="001F2747" w:rsidRPr="001F2747" w:rsidTr="003A27BA">
        <w:tc>
          <w:tcPr>
            <w:tcW w:w="2608" w:type="dxa"/>
          </w:tcPr>
          <w:p w:rsidR="002542C3" w:rsidRDefault="002542C3" w:rsidP="001F2747">
            <w:pPr>
              <w:widowControl w:val="0"/>
              <w:suppressAutoHyphens/>
              <w:autoSpaceDE w:val="0"/>
              <w:spacing w:after="0" w:line="240" w:lineRule="auto"/>
              <w:rPr>
                <w:rFonts w:ascii="Times New Roman" w:eastAsia="Times New Roman" w:hAnsi="Times New Roman"/>
                <w:sz w:val="24"/>
                <w:szCs w:val="24"/>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 xml:space="preserve">Этапы и сроки реализации подпрограммы </w:t>
            </w:r>
          </w:p>
        </w:tc>
        <w:tc>
          <w:tcPr>
            <w:tcW w:w="7051" w:type="dxa"/>
          </w:tcPr>
          <w:p w:rsidR="002542C3" w:rsidRDefault="002542C3" w:rsidP="001F2747">
            <w:pPr>
              <w:widowControl w:val="0"/>
              <w:suppressAutoHyphens/>
              <w:autoSpaceDE w:val="0"/>
              <w:spacing w:after="0" w:line="240" w:lineRule="auto"/>
              <w:jc w:val="both"/>
              <w:rPr>
                <w:rFonts w:ascii="Times New Roman" w:eastAsia="Times New Roman" w:hAnsi="Times New Roman"/>
                <w:sz w:val="24"/>
                <w:szCs w:val="24"/>
                <w:lang w:eastAsia="zh-CN"/>
              </w:rPr>
            </w:pP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 срок реализации подпрограммы: 2014 - 2020 гг.</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Этапы реализации подпрограммы не выделяются</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 xml:space="preserve">Объемы бюджетных ассигнований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-объем бюджетных ассигнований  за счет средств областного бюджета составляет 19380,842 тыс. рублей, в том числе: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2014 год - 2802,103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2015 год - 1997,888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2016 год - 671,575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2017 год - 844,276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2018 год - 4355,000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2019 год - 4355,000 тыс. рублей;</w:t>
            </w:r>
          </w:p>
          <w:p w:rsidR="001F2747" w:rsidRPr="001F2747" w:rsidRDefault="001F2747" w:rsidP="001F2747">
            <w:pPr>
              <w:widowControl w:val="0"/>
              <w:tabs>
                <w:tab w:val="left" w:pos="9120"/>
              </w:tabs>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2020 год - 4355,000 тыс. рублей</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Ожидаемые результаты реализации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ликвидация накопленного экологического ущерба;</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обеспечение экологической безопасности на территории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предотвращение полного исчезновения прекрасных, особо ценных ландшафтов;</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снижение уровня негативного воздействия на окружающую среду;</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улучшение экологических условий проживания населения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повышение эффективности регионального государственного экологического надзора;</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обеспечение конституционных прав граждан на благоприятную окружающую среду;</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формирование экологической культуры, развитие экологического образования и воспитания населения области</w:t>
            </w:r>
          </w:p>
        </w:tc>
      </w:tr>
    </w:tbl>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p>
    <w:p w:rsidR="001F2747" w:rsidRPr="001F2747" w:rsidRDefault="001F2747" w:rsidP="001F2747">
      <w:pPr>
        <w:widowControl w:val="0"/>
        <w:numPr>
          <w:ilvl w:val="0"/>
          <w:numId w:val="18"/>
        </w:numPr>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Характеристика сферы реализации подпрограммы,</w:t>
      </w:r>
    </w:p>
    <w:p w:rsidR="001F2747" w:rsidRPr="001F2747" w:rsidRDefault="001F2747" w:rsidP="001F2747">
      <w:pPr>
        <w:widowControl w:val="0"/>
        <w:suppressAutoHyphens/>
        <w:autoSpaceDE w:val="0"/>
        <w:spacing w:after="0" w:line="240" w:lineRule="auto"/>
        <w:ind w:left="720"/>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 xml:space="preserve">описание основных проблем в </w:t>
      </w:r>
      <w:proofErr w:type="gramStart"/>
      <w:r w:rsidRPr="001F2747">
        <w:rPr>
          <w:rFonts w:ascii="Times New Roman" w:eastAsia="Times New Roman" w:hAnsi="Times New Roman"/>
          <w:b/>
          <w:bCs/>
          <w:sz w:val="28"/>
          <w:szCs w:val="28"/>
          <w:lang w:eastAsia="zh-CN"/>
        </w:rPr>
        <w:t>указанной</w:t>
      </w:r>
      <w:proofErr w:type="gramEnd"/>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sz w:val="28"/>
          <w:szCs w:val="28"/>
          <w:lang w:eastAsia="zh-CN"/>
        </w:rPr>
      </w:pPr>
      <w:r w:rsidRPr="001F2747">
        <w:rPr>
          <w:rFonts w:ascii="Times New Roman" w:eastAsia="Times New Roman" w:hAnsi="Times New Roman"/>
          <w:b/>
          <w:bCs/>
          <w:sz w:val="28"/>
          <w:szCs w:val="28"/>
          <w:lang w:eastAsia="zh-CN"/>
        </w:rPr>
        <w:t>сфере и прогноз ее развития</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Курская область является одним из субъектов Российской Федерации, обладающим уникальными по объемам и разнообразию природными ресурсами, способными обеспечить нужды Курской области и других регионов.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Состояние окружающей среды в большинстве районов Курской области продолжает оставаться напряженным.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территории Курской области хранится более 600 т пришедших в негодность, запрещенных к применению пестицидов и </w:t>
      </w:r>
      <w:proofErr w:type="spellStart"/>
      <w:r w:rsidRPr="001F2747">
        <w:rPr>
          <w:rFonts w:ascii="Times New Roman" w:eastAsia="Times New Roman" w:hAnsi="Times New Roman"/>
          <w:sz w:val="28"/>
          <w:szCs w:val="28"/>
          <w:lang w:eastAsia="zh-CN"/>
        </w:rPr>
        <w:t>агрохимикатов</w:t>
      </w:r>
      <w:proofErr w:type="spellEnd"/>
      <w:r w:rsidRPr="001F2747">
        <w:rPr>
          <w:rFonts w:ascii="Times New Roman" w:eastAsia="Times New Roman" w:hAnsi="Times New Roman"/>
          <w:sz w:val="28"/>
          <w:szCs w:val="28"/>
          <w:lang w:eastAsia="zh-CN"/>
        </w:rPr>
        <w:t xml:space="preserve">. Среди них такие стойкие органические загрязнители, как </w:t>
      </w:r>
      <w:proofErr w:type="spellStart"/>
      <w:r w:rsidRPr="001F2747">
        <w:rPr>
          <w:rFonts w:ascii="Times New Roman" w:eastAsia="Times New Roman" w:hAnsi="Times New Roman"/>
          <w:sz w:val="28"/>
          <w:szCs w:val="28"/>
          <w:lang w:eastAsia="zh-CN"/>
        </w:rPr>
        <w:t>дихлордифенилтрихлорметилметан</w:t>
      </w:r>
      <w:proofErr w:type="spellEnd"/>
      <w:r w:rsidRPr="001F2747">
        <w:rPr>
          <w:rFonts w:ascii="Times New Roman" w:eastAsia="Times New Roman" w:hAnsi="Times New Roman"/>
          <w:sz w:val="28"/>
          <w:szCs w:val="28"/>
          <w:lang w:eastAsia="zh-CN"/>
        </w:rPr>
        <w:t xml:space="preserve"> (ДДТ), </w:t>
      </w:r>
      <w:proofErr w:type="spellStart"/>
      <w:r w:rsidRPr="001F2747">
        <w:rPr>
          <w:rFonts w:ascii="Times New Roman" w:eastAsia="Times New Roman" w:hAnsi="Times New Roman"/>
          <w:sz w:val="28"/>
          <w:szCs w:val="28"/>
          <w:lang w:eastAsia="zh-CN"/>
        </w:rPr>
        <w:t>гексахлорциклогексан</w:t>
      </w:r>
      <w:proofErr w:type="spellEnd"/>
      <w:r w:rsidRPr="001F2747">
        <w:rPr>
          <w:rFonts w:ascii="Times New Roman" w:eastAsia="Times New Roman" w:hAnsi="Times New Roman"/>
          <w:sz w:val="28"/>
          <w:szCs w:val="28"/>
          <w:lang w:eastAsia="zh-CN"/>
        </w:rPr>
        <w:t xml:space="preserve"> (</w:t>
      </w:r>
      <w:proofErr w:type="spellStart"/>
      <w:r w:rsidRPr="001F2747">
        <w:rPr>
          <w:rFonts w:ascii="Times New Roman" w:eastAsia="Times New Roman" w:hAnsi="Times New Roman"/>
          <w:sz w:val="28"/>
          <w:szCs w:val="28"/>
          <w:lang w:eastAsia="zh-CN"/>
        </w:rPr>
        <w:t>линдан</w:t>
      </w:r>
      <w:proofErr w:type="spellEnd"/>
      <w:r w:rsidRPr="001F2747">
        <w:rPr>
          <w:rFonts w:ascii="Times New Roman" w:eastAsia="Times New Roman" w:hAnsi="Times New Roman"/>
          <w:sz w:val="28"/>
          <w:szCs w:val="28"/>
          <w:lang w:eastAsia="zh-CN"/>
        </w:rPr>
        <w:t xml:space="preserve">), </w:t>
      </w:r>
      <w:proofErr w:type="spellStart"/>
      <w:r w:rsidRPr="001F2747">
        <w:rPr>
          <w:rFonts w:ascii="Times New Roman" w:eastAsia="Times New Roman" w:hAnsi="Times New Roman"/>
          <w:sz w:val="28"/>
          <w:szCs w:val="28"/>
          <w:lang w:eastAsia="zh-CN"/>
        </w:rPr>
        <w:t>гексахлорбензол</w:t>
      </w:r>
      <w:proofErr w:type="spellEnd"/>
      <w:r w:rsidRPr="001F2747">
        <w:rPr>
          <w:rFonts w:ascii="Times New Roman" w:eastAsia="Times New Roman" w:hAnsi="Times New Roman"/>
          <w:sz w:val="28"/>
          <w:szCs w:val="28"/>
          <w:lang w:eastAsia="zh-CN"/>
        </w:rPr>
        <w:t xml:space="preserve"> и ряд других, обладающих сильными мутагенными и канцерогенными свойствами. Зачастую ядохимикаты хранятся в неприспособленных помещениях, в поврежденной таре, что представляет реальную угрозу не только окружающей среде, но и здоровью населения. Утилизация бесхозных ртутьсодержащих отходов, </w:t>
      </w:r>
      <w:r w:rsidRPr="001F2747">
        <w:rPr>
          <w:rFonts w:ascii="Times New Roman" w:eastAsia="Times New Roman" w:hAnsi="Times New Roman"/>
          <w:sz w:val="28"/>
          <w:szCs w:val="28"/>
          <w:lang w:eastAsia="zh-CN"/>
        </w:rPr>
        <w:lastRenderedPageBreak/>
        <w:t xml:space="preserve">образующихся в процессе предупреждения или ликвидации ртутных загрязнений на территории области, является важным фактором в сфере обеспечения экологической безопасности. Подпрограммой предусматривается проведение межрайонных мероприятий по сбору и вывозу пришедших в негодность, запрещенных к применению пестицидов и </w:t>
      </w:r>
      <w:proofErr w:type="spellStart"/>
      <w:r w:rsidRPr="001F2747">
        <w:rPr>
          <w:rFonts w:ascii="Times New Roman" w:eastAsia="Times New Roman" w:hAnsi="Times New Roman"/>
          <w:sz w:val="28"/>
          <w:szCs w:val="28"/>
          <w:lang w:eastAsia="zh-CN"/>
        </w:rPr>
        <w:t>агрохимикатов</w:t>
      </w:r>
      <w:proofErr w:type="spellEnd"/>
      <w:r w:rsidRPr="001F2747">
        <w:rPr>
          <w:rFonts w:ascii="Times New Roman" w:eastAsia="Times New Roman" w:hAnsi="Times New Roman"/>
          <w:sz w:val="28"/>
          <w:szCs w:val="28"/>
          <w:lang w:eastAsia="zh-CN"/>
        </w:rPr>
        <w:t xml:space="preserve"> за пределы области на утилизацию.</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По данным Управления </w:t>
      </w:r>
      <w:proofErr w:type="spellStart"/>
      <w:r w:rsidRPr="001F2747">
        <w:rPr>
          <w:rFonts w:ascii="Times New Roman" w:eastAsia="Times New Roman" w:hAnsi="Times New Roman"/>
          <w:sz w:val="28"/>
          <w:szCs w:val="28"/>
          <w:lang w:eastAsia="zh-CN"/>
        </w:rPr>
        <w:t>Росприроднадзора</w:t>
      </w:r>
      <w:proofErr w:type="spellEnd"/>
      <w:r w:rsidRPr="001F2747">
        <w:rPr>
          <w:rFonts w:ascii="Times New Roman" w:eastAsia="Times New Roman" w:hAnsi="Times New Roman"/>
          <w:sz w:val="28"/>
          <w:szCs w:val="28"/>
          <w:lang w:eastAsia="zh-CN"/>
        </w:rPr>
        <w:t xml:space="preserve"> по Курской области и </w:t>
      </w:r>
      <w:proofErr w:type="spellStart"/>
      <w:r w:rsidRPr="001F2747">
        <w:rPr>
          <w:rFonts w:ascii="Times New Roman" w:eastAsia="Times New Roman" w:hAnsi="Times New Roman"/>
          <w:sz w:val="28"/>
          <w:szCs w:val="28"/>
          <w:lang w:eastAsia="zh-CN"/>
        </w:rPr>
        <w:t>Курскстата</w:t>
      </w:r>
      <w:proofErr w:type="spellEnd"/>
      <w:r w:rsidRPr="001F2747">
        <w:rPr>
          <w:rFonts w:ascii="Times New Roman" w:eastAsia="Times New Roman" w:hAnsi="Times New Roman"/>
          <w:sz w:val="28"/>
          <w:szCs w:val="28"/>
          <w:lang w:eastAsia="zh-CN"/>
        </w:rPr>
        <w:t xml:space="preserve"> суммарный выброс в атмосферу от всех источников загрязнения в 2012 году составил 142,09 тыс. тонн (2011 г. - 144,7 тыс. т/год).</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Выбросы загрязняющих веществ от передвижных источников загрязнения атмосферного воздуха в 2012 году составили 100,6 тыс. т/год (2011 г. - 102,8 тыс. т/год).</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По данным Управления Государственной </w:t>
      </w:r>
      <w:proofErr w:type="gramStart"/>
      <w:r w:rsidRPr="001F2747">
        <w:rPr>
          <w:rFonts w:ascii="Times New Roman" w:eastAsia="Times New Roman" w:hAnsi="Times New Roman"/>
          <w:sz w:val="28"/>
          <w:szCs w:val="28"/>
          <w:lang w:eastAsia="zh-CN"/>
        </w:rPr>
        <w:t>инспекции дорожного движения Управления Министерства внутренних дел Российской Федерации</w:t>
      </w:r>
      <w:proofErr w:type="gramEnd"/>
      <w:r w:rsidRPr="001F2747">
        <w:rPr>
          <w:rFonts w:ascii="Times New Roman" w:eastAsia="Times New Roman" w:hAnsi="Times New Roman"/>
          <w:sz w:val="28"/>
          <w:szCs w:val="28"/>
          <w:lang w:eastAsia="zh-CN"/>
        </w:rPr>
        <w:t xml:space="preserve"> по Курской области количество автотранспорта в 2012 году увеличилось на 5,7%, в ближайшее время тенденция к увеличению будет сохранена, хотя темпы роста, по мнению специалистов, будут снижаться.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Предметом регионального государственного надзора в области охраны атмосферного воздуха является деятельность департамента экологической безопасности и природопользования Курской области, направленная на предупреждение, выявление и пресечение нарушений требований природоохранного законодательства, установленных в соответствии с международными договорами Российской Федерации, федеральными законами и иными нормативными правовыми актами в области охраны атмосферного воздуха.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Одной из обязанностей инспектора является проверка соблюдения установленных нормативов выбросов вредных (загрязняющих) веществ (за исключением радиоактивных веществ) в атмосферный воздух и вредных физических воздействий на атмосферный воздух, работы очистных сооружений, средств </w:t>
      </w:r>
      <w:proofErr w:type="gramStart"/>
      <w:r w:rsidRPr="001F2747">
        <w:rPr>
          <w:rFonts w:ascii="Times New Roman" w:eastAsia="Times New Roman" w:hAnsi="Times New Roman"/>
          <w:sz w:val="28"/>
          <w:szCs w:val="28"/>
          <w:lang w:eastAsia="zh-CN"/>
        </w:rPr>
        <w:t>контроля за</w:t>
      </w:r>
      <w:proofErr w:type="gramEnd"/>
      <w:r w:rsidRPr="001F2747">
        <w:rPr>
          <w:rFonts w:ascii="Times New Roman" w:eastAsia="Times New Roman" w:hAnsi="Times New Roman"/>
          <w:sz w:val="28"/>
          <w:szCs w:val="28"/>
          <w:lang w:eastAsia="zh-CN"/>
        </w:rPr>
        <w:t xml:space="preserve"> такими выбросами. С целью исполнения указанных обязанностей подпрограммой предусматривается лабораторно-аналитическое сопровождение мероприятий по надзору в области охраны атмосферного воздуха.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По-прежнему острыми экологическими проблемами на территории области остаются: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низкий уровень экологической образованности населения;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недостаточное законодательное и нормативно-правовое обеспечение охраны окружающей среды и природопользования.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связи с этим возрастает актуальность:</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изучения динамики изменения окружающей среды, определения причин и источников негативного воздействия на окружающую среду;</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разработки и реализации мер по улучшению экологической ситуации, по рациональному использованию природных ресурсов;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lastRenderedPageBreak/>
        <w:t>проведения воспитательной и образовательной работы с населением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Одним из наиболее актуальных направлений природоохранной политики России является сохранение биологического разнообразия и обеспечение устойчивого использования природных ресурсов. Его практическая реализация невозможна без существования эффективной системы особо охраняемых природных территорий (ООПТ).</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настоящее время на территории Курской области существуют: особо охраняемая природная территория федерального значения и 5 особо охраняемых природных территорий регионального значения следующих категорий: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1 - государственный природный биосферный заповедник;</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1 - дендрологический парк;</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1 - лечебно-оздоровительная местность;</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3 - памятники природы.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Начиная с 2002 г. проводится важная и актуальная работа по инвентаризации и паспортизации памятников природы Курской области. За период с 2002 по 2012 гг. оформлены паспорта на 21 памятник природы. В сфере особо охраняемых природных территорий регионального значения в указанный период вскрылись такие проблемы, как отсутствие паспортов или схем границ ООПТ, а также привязки к местности площадей, значительный антропогенный пресс, необоснованные рубки и прочие, что обуславливает необходимость продолжения этой работы.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bookmarkStart w:id="21" w:name="Par756"/>
      <w:bookmarkEnd w:id="21"/>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2. Приоритеты государственной политики в сфере реализации</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подпрограммы, цели, задачи и показатели (индикаторы)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достижения целей и решения задач, описание основных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ожидаемых конечных результатов подпрограммы, сроков</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sz w:val="28"/>
          <w:szCs w:val="28"/>
          <w:lang w:eastAsia="zh-CN"/>
        </w:rPr>
      </w:pPr>
      <w:r w:rsidRPr="001F2747">
        <w:rPr>
          <w:rFonts w:ascii="Times New Roman" w:eastAsia="Times New Roman" w:hAnsi="Times New Roman"/>
          <w:b/>
          <w:bCs/>
          <w:sz w:val="28"/>
          <w:szCs w:val="28"/>
          <w:lang w:eastAsia="zh-CN"/>
        </w:rPr>
        <w:t xml:space="preserve">и этапов реализации подпрограммы </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       Цели подпрограммы - сохранение и обеспечение функционирования природных систем, обеспечение экологической безопасности на территории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Основные задачи подпрограммы: </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обеспечение населения Курской области достоверной информацией о состоянии окружающей среды и природных ресурсов на территории области;</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утилизация (размещение) пришедших в негодность, запрещенных к применению пестицидов и </w:t>
      </w:r>
      <w:proofErr w:type="spellStart"/>
      <w:r w:rsidRPr="001F2747">
        <w:rPr>
          <w:rFonts w:ascii="Times New Roman" w:eastAsia="Times New Roman" w:hAnsi="Times New Roman"/>
          <w:sz w:val="28"/>
          <w:szCs w:val="28"/>
          <w:lang w:eastAsia="zh-CN"/>
        </w:rPr>
        <w:t>агрохимикатов</w:t>
      </w:r>
      <w:proofErr w:type="spellEnd"/>
      <w:r w:rsidRPr="001F2747">
        <w:rPr>
          <w:rFonts w:ascii="Times New Roman" w:eastAsia="Times New Roman" w:hAnsi="Times New Roman"/>
          <w:sz w:val="28"/>
          <w:szCs w:val="28"/>
          <w:lang w:eastAsia="zh-CN"/>
        </w:rPr>
        <w:t xml:space="preserve"> и других опасных отходов;</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развитие сети особо охраняемых природных территорий </w:t>
      </w:r>
      <w:r w:rsidRPr="001F2747">
        <w:rPr>
          <w:rFonts w:ascii="Times New Roman" w:eastAsia="Times New Roman" w:hAnsi="Times New Roman"/>
          <w:sz w:val="28"/>
          <w:szCs w:val="28"/>
          <w:lang w:eastAsia="zh-CN"/>
        </w:rPr>
        <w:lastRenderedPageBreak/>
        <w:t xml:space="preserve">регионального значения. </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Для достижения целей и решения задач используются следующие показатели (индикаторы): доля уловленных и обезвреженных загрязняющих атмосферный воздух веществ в общем количестве отходящих загрязняющих веществ от стационарных источников; количество мероприятий регионального государственного надзора в области охраны атмосферного воздуха, осуществленное с лабораторно-аналитическим сопровождением;</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количество участков недр, по которым ведется территориальный баланс запасов общераспространенных полезных ископаемых; количество участков недр, содержащих общераспространенные полезные ископаемые, подготовленных для аукционов; количество экземпляров доклада о состоянии окружающей среды за отчетный год и иных материалов; количество утилизированных ядохимикатов и других опасных отходов; количество проведенных комплексных экологических обследований территорий Курской области; количество карт (планов) зон с особыми условиями использования территорий; количество оформленных паспортов памятников природы территорий Курской области; количество особо охраняемых природных территорий, на которых проведены работы по обеспечению функционирования.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roofErr w:type="gramStart"/>
      <w:r w:rsidRPr="001F2747">
        <w:rPr>
          <w:rFonts w:ascii="Times New Roman" w:eastAsia="Times New Roman" w:hAnsi="Times New Roman"/>
          <w:sz w:val="28"/>
          <w:szCs w:val="28"/>
          <w:lang w:eastAsia="zh-CN"/>
        </w:rPr>
        <w:t>Реализация мероприятий подпрограммы позволит: ликвидировать накопленный экологический ущерб; обеспечить экологическую безопасность на территории Курской области; предотвратить полное исчезновение прекрасных, особо ценных ландшафтов; снизить уровень негативного воздействия на окружающую среду; улучшить экологические условия проживания населения области; повысить эффективность регионального государственного экологического надзора; обеспечить конституционные права граждан на благоприятную окружающую среду; формировать экологическую культуру, развить экологическое образование и воспитание населения области.</w:t>
      </w:r>
      <w:proofErr w:type="gramEnd"/>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rPr>
      </w:pPr>
      <w:r w:rsidRPr="001F2747">
        <w:rPr>
          <w:rFonts w:ascii="Times New Roman" w:eastAsia="Times New Roman" w:hAnsi="Times New Roman"/>
          <w:sz w:val="28"/>
          <w:szCs w:val="28"/>
          <w:lang w:eastAsia="zh-CN"/>
        </w:rPr>
        <w:t>Подпрограмма реализуется в срок 2014 - 2020 годы в один этап.</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rPr>
        <w:t>Сведения</w:t>
      </w:r>
      <w:r w:rsidRPr="001F2747">
        <w:rPr>
          <w:rFonts w:ascii="Times New Roman" w:eastAsia="Times New Roman" w:hAnsi="Times New Roman"/>
          <w:sz w:val="28"/>
          <w:szCs w:val="28"/>
          <w:lang w:eastAsia="zh-CN"/>
        </w:rPr>
        <w:t xml:space="preserve"> о показателях (индикаторах) подпрограммы представлены в приложении № 1 к государственной программе.</w:t>
      </w:r>
    </w:p>
    <w:p w:rsidR="001F2747" w:rsidRPr="001F2747" w:rsidRDefault="001F2747" w:rsidP="00BD76C9">
      <w:pPr>
        <w:widowControl w:val="0"/>
        <w:suppressAutoHyphens/>
        <w:autoSpaceDE w:val="0"/>
        <w:spacing w:after="0" w:line="240" w:lineRule="auto"/>
        <w:rPr>
          <w:rFonts w:ascii="Times New Roman" w:eastAsia="Times New Roman" w:hAnsi="Times New Roman"/>
          <w:b/>
          <w:bCs/>
          <w:sz w:val="28"/>
          <w:szCs w:val="28"/>
          <w:lang w:eastAsia="zh-CN"/>
        </w:rPr>
      </w:pPr>
      <w:bookmarkStart w:id="22" w:name="Par771"/>
      <w:bookmarkEnd w:id="22"/>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sz w:val="28"/>
          <w:szCs w:val="28"/>
          <w:lang w:eastAsia="zh-CN"/>
        </w:rPr>
      </w:pPr>
      <w:r w:rsidRPr="001F2747">
        <w:rPr>
          <w:rFonts w:ascii="Times New Roman" w:eastAsia="Times New Roman" w:hAnsi="Times New Roman"/>
          <w:b/>
          <w:bCs/>
          <w:sz w:val="28"/>
          <w:szCs w:val="28"/>
          <w:lang w:eastAsia="zh-CN"/>
        </w:rPr>
        <w:t xml:space="preserve">3. Характеристика основных мероприятий подпрограммы </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Cs/>
          <w:sz w:val="28"/>
          <w:szCs w:val="28"/>
          <w:u w:val="single"/>
          <w:lang w:eastAsia="zh-CN"/>
        </w:rPr>
      </w:pPr>
      <w:r w:rsidRPr="001F2747">
        <w:rPr>
          <w:rFonts w:ascii="Times New Roman" w:eastAsia="Times New Roman" w:hAnsi="Times New Roman"/>
          <w:sz w:val="28"/>
          <w:szCs w:val="28"/>
          <w:lang w:eastAsia="zh-CN"/>
        </w:rPr>
        <w:t>Система мероприятий подпрограммы направлена на достижение намеченных целей и решение поставленных задач в области охраны окружающей среды и рационального природопользования.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Cs/>
          <w:sz w:val="28"/>
          <w:szCs w:val="28"/>
          <w:u w:val="single"/>
          <w:lang w:eastAsia="zh-CN"/>
        </w:rPr>
      </w:pPr>
      <w:bookmarkStart w:id="23" w:name="Par775"/>
      <w:bookmarkStart w:id="24" w:name="Par816"/>
      <w:bookmarkEnd w:id="23"/>
      <w:bookmarkEnd w:id="24"/>
      <w:r w:rsidRPr="001F2747">
        <w:rPr>
          <w:rFonts w:ascii="Times New Roman" w:eastAsia="Times New Roman" w:hAnsi="Times New Roman"/>
          <w:bCs/>
          <w:iCs/>
          <w:sz w:val="28"/>
          <w:szCs w:val="28"/>
          <w:lang w:eastAsia="zh-CN"/>
        </w:rPr>
        <w:t xml:space="preserve">В </w:t>
      </w:r>
      <w:r w:rsidRPr="001F2747">
        <w:rPr>
          <w:rFonts w:ascii="Times New Roman" w:eastAsia="Times New Roman" w:hAnsi="Times New Roman"/>
          <w:bCs/>
          <w:iCs/>
          <w:sz w:val="28"/>
          <w:szCs w:val="28"/>
        </w:rPr>
        <w:t>подпрограмме</w:t>
      </w:r>
      <w:r w:rsidRPr="001F2747">
        <w:rPr>
          <w:rFonts w:ascii="Times New Roman" w:eastAsia="Times New Roman" w:hAnsi="Times New Roman"/>
          <w:bCs/>
          <w:iCs/>
          <w:sz w:val="28"/>
          <w:szCs w:val="28"/>
          <w:lang w:eastAsia="zh-CN"/>
        </w:rPr>
        <w:t xml:space="preserve"> «Экология и природные ресурсы Курской области» реализуются следующие основные мероприятия: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bCs/>
          <w:sz w:val="28"/>
          <w:szCs w:val="28"/>
          <w:lang w:eastAsia="zh-CN"/>
        </w:rPr>
        <w:t>Основное мероприятие 1.01 «Ликвидация накопленного экологического ущерба»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i/>
          <w:sz w:val="28"/>
          <w:szCs w:val="28"/>
          <w:lang w:eastAsia="zh-CN"/>
        </w:rPr>
      </w:pPr>
      <w:r w:rsidRPr="001F2747">
        <w:rPr>
          <w:rFonts w:ascii="Times New Roman" w:eastAsia="Times New Roman" w:hAnsi="Times New Roman"/>
          <w:sz w:val="28"/>
          <w:szCs w:val="28"/>
          <w:lang w:eastAsia="zh-CN"/>
        </w:rPr>
        <w:t xml:space="preserve">В рамках данного основного мероприятия осуществляются </w:t>
      </w:r>
      <w:r w:rsidRPr="001F2747">
        <w:rPr>
          <w:rFonts w:ascii="Times New Roman" w:eastAsia="Times New Roman" w:hAnsi="Times New Roman"/>
          <w:sz w:val="28"/>
          <w:szCs w:val="28"/>
          <w:lang w:eastAsia="zh-CN"/>
        </w:rPr>
        <w:lastRenderedPageBreak/>
        <w:t xml:space="preserve">мероприятия по утилизации (размещению) непригодных к применению пестицидов и </w:t>
      </w:r>
      <w:proofErr w:type="spellStart"/>
      <w:r w:rsidRPr="001F2747">
        <w:rPr>
          <w:rFonts w:ascii="Times New Roman" w:eastAsia="Times New Roman" w:hAnsi="Times New Roman"/>
          <w:sz w:val="28"/>
          <w:szCs w:val="28"/>
          <w:lang w:eastAsia="zh-CN"/>
        </w:rPr>
        <w:t>агрохимикатов</w:t>
      </w:r>
      <w:proofErr w:type="spellEnd"/>
      <w:r w:rsidRPr="001F2747">
        <w:rPr>
          <w:rFonts w:ascii="Times New Roman" w:eastAsia="Times New Roman" w:hAnsi="Times New Roman"/>
          <w:sz w:val="28"/>
          <w:szCs w:val="28"/>
          <w:lang w:eastAsia="zh-CN"/>
        </w:rPr>
        <w:t xml:space="preserve"> и других опасных отходов.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мероприятий по данному направлению позволит ликвидировать экологический ущерб, связанный с проблемой хранения на территории области бесхозных непригодных к применению ядохимикатов и других опасных отходов, обеспечить экологическую безопасность региона и улучшить состояние среды проживания.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Мероприятие реализуется за счет средств областного бюджета.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Последствия </w:t>
      </w:r>
      <w:proofErr w:type="spellStart"/>
      <w:r w:rsidRPr="001F2747">
        <w:rPr>
          <w:rFonts w:ascii="Times New Roman" w:eastAsia="Times New Roman" w:hAnsi="Times New Roman"/>
          <w:sz w:val="28"/>
          <w:szCs w:val="28"/>
          <w:lang w:eastAsia="zh-CN"/>
        </w:rPr>
        <w:t>нереализации</w:t>
      </w:r>
      <w:proofErr w:type="spellEnd"/>
      <w:r w:rsidRPr="001F2747">
        <w:rPr>
          <w:rFonts w:ascii="Times New Roman" w:eastAsia="Times New Roman" w:hAnsi="Times New Roman"/>
          <w:sz w:val="28"/>
          <w:szCs w:val="28"/>
          <w:lang w:eastAsia="zh-CN"/>
        </w:rPr>
        <w:t xml:space="preserve"> основного мероприятия: угроза загрязнения окружающей среды ядохимикатами и другими опасными отходами.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Основное мероприятие 1.02 «Регулирование качества окружающей среды»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данного мероприятия осуществляется по следующим направлениям:</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а) развитие сети особо охраняемых природных территорий регионального значения и обеспечение их устойчивого функционирования, </w:t>
      </w:r>
      <w:proofErr w:type="gramStart"/>
      <w:r w:rsidRPr="001F2747">
        <w:rPr>
          <w:rFonts w:ascii="Times New Roman" w:eastAsia="Times New Roman" w:hAnsi="Times New Roman"/>
          <w:sz w:val="28"/>
          <w:szCs w:val="28"/>
          <w:lang w:eastAsia="zh-CN"/>
        </w:rPr>
        <w:t>контроль за</w:t>
      </w:r>
      <w:proofErr w:type="gramEnd"/>
      <w:r w:rsidRPr="001F2747">
        <w:rPr>
          <w:rFonts w:ascii="Times New Roman" w:eastAsia="Times New Roman" w:hAnsi="Times New Roman"/>
          <w:sz w:val="28"/>
          <w:szCs w:val="28"/>
          <w:lang w:eastAsia="zh-CN"/>
        </w:rPr>
        <w:t xml:space="preserve"> состоянием почв, загрязнением атмосферного воздуха.</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i/>
          <w:sz w:val="28"/>
          <w:szCs w:val="28"/>
          <w:lang w:eastAsia="zh-CN"/>
        </w:rPr>
      </w:pPr>
      <w:r w:rsidRPr="001F2747">
        <w:rPr>
          <w:rFonts w:ascii="Times New Roman" w:eastAsia="Times New Roman" w:hAnsi="Times New Roman"/>
          <w:sz w:val="28"/>
          <w:szCs w:val="28"/>
          <w:lang w:eastAsia="zh-CN"/>
        </w:rPr>
        <w:t>Указанное направление включает в себя следующие мероприятия</w:t>
      </w:r>
      <w:r w:rsidRPr="001F2747">
        <w:rPr>
          <w:rFonts w:ascii="Times New Roman" w:eastAsia="Times New Roman" w:hAnsi="Times New Roman"/>
          <w:i/>
          <w:sz w:val="28"/>
          <w:szCs w:val="28"/>
          <w:lang w:eastAsia="zh-CN"/>
        </w:rPr>
        <w:t xml:space="preserve">:                   </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i/>
          <w:sz w:val="28"/>
          <w:szCs w:val="28"/>
          <w:lang w:eastAsia="zh-CN"/>
        </w:rPr>
        <w:t xml:space="preserve"> </w:t>
      </w:r>
      <w:r w:rsidRPr="001F2747">
        <w:rPr>
          <w:rFonts w:ascii="Times New Roman" w:eastAsia="Times New Roman" w:hAnsi="Times New Roman"/>
          <w:sz w:val="28"/>
          <w:szCs w:val="28"/>
          <w:lang w:eastAsia="zh-CN"/>
        </w:rPr>
        <w:t>проведение комплексного экологического обследования особо охраняемых природных территорий регионального значения;</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подготовка карт (планов) зон с особыми условиями использования территорий;</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оформление паспортов особо охраняемых природных территорий регионального значения;</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проведение работ по функционированию особо охраняемых природных территорий регионального значения;</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проведение лабораторного контроля загрязняющих атмосферный воздух веществ;</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проведение </w:t>
      </w:r>
      <w:proofErr w:type="gramStart"/>
      <w:r w:rsidRPr="001F2747">
        <w:rPr>
          <w:rFonts w:ascii="Times New Roman" w:eastAsia="Times New Roman" w:hAnsi="Times New Roman"/>
          <w:sz w:val="28"/>
          <w:szCs w:val="28"/>
          <w:lang w:eastAsia="zh-CN"/>
        </w:rPr>
        <w:t>контроля за</w:t>
      </w:r>
      <w:proofErr w:type="gramEnd"/>
      <w:r w:rsidRPr="001F2747">
        <w:rPr>
          <w:rFonts w:ascii="Times New Roman" w:eastAsia="Times New Roman" w:hAnsi="Times New Roman"/>
          <w:sz w:val="28"/>
          <w:szCs w:val="28"/>
          <w:lang w:eastAsia="zh-CN"/>
        </w:rPr>
        <w:t xml:space="preserve"> состоянием почв в местах несанкционированного размещения отходов;</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б) повышение экологической грамотности, материально-техническое и правовое сопровождение программных мероприятий. </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По данному направлению реализуются мероприятия:</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подготовка и издание докладов, сборников и иных материалов о состоянии окружающей среды;</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приобретение программного обеспечения экономического, правового и организационного управления природопользованием;</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организация и участие в семинарах, конференциях, оплата обучения на курсах повышения квалификации;</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материально-техническое обеспечение программных мероприятий.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Мероприятия реализуются за счет средств областного бюджета.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Реализация указанных мероприятий позволит уберечь от полного исчезновения немало прекрасных, особо ценных ландшафтов, а также </w:t>
      </w:r>
      <w:r w:rsidRPr="001F2747">
        <w:rPr>
          <w:rFonts w:ascii="Times New Roman" w:eastAsia="Times New Roman" w:hAnsi="Times New Roman"/>
          <w:sz w:val="28"/>
          <w:szCs w:val="28"/>
          <w:lang w:eastAsia="zh-CN"/>
        </w:rPr>
        <w:lastRenderedPageBreak/>
        <w:t>будет способствовать снижению уровня негативного воздействия на окружающую среду, улучшению экологических условий проживания населения области, повышению эффективности регионального государственного экологического надзора.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мероприятий также позволит обеспечить конституционные права граждан на благоприятную окружающую среду и будет способствовать формированию такого образа жизни, который требуется для обеспечения устойчивого развития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Последствия </w:t>
      </w:r>
      <w:proofErr w:type="spellStart"/>
      <w:r w:rsidRPr="001F2747">
        <w:rPr>
          <w:rFonts w:ascii="Times New Roman" w:eastAsia="Times New Roman" w:hAnsi="Times New Roman"/>
          <w:sz w:val="28"/>
          <w:szCs w:val="28"/>
          <w:lang w:eastAsia="zh-CN"/>
        </w:rPr>
        <w:t>нереализации</w:t>
      </w:r>
      <w:proofErr w:type="spellEnd"/>
      <w:r w:rsidRPr="001F2747">
        <w:rPr>
          <w:rFonts w:ascii="Times New Roman" w:eastAsia="Times New Roman" w:hAnsi="Times New Roman"/>
          <w:sz w:val="28"/>
          <w:szCs w:val="28"/>
          <w:lang w:eastAsia="zh-CN"/>
        </w:rPr>
        <w:t xml:space="preserve"> основного мероприятия: безвозвратная потеря редких и исчезающих растений и животных, обитающих на территории Курской области. Увеличение рисков загрязнения атмосферного воздуха и почв. Нарушение прав граждан на получение достоверной информации об охране и состоянии окружающей среды.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sz w:val="28"/>
          <w:szCs w:val="28"/>
          <w:u w:val="single"/>
          <w:lang w:eastAsia="zh-CN"/>
        </w:rPr>
      </w:pPr>
      <w:r w:rsidRPr="001F2747">
        <w:rPr>
          <w:rFonts w:ascii="Times New Roman" w:eastAsia="Times New Roman" w:hAnsi="Times New Roman"/>
          <w:sz w:val="28"/>
          <w:szCs w:val="28"/>
          <w:lang w:eastAsia="zh-CN"/>
        </w:rPr>
        <w:t>Перечень основных мероприятий подпрограммы приведен в приложении № 2 к государственной программе.</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4. Информация об инвестиционных проектах, исполнение которых полностью или частично осуществляется за счет средств областного бюджета в случае их реализации в соответствующей сфере социально-экономического развития области</w:t>
      </w:r>
    </w:p>
    <w:p w:rsidR="00BD76C9" w:rsidRPr="001F2747" w:rsidRDefault="00BD76C9"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Реализация инвестиционных проектов в сфере реализации подпрограммы за счет средств областного бюджета не предусмотрена.</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5.Характеристика мер государственного регулирования</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Меры государственного регулирования в подпрограмме не применяются.</w:t>
      </w:r>
    </w:p>
    <w:p w:rsid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Меры правового регулирования подпрограммы приведены в приложении № 3 к государственной программе.</w:t>
      </w:r>
      <w:bookmarkStart w:id="25" w:name="Par821"/>
      <w:bookmarkEnd w:id="25"/>
    </w:p>
    <w:p w:rsidR="00BD76C9" w:rsidRPr="001F2747" w:rsidRDefault="00BD76C9"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6. Прогноз сводных показателей государственных заданий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 xml:space="preserve">по этапам реализации подпрограммы </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Оказание областными государственными учреждениями государственных услуг (работ) в рамках подпрограммы не предусмотрено.</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bookmarkStart w:id="26" w:name="Par826"/>
      <w:bookmarkEnd w:id="26"/>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7. Характеристика основных мероприятий, реализуемых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 xml:space="preserve">муниципальными образованиями Курской области </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Муниципальные образования Курской области участия в реализации подпрограммы не принимают.</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bookmarkStart w:id="27" w:name="Par832"/>
      <w:bookmarkEnd w:id="27"/>
    </w:p>
    <w:p w:rsidR="00BD76C9" w:rsidRDefault="00BD76C9"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lastRenderedPageBreak/>
        <w:t>8. Информация об участии предприятий и организаций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независимо от их организационно-правовых форм и форм</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 xml:space="preserve">собственности, а также </w:t>
      </w:r>
      <w:proofErr w:type="gramStart"/>
      <w:r w:rsidRPr="001F2747">
        <w:rPr>
          <w:rFonts w:ascii="Times New Roman" w:eastAsia="Times New Roman" w:hAnsi="Times New Roman"/>
          <w:b/>
          <w:bCs/>
          <w:sz w:val="28"/>
          <w:szCs w:val="28"/>
          <w:lang w:eastAsia="zh-CN"/>
        </w:rPr>
        <w:t>государственных</w:t>
      </w:r>
      <w:proofErr w:type="gramEnd"/>
      <w:r w:rsidRPr="001F2747">
        <w:rPr>
          <w:rFonts w:ascii="Times New Roman" w:eastAsia="Times New Roman" w:hAnsi="Times New Roman"/>
          <w:b/>
          <w:bCs/>
          <w:sz w:val="28"/>
          <w:szCs w:val="28"/>
          <w:lang w:eastAsia="zh-CN"/>
        </w:rPr>
        <w:t xml:space="preserve"> внебюджетных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фондов в реализации подпрограммы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Предприятия и организации независимо от их организационно-правовых форм и форм собственности, а также государственные внебюджетные фонды в реализации подпрограммы не участвуют.</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bookmarkStart w:id="28" w:name="Par839"/>
      <w:bookmarkEnd w:id="28"/>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9. Обоснование объема финансовых ресурсов, необходимых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для реализации подпрограммы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Финансирование мероприятий подпрограммы предусматривается осуществлять за счет средств областного бюджета.</w:t>
      </w:r>
    </w:p>
    <w:p w:rsidR="001F2747" w:rsidRPr="001F2747" w:rsidRDefault="001F2747" w:rsidP="001F2747">
      <w:pPr>
        <w:widowControl w:val="0"/>
        <w:tabs>
          <w:tab w:val="left" w:pos="9120"/>
        </w:tabs>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Объем финансирования подпрограммы на период 2014 - 2020 годов за счет средств областного бюджета составляет 19380,842 тыс. рублей, в том числе: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4"/>
          <w:szCs w:val="24"/>
          <w:lang w:eastAsia="zh-CN"/>
        </w:rPr>
        <w:t>на</w:t>
      </w:r>
      <w:r w:rsidRPr="001F2747">
        <w:rPr>
          <w:rFonts w:ascii="Times New Roman" w:eastAsia="Times New Roman" w:hAnsi="Times New Roman"/>
          <w:sz w:val="28"/>
          <w:szCs w:val="28"/>
          <w:lang w:eastAsia="zh-CN"/>
        </w:rPr>
        <w:t xml:space="preserve"> 2014 год - 2802,103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4"/>
          <w:szCs w:val="24"/>
          <w:lang w:eastAsia="zh-CN"/>
        </w:rPr>
        <w:t>на</w:t>
      </w:r>
      <w:r w:rsidRPr="001F2747">
        <w:rPr>
          <w:rFonts w:ascii="Times New Roman" w:eastAsia="Times New Roman" w:hAnsi="Times New Roman"/>
          <w:sz w:val="28"/>
          <w:szCs w:val="28"/>
          <w:lang w:eastAsia="zh-CN"/>
        </w:rPr>
        <w:t xml:space="preserve"> 2015 год - 1997,888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4"/>
          <w:szCs w:val="24"/>
          <w:lang w:eastAsia="zh-CN"/>
        </w:rPr>
        <w:t>на</w:t>
      </w:r>
      <w:r w:rsidRPr="001F2747">
        <w:rPr>
          <w:rFonts w:ascii="Times New Roman" w:eastAsia="Times New Roman" w:hAnsi="Times New Roman"/>
          <w:sz w:val="28"/>
          <w:szCs w:val="28"/>
          <w:lang w:eastAsia="zh-CN"/>
        </w:rPr>
        <w:t xml:space="preserve"> 2016 год - 671,575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4"/>
          <w:szCs w:val="24"/>
          <w:lang w:eastAsia="zh-CN"/>
        </w:rPr>
        <w:t>на</w:t>
      </w:r>
      <w:r w:rsidRPr="001F2747">
        <w:rPr>
          <w:rFonts w:ascii="Times New Roman" w:eastAsia="Times New Roman" w:hAnsi="Times New Roman"/>
          <w:sz w:val="28"/>
          <w:szCs w:val="28"/>
          <w:lang w:eastAsia="zh-CN"/>
        </w:rPr>
        <w:t xml:space="preserve"> 2017 год - 844,276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4"/>
          <w:szCs w:val="24"/>
          <w:lang w:eastAsia="zh-CN"/>
        </w:rPr>
        <w:t>на</w:t>
      </w:r>
      <w:r w:rsidRPr="001F2747">
        <w:rPr>
          <w:rFonts w:ascii="Times New Roman" w:eastAsia="Times New Roman" w:hAnsi="Times New Roman"/>
          <w:sz w:val="28"/>
          <w:szCs w:val="28"/>
          <w:lang w:eastAsia="zh-CN"/>
        </w:rPr>
        <w:t xml:space="preserve"> 2018 год - 4355,000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4"/>
          <w:szCs w:val="24"/>
          <w:lang w:eastAsia="zh-CN"/>
        </w:rPr>
        <w:t>на</w:t>
      </w:r>
      <w:r w:rsidRPr="001F2747">
        <w:rPr>
          <w:rFonts w:ascii="Times New Roman" w:eastAsia="Times New Roman" w:hAnsi="Times New Roman"/>
          <w:sz w:val="28"/>
          <w:szCs w:val="28"/>
          <w:lang w:eastAsia="zh-CN"/>
        </w:rPr>
        <w:t xml:space="preserve"> 2019 год - 4355,000 тыс. рублей;</w:t>
      </w:r>
    </w:p>
    <w:p w:rsidR="001F2747" w:rsidRPr="001F2747" w:rsidRDefault="001F2747" w:rsidP="001F2747">
      <w:pPr>
        <w:widowControl w:val="0"/>
        <w:tabs>
          <w:tab w:val="left" w:pos="9120"/>
        </w:tabs>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4"/>
          <w:szCs w:val="24"/>
          <w:lang w:eastAsia="zh-CN"/>
        </w:rPr>
        <w:t>на</w:t>
      </w:r>
      <w:r w:rsidRPr="001F2747">
        <w:rPr>
          <w:rFonts w:ascii="Times New Roman" w:eastAsia="Times New Roman" w:hAnsi="Times New Roman"/>
          <w:sz w:val="28"/>
          <w:szCs w:val="28"/>
          <w:lang w:eastAsia="zh-CN"/>
        </w:rPr>
        <w:t xml:space="preserve"> 2020 год - 4355,000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Определение объемов финансирования осуществляется на основе аналитических исследований и экспертных оценок текущего и прогнозного состояния природных ресурсов Курской области. Объемы финансирования подпрограммы позволят обеспечить возможность реализации мероприятий, направленных на достижение целей, задач и целевых показателей (индикаторов).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Ресурсное </w:t>
      </w:r>
      <w:r w:rsidRPr="001F2747">
        <w:rPr>
          <w:rFonts w:ascii="Times New Roman" w:eastAsia="Times New Roman" w:hAnsi="Times New Roman"/>
          <w:sz w:val="28"/>
          <w:szCs w:val="28"/>
        </w:rPr>
        <w:t>обеспечение</w:t>
      </w:r>
      <w:r w:rsidRPr="001F2747">
        <w:rPr>
          <w:rFonts w:ascii="Times New Roman" w:eastAsia="Times New Roman" w:hAnsi="Times New Roman"/>
          <w:sz w:val="28"/>
          <w:szCs w:val="28"/>
          <w:lang w:eastAsia="zh-CN"/>
        </w:rPr>
        <w:t xml:space="preserve"> реализации подпрограммы за счет средств областного бюджета приведено в приложении № 5 к государственной программе.</w:t>
      </w:r>
    </w:p>
    <w:p w:rsidR="001F2747" w:rsidRPr="001F2747" w:rsidRDefault="001F2747" w:rsidP="00751CDB">
      <w:pPr>
        <w:widowControl w:val="0"/>
        <w:suppressAutoHyphens/>
        <w:autoSpaceDE w:val="0"/>
        <w:spacing w:after="0" w:line="240" w:lineRule="auto"/>
        <w:rPr>
          <w:rFonts w:ascii="Times New Roman" w:eastAsia="Times New Roman" w:hAnsi="Times New Roman"/>
          <w:b/>
          <w:bCs/>
          <w:sz w:val="28"/>
          <w:szCs w:val="28"/>
          <w:lang w:eastAsia="zh-CN"/>
        </w:rPr>
      </w:pPr>
      <w:bookmarkStart w:id="29" w:name="Par855"/>
      <w:bookmarkEnd w:id="29"/>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10. Анализ рисков реализации подпрограммы и описание</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мер управления рисками реализации подпрограммы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Потенциальные изменения действующего законодательства в сфере охраны окружающей среды и природопользования следует отнести к основным рискам реализации подпрограммы.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 рискам относится также и неполучение в полном объеме финансирования мероприятий за счет средств областного бюджета.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 рискам также можно отнести нарушения условий договоров и контрактов исполнителями программных мероприятий.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lastRenderedPageBreak/>
        <w:t xml:space="preserve">Данные риски можно минимизировать за счет своевременного </w:t>
      </w:r>
      <w:proofErr w:type="gramStart"/>
      <w:r w:rsidRPr="001F2747">
        <w:rPr>
          <w:rFonts w:ascii="Times New Roman" w:eastAsia="Times New Roman" w:hAnsi="Times New Roman"/>
          <w:sz w:val="28"/>
          <w:szCs w:val="28"/>
          <w:lang w:eastAsia="zh-CN"/>
        </w:rPr>
        <w:t>контроля за</w:t>
      </w:r>
      <w:proofErr w:type="gramEnd"/>
      <w:r w:rsidRPr="001F2747">
        <w:rPr>
          <w:rFonts w:ascii="Times New Roman" w:eastAsia="Times New Roman" w:hAnsi="Times New Roman"/>
          <w:sz w:val="28"/>
          <w:szCs w:val="28"/>
          <w:lang w:eastAsia="zh-CN"/>
        </w:rPr>
        <w:t xml:space="preserve"> ходом выполнения подпрограммы и совершенствования механизма текущего управления ее реализацией.</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Подпрограмма 2 «Развитие водохозяйственного комплекса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bookmarkStart w:id="30" w:name="Par871"/>
      <w:bookmarkEnd w:id="30"/>
      <w:r w:rsidRPr="001F2747">
        <w:rPr>
          <w:rFonts w:ascii="Times New Roman" w:eastAsia="Times New Roman" w:hAnsi="Times New Roman"/>
          <w:b/>
          <w:bCs/>
          <w:sz w:val="28"/>
          <w:szCs w:val="28"/>
          <w:lang w:eastAsia="zh-CN"/>
        </w:rPr>
        <w:t>ПАСПОРТ</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подпрограммы «Развитие водохозяйственного комплекса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tbl>
      <w:tblPr>
        <w:tblW w:w="0" w:type="auto"/>
        <w:tblInd w:w="75" w:type="dxa"/>
        <w:tblLayout w:type="fixed"/>
        <w:tblCellMar>
          <w:top w:w="75" w:type="dxa"/>
          <w:left w:w="75" w:type="dxa"/>
          <w:bottom w:w="75" w:type="dxa"/>
          <w:right w:w="75" w:type="dxa"/>
        </w:tblCellMar>
        <w:tblLook w:val="0000" w:firstRow="0" w:lastRow="0" w:firstColumn="0" w:lastColumn="0" w:noHBand="0" w:noVBand="0"/>
      </w:tblPr>
      <w:tblGrid>
        <w:gridCol w:w="2608"/>
        <w:gridCol w:w="7051"/>
      </w:tblGrid>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Ответственный исполнитель подпрограммы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-департамент экологической безопасности и природопользования Курской области</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Участники подпрограммы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комитет строительства и архитектуры Курской области</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Цели подпрограммы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-гарантированное обеспечение водными ресурсами устойчивого социально-экономического развития;</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обеспечение защищенности населения и объектов экономики от наводнений и иного негативного воздействия вод, сохранение и восстановление водных объектов до состояния, обеспечивающего экологически благоприятные условия жизни населения</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Задачи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-повышение эксплуатационной надежности гидротехнических сооружений путем их приведения к безопасному техническому состоянию;</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восстановление и экологическая реабилитация водных объектов и мониторинг водных объектов;</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сокращение негативного антропогенного воздействия на водные объекты</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Целевые индикаторы и показатели подпрограммы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 - доля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(строительство сооружений инженерной защиты), в общем количестве населения, проживающего на таких территориях;</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протяженность новых сооружений инженерной защиты;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доля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(капитальный ремонт гидротехнических сооружений), в общем количестве населения, проживающего на таких территориях;</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 доля гидротехнических сооружений, приведенных в безопасное техническое состояние, в общем количестве гидротехнических сооружений с неудовлетворительным и опасным уровнем безопасности;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объем выемки донных отложений в результате реализации </w:t>
            </w:r>
            <w:r w:rsidRPr="001F2747">
              <w:rPr>
                <w:rFonts w:ascii="Times New Roman" w:eastAsia="Times New Roman" w:hAnsi="Times New Roman"/>
                <w:sz w:val="24"/>
                <w:szCs w:val="24"/>
                <w:lang w:eastAsia="zh-CN"/>
              </w:rPr>
              <w:lastRenderedPageBreak/>
              <w:t>мероприятий по восстановлению и экологической реабилитации водных объектов;</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гидротехнических сооружений, приведенных в безопасное техническое состояние;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доля гидротехнических сооружений, в том числе бесхозяйных, имеющих безопасное техническое состояние, в общем числе гидротехнических сооружений, в том числе бесхозяйных;</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снижение количества гидротехнических сооружений, в том числе бесхозяйных, уровень безопасности которых оценивается как неудовлетворительный или опасный;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снижение численности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доля гидротехнических сооружений, в том числе бесхозяйных, на территории Курской области, уровень безопасности которых оценивается как неудовлетворительный, опасный, приведенных в безопасное техническое состояние;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отремонтированным в текущем году);</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численность населения, экологические </w:t>
            </w:r>
            <w:proofErr w:type="gramStart"/>
            <w:r w:rsidRPr="001F2747">
              <w:rPr>
                <w:rFonts w:ascii="Times New Roman" w:eastAsia="Times New Roman" w:hAnsi="Times New Roman"/>
                <w:sz w:val="24"/>
                <w:szCs w:val="24"/>
                <w:lang w:eastAsia="zh-CN"/>
              </w:rPr>
              <w:t>условия</w:t>
            </w:r>
            <w:proofErr w:type="gramEnd"/>
            <w:r w:rsidRPr="001F2747">
              <w:rPr>
                <w:rFonts w:ascii="Times New Roman" w:eastAsia="Times New Roman" w:hAnsi="Times New Roman"/>
                <w:sz w:val="24"/>
                <w:szCs w:val="24"/>
                <w:lang w:eastAsia="zh-CN"/>
              </w:rPr>
              <w:t xml:space="preserve"> проживания которого будут улучшены в результате реализации мероприятий по восстановлению и экологической реабилитации водных объектов;</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протяженность водных объектов, за которыми осуществляется наблюдение;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площадь водных объектов, на которых выполнены работы по восстановлению и экологической реабилитации водных объектов;</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протяженность водных объектов, на которых выполнены работы по восстановлению и экологической реабилитации водных объектов;</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протяженность работ по расчистке водных объектов</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 xml:space="preserve">Этапы и сроки реализации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срок реализации подпрограммы: 2014 - 2020 гг.</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Этапы реализации подпрограммы  не выделяются</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Объемы бюджетных ассигнований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 общий объем бюджетных ассигнований </w:t>
            </w:r>
            <w:r w:rsidRPr="006952BB">
              <w:rPr>
                <w:rFonts w:ascii="Times New Roman" w:eastAsia="Times New Roman" w:hAnsi="Times New Roman"/>
                <w:sz w:val="24"/>
                <w:szCs w:val="24"/>
                <w:lang w:eastAsia="zh-CN"/>
              </w:rPr>
              <w:t xml:space="preserve">составляет </w:t>
            </w:r>
            <w:r w:rsidR="006952BB" w:rsidRPr="006952BB">
              <w:rPr>
                <w:rFonts w:ascii="Times New Roman" w:hAnsi="Times New Roman"/>
                <w:sz w:val="24"/>
                <w:szCs w:val="24"/>
                <w:lang w:eastAsia="zh-CN"/>
              </w:rPr>
              <w:t>319644,690</w:t>
            </w:r>
            <w:r w:rsidR="00751CDB">
              <w:rPr>
                <w:rFonts w:ascii="Times New Roman" w:hAnsi="Times New Roman"/>
                <w:sz w:val="28"/>
                <w:szCs w:val="28"/>
                <w:lang w:eastAsia="zh-CN"/>
              </w:rPr>
              <w:t xml:space="preserve"> </w:t>
            </w:r>
            <w:r w:rsidRPr="001F2747">
              <w:rPr>
                <w:rFonts w:ascii="Times New Roman" w:eastAsia="Times New Roman" w:hAnsi="Times New Roman"/>
                <w:sz w:val="24"/>
                <w:szCs w:val="24"/>
                <w:lang w:eastAsia="zh-CN"/>
              </w:rPr>
              <w:t>тыс. рублей, в том числе: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2014 год - 56161,659 тыс. рублей;</w:t>
            </w:r>
          </w:p>
          <w:p w:rsidR="001F2747" w:rsidRPr="00D73FA2"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на 2015 год – </w:t>
            </w:r>
            <w:r w:rsidRPr="00D73FA2">
              <w:rPr>
                <w:rFonts w:ascii="Times New Roman" w:eastAsia="Times New Roman" w:hAnsi="Times New Roman"/>
                <w:sz w:val="24"/>
                <w:szCs w:val="24"/>
                <w:lang w:eastAsia="zh-CN"/>
              </w:rPr>
              <w:t>85650,986 тыс. рублей;</w:t>
            </w:r>
          </w:p>
          <w:p w:rsidR="001F2747" w:rsidRPr="00D73FA2"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D73FA2">
              <w:rPr>
                <w:rFonts w:ascii="Times New Roman" w:eastAsia="Times New Roman" w:hAnsi="Times New Roman"/>
                <w:sz w:val="24"/>
                <w:szCs w:val="24"/>
                <w:lang w:eastAsia="zh-CN"/>
              </w:rPr>
              <w:t xml:space="preserve">на 2016 год – </w:t>
            </w:r>
            <w:r w:rsidR="00D73FA2" w:rsidRPr="00D73FA2">
              <w:rPr>
                <w:rFonts w:ascii="Times New Roman" w:hAnsi="Times New Roman"/>
                <w:sz w:val="24"/>
                <w:szCs w:val="24"/>
                <w:lang w:eastAsia="zh-CN"/>
              </w:rPr>
              <w:t>69565,881</w:t>
            </w:r>
            <w:r w:rsidR="00751CDB" w:rsidRPr="00D73FA2">
              <w:rPr>
                <w:rFonts w:ascii="Times New Roman" w:hAnsi="Times New Roman"/>
                <w:sz w:val="24"/>
                <w:szCs w:val="24"/>
                <w:lang w:eastAsia="zh-CN"/>
              </w:rPr>
              <w:t xml:space="preserve"> </w:t>
            </w:r>
            <w:r w:rsidRPr="00D73FA2">
              <w:rPr>
                <w:rFonts w:ascii="Times New Roman" w:eastAsia="Times New Roman" w:hAnsi="Times New Roman"/>
                <w:sz w:val="24"/>
                <w:szCs w:val="24"/>
                <w:lang w:eastAsia="zh-CN"/>
              </w:rPr>
              <w:t>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D73FA2">
              <w:rPr>
                <w:rFonts w:ascii="Times New Roman" w:eastAsia="Times New Roman" w:hAnsi="Times New Roman"/>
                <w:sz w:val="24"/>
                <w:szCs w:val="24"/>
                <w:lang w:eastAsia="zh-CN"/>
              </w:rPr>
              <w:t xml:space="preserve">на 2017 год - </w:t>
            </w:r>
            <w:r w:rsidR="00A21951" w:rsidRPr="00D73FA2">
              <w:rPr>
                <w:rFonts w:ascii="Times New Roman" w:hAnsi="Times New Roman"/>
                <w:sz w:val="24"/>
                <w:szCs w:val="24"/>
                <w:lang w:eastAsia="zh-CN" w:bidi="hi-IN"/>
              </w:rPr>
              <w:t xml:space="preserve">24370,164 </w:t>
            </w:r>
            <w:r w:rsidRPr="00D73FA2">
              <w:rPr>
                <w:rFonts w:ascii="Times New Roman" w:eastAsia="Times New Roman" w:hAnsi="Times New Roman"/>
                <w:sz w:val="24"/>
                <w:szCs w:val="24"/>
                <w:lang w:eastAsia="zh-CN"/>
              </w:rPr>
              <w:t>тыс</w:t>
            </w:r>
            <w:r w:rsidRPr="001F2747">
              <w:rPr>
                <w:rFonts w:ascii="Times New Roman" w:eastAsia="Times New Roman" w:hAnsi="Times New Roman"/>
                <w:sz w:val="24"/>
                <w:szCs w:val="24"/>
                <w:lang w:eastAsia="zh-CN"/>
              </w:rPr>
              <w:t>.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2018 год - 27965,000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2019 год - 27965,000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2020 год - 27966,000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из них: </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объем бюджетных ассигнований за счет средств областного бюджета составляет </w:t>
            </w:r>
            <w:r w:rsidR="00D73FA2" w:rsidRPr="00D73FA2">
              <w:rPr>
                <w:rFonts w:ascii="Times New Roman" w:hAnsi="Times New Roman"/>
                <w:sz w:val="24"/>
                <w:szCs w:val="24"/>
                <w:lang w:eastAsia="zh-CN"/>
              </w:rPr>
              <w:t>177606,831</w:t>
            </w:r>
            <w:r w:rsidR="00A21951" w:rsidRPr="00D73FA2">
              <w:rPr>
                <w:rFonts w:ascii="Times New Roman" w:hAnsi="Times New Roman"/>
                <w:sz w:val="24"/>
                <w:szCs w:val="24"/>
                <w:lang w:eastAsia="zh-CN"/>
              </w:rPr>
              <w:t xml:space="preserve"> </w:t>
            </w:r>
            <w:r w:rsidRPr="00D73FA2">
              <w:rPr>
                <w:rFonts w:ascii="Times New Roman" w:eastAsia="Times New Roman" w:hAnsi="Times New Roman"/>
                <w:sz w:val="24"/>
                <w:szCs w:val="24"/>
                <w:lang w:eastAsia="zh-CN"/>
              </w:rPr>
              <w:t>тыс</w:t>
            </w:r>
            <w:r w:rsidRPr="001F2747">
              <w:rPr>
                <w:rFonts w:ascii="Times New Roman" w:eastAsia="Times New Roman" w:hAnsi="Times New Roman"/>
                <w:sz w:val="24"/>
                <w:szCs w:val="24"/>
                <w:lang w:eastAsia="zh-CN"/>
              </w:rPr>
              <w:t>. рублей, в том числе: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2014 год - 24551,200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на 2015 год – 22695,686 тыс. рублей;</w:t>
            </w:r>
          </w:p>
          <w:p w:rsidR="001F2747" w:rsidRPr="006A4CDF"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6A4CDF">
              <w:rPr>
                <w:rFonts w:ascii="Times New Roman" w:eastAsia="Times New Roman" w:hAnsi="Times New Roman"/>
                <w:sz w:val="24"/>
                <w:szCs w:val="24"/>
                <w:lang w:eastAsia="zh-CN"/>
              </w:rPr>
              <w:t xml:space="preserve">на 2016 год – </w:t>
            </w:r>
            <w:r w:rsidR="006A4CDF" w:rsidRPr="006A4CDF">
              <w:rPr>
                <w:rFonts w:ascii="Times New Roman" w:hAnsi="Times New Roman"/>
                <w:sz w:val="24"/>
                <w:szCs w:val="24"/>
                <w:lang w:eastAsia="zh-CN"/>
              </w:rPr>
              <w:t>34005,481</w:t>
            </w:r>
            <w:r w:rsidR="007F58BA" w:rsidRPr="006A4CDF">
              <w:rPr>
                <w:rFonts w:ascii="Times New Roman" w:hAnsi="Times New Roman"/>
                <w:sz w:val="24"/>
                <w:szCs w:val="24"/>
                <w:lang w:eastAsia="zh-CN"/>
              </w:rPr>
              <w:t xml:space="preserve"> </w:t>
            </w:r>
            <w:r w:rsidRPr="006A4CDF">
              <w:rPr>
                <w:rFonts w:ascii="Times New Roman" w:eastAsia="Times New Roman" w:hAnsi="Times New Roman"/>
                <w:sz w:val="24"/>
                <w:szCs w:val="24"/>
                <w:lang w:eastAsia="zh-CN"/>
              </w:rPr>
              <w:t>тыс. рублей;</w:t>
            </w:r>
          </w:p>
          <w:p w:rsidR="001F2747" w:rsidRPr="006A4CDF"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6A4CDF">
              <w:rPr>
                <w:rFonts w:ascii="Times New Roman" w:eastAsia="Times New Roman" w:hAnsi="Times New Roman"/>
                <w:sz w:val="24"/>
                <w:szCs w:val="24"/>
                <w:lang w:eastAsia="zh-CN"/>
              </w:rPr>
              <w:t xml:space="preserve">на 2017 год - </w:t>
            </w:r>
            <w:r w:rsidR="007F58BA" w:rsidRPr="006A4CDF">
              <w:rPr>
                <w:rFonts w:ascii="Times New Roman" w:hAnsi="Times New Roman"/>
                <w:sz w:val="24"/>
                <w:szCs w:val="24"/>
                <w:lang w:eastAsia="zh-CN"/>
              </w:rPr>
              <w:t xml:space="preserve">12458,464 </w:t>
            </w:r>
            <w:r w:rsidRPr="006A4CDF">
              <w:rPr>
                <w:rFonts w:ascii="Times New Roman" w:eastAsia="Times New Roman" w:hAnsi="Times New Roman"/>
                <w:sz w:val="24"/>
                <w:szCs w:val="24"/>
                <w:lang w:eastAsia="zh-CN"/>
              </w:rPr>
              <w:t>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2018 год - 27965,000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2019 год - 27965,000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2020 год - 27966,000 тыс. рублей;</w:t>
            </w:r>
          </w:p>
          <w:p w:rsidR="001F2747" w:rsidRPr="00BE11E5"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объем бюджетных ассигнований за счет средств областного бюджета, источником финансового обеспечения которых являются средства федерального бюджета, составляет </w:t>
            </w:r>
            <w:r w:rsidR="007F58BA" w:rsidRPr="00BE11E5">
              <w:rPr>
                <w:rFonts w:ascii="Times New Roman" w:hAnsi="Times New Roman"/>
                <w:sz w:val="24"/>
                <w:szCs w:val="24"/>
                <w:lang w:eastAsia="zh-CN"/>
              </w:rPr>
              <w:t xml:space="preserve">142037,859 </w:t>
            </w:r>
            <w:r w:rsidRPr="00BE11E5">
              <w:rPr>
                <w:rFonts w:ascii="Times New Roman" w:eastAsia="Times New Roman" w:hAnsi="Times New Roman"/>
                <w:sz w:val="24"/>
                <w:szCs w:val="24"/>
                <w:lang w:eastAsia="zh-CN"/>
              </w:rPr>
              <w:t>тыс. рублей, в том числе:</w:t>
            </w:r>
          </w:p>
          <w:p w:rsidR="001F2747" w:rsidRPr="00BE11E5"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BE11E5">
              <w:rPr>
                <w:rFonts w:ascii="Times New Roman" w:eastAsia="Times New Roman" w:hAnsi="Times New Roman"/>
                <w:sz w:val="24"/>
                <w:szCs w:val="24"/>
                <w:lang w:eastAsia="zh-CN"/>
              </w:rPr>
              <w:t>на 2014 год - 31610,459 тыс. рублей;</w:t>
            </w:r>
          </w:p>
          <w:p w:rsidR="001F2747" w:rsidRPr="00BE11E5"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BE11E5">
              <w:rPr>
                <w:rFonts w:ascii="Times New Roman" w:eastAsia="Times New Roman" w:hAnsi="Times New Roman"/>
                <w:sz w:val="24"/>
                <w:szCs w:val="24"/>
                <w:lang w:eastAsia="zh-CN"/>
              </w:rPr>
              <w:t>на 2015 год - 62955,300 тыс. рублей;</w:t>
            </w:r>
          </w:p>
          <w:p w:rsidR="001F2747" w:rsidRPr="00BE11E5"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BE11E5">
              <w:rPr>
                <w:rFonts w:ascii="Times New Roman" w:eastAsia="Times New Roman" w:hAnsi="Times New Roman"/>
                <w:sz w:val="24"/>
                <w:szCs w:val="24"/>
                <w:lang w:eastAsia="zh-CN"/>
              </w:rPr>
              <w:t xml:space="preserve">на 2016 год – </w:t>
            </w:r>
            <w:r w:rsidR="007F58BA" w:rsidRPr="00BE11E5">
              <w:rPr>
                <w:rFonts w:ascii="Times New Roman" w:hAnsi="Times New Roman"/>
                <w:sz w:val="24"/>
                <w:szCs w:val="24"/>
                <w:lang w:eastAsia="zh-CN"/>
              </w:rPr>
              <w:t xml:space="preserve">35560,400 </w:t>
            </w:r>
            <w:r w:rsidRPr="00BE11E5">
              <w:rPr>
                <w:rFonts w:ascii="Times New Roman" w:eastAsia="Times New Roman" w:hAnsi="Times New Roman"/>
                <w:sz w:val="24"/>
                <w:szCs w:val="24"/>
                <w:lang w:eastAsia="zh-CN"/>
              </w:rPr>
              <w:t>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2017 год - 11911,700 тыс. рублей</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 xml:space="preserve">Ожидаемые результаты реализации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повышение обеспечения водными ресурсами текущих и перспективных потребностей населения и объектов экономики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сохранение и восстановление водных объектов до состояния, обеспечивающего экологически благоприятные условия жизни населения, предотвращение негативного воздействия вод и снижение ущербов от наводнений;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обеспечение благоприятных условий для жизни населения и комфортной среды обитания водных биологических ресурсов;</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повышение защищенности населения и объектов экономики от наводнений и другого негативного воздействия вод</w:t>
            </w:r>
          </w:p>
        </w:tc>
      </w:tr>
    </w:tbl>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bookmarkStart w:id="31" w:name="Par935"/>
      <w:bookmarkEnd w:id="31"/>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1. Характеристика сферы реализации 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 xml:space="preserve">государственной программы, описание основных проблем </w:t>
      </w:r>
      <w:proofErr w:type="gramStart"/>
      <w:r w:rsidRPr="001F2747">
        <w:rPr>
          <w:rFonts w:ascii="Times New Roman" w:eastAsia="Times New Roman" w:hAnsi="Times New Roman"/>
          <w:b/>
          <w:bCs/>
          <w:sz w:val="28"/>
          <w:szCs w:val="28"/>
          <w:lang w:eastAsia="zh-CN"/>
        </w:rPr>
        <w:t>в</w:t>
      </w:r>
      <w:proofErr w:type="gramEnd"/>
      <w:r w:rsidRPr="001F2747">
        <w:rPr>
          <w:rFonts w:ascii="Times New Roman" w:eastAsia="Times New Roman" w:hAnsi="Times New Roman"/>
          <w:b/>
          <w:bCs/>
          <w:sz w:val="28"/>
          <w:szCs w:val="28"/>
          <w:lang w:eastAsia="zh-CN"/>
        </w:rPr>
        <w:t xml:space="preserve"> указанной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сфере и прогноз ее развития</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Курская область расположена в бассейнах рек Днепр и Дон (соответственно 78% и 22% территории области). Всего в области насчитывается 902 постоянных и временных водотока, из которых 188 имеют длину более 10 км.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Из наиболее значительных рек к бассейну Днепра относятся Сейм (приток Десны) со своими притоками </w:t>
      </w:r>
      <w:proofErr w:type="spellStart"/>
      <w:r w:rsidRPr="001F2747">
        <w:rPr>
          <w:rFonts w:ascii="Times New Roman" w:eastAsia="Times New Roman" w:hAnsi="Times New Roman"/>
          <w:sz w:val="28"/>
          <w:szCs w:val="28"/>
          <w:lang w:eastAsia="zh-CN"/>
        </w:rPr>
        <w:t>Тускарь</w:t>
      </w:r>
      <w:proofErr w:type="spellEnd"/>
      <w:r w:rsidRPr="001F2747">
        <w:rPr>
          <w:rFonts w:ascii="Times New Roman" w:eastAsia="Times New Roman" w:hAnsi="Times New Roman"/>
          <w:sz w:val="28"/>
          <w:szCs w:val="28"/>
          <w:lang w:eastAsia="zh-CN"/>
        </w:rPr>
        <w:t xml:space="preserve"> и </w:t>
      </w:r>
      <w:proofErr w:type="spellStart"/>
      <w:r w:rsidRPr="001F2747">
        <w:rPr>
          <w:rFonts w:ascii="Times New Roman" w:eastAsia="Times New Roman" w:hAnsi="Times New Roman"/>
          <w:sz w:val="28"/>
          <w:szCs w:val="28"/>
          <w:lang w:eastAsia="zh-CN"/>
        </w:rPr>
        <w:t>Свапа</w:t>
      </w:r>
      <w:proofErr w:type="spellEnd"/>
      <w:r w:rsidRPr="001F2747">
        <w:rPr>
          <w:rFonts w:ascii="Times New Roman" w:eastAsia="Times New Roman" w:hAnsi="Times New Roman"/>
          <w:sz w:val="28"/>
          <w:szCs w:val="28"/>
          <w:lang w:eastAsia="zh-CN"/>
        </w:rPr>
        <w:t xml:space="preserve">, а также </w:t>
      </w:r>
      <w:proofErr w:type="spellStart"/>
      <w:r w:rsidRPr="001F2747">
        <w:rPr>
          <w:rFonts w:ascii="Times New Roman" w:eastAsia="Times New Roman" w:hAnsi="Times New Roman"/>
          <w:sz w:val="28"/>
          <w:szCs w:val="28"/>
          <w:lang w:eastAsia="zh-CN"/>
        </w:rPr>
        <w:t>Псел</w:t>
      </w:r>
      <w:proofErr w:type="spellEnd"/>
      <w:r w:rsidRPr="001F2747">
        <w:rPr>
          <w:rFonts w:ascii="Times New Roman" w:eastAsia="Times New Roman" w:hAnsi="Times New Roman"/>
          <w:sz w:val="28"/>
          <w:szCs w:val="28"/>
          <w:lang w:eastAsia="zh-CN"/>
        </w:rPr>
        <w:t xml:space="preserve"> (приток Днепра). Бассейн Дона представляют верховья рек Тим, </w:t>
      </w:r>
      <w:proofErr w:type="spellStart"/>
      <w:r w:rsidRPr="001F2747">
        <w:rPr>
          <w:rFonts w:ascii="Times New Roman" w:eastAsia="Times New Roman" w:hAnsi="Times New Roman"/>
          <w:sz w:val="28"/>
          <w:szCs w:val="28"/>
          <w:lang w:eastAsia="zh-CN"/>
        </w:rPr>
        <w:t>Кшень</w:t>
      </w:r>
      <w:proofErr w:type="spellEnd"/>
      <w:r w:rsidRPr="001F2747">
        <w:rPr>
          <w:rFonts w:ascii="Times New Roman" w:eastAsia="Times New Roman" w:hAnsi="Times New Roman"/>
          <w:sz w:val="28"/>
          <w:szCs w:val="28"/>
          <w:lang w:eastAsia="zh-CN"/>
        </w:rPr>
        <w:t xml:space="preserve">, </w:t>
      </w:r>
      <w:proofErr w:type="spellStart"/>
      <w:r w:rsidRPr="001F2747">
        <w:rPr>
          <w:rFonts w:ascii="Times New Roman" w:eastAsia="Times New Roman" w:hAnsi="Times New Roman"/>
          <w:sz w:val="28"/>
          <w:szCs w:val="28"/>
          <w:lang w:eastAsia="zh-CN"/>
        </w:rPr>
        <w:t>Олым</w:t>
      </w:r>
      <w:proofErr w:type="spellEnd"/>
      <w:r w:rsidRPr="001F2747">
        <w:rPr>
          <w:rFonts w:ascii="Times New Roman" w:eastAsia="Times New Roman" w:hAnsi="Times New Roman"/>
          <w:sz w:val="28"/>
          <w:szCs w:val="28"/>
          <w:lang w:eastAsia="zh-CN"/>
        </w:rPr>
        <w:t xml:space="preserve"> (все - притоки реки Сосна), а также Оскол (приток реки Северский Донец).</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области насчитывается более 500 искусственных водоемов - прудов и водохранилищ, из которых 150 имеют объем наполнения более 1 млн. м3 воды, в том числе четыре водоема с объемом наполнения более 40 млн. м3.</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Крупных озер и болот на территории области нет.</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Так как подавляющее большинство рек относится к категории малых, водоемы испытывают значительную антропогенную нагрузку, в </w:t>
      </w:r>
      <w:proofErr w:type="gramStart"/>
      <w:r w:rsidRPr="001F2747">
        <w:rPr>
          <w:rFonts w:ascii="Times New Roman" w:eastAsia="Times New Roman" w:hAnsi="Times New Roman"/>
          <w:sz w:val="28"/>
          <w:szCs w:val="28"/>
          <w:lang w:eastAsia="zh-CN"/>
        </w:rPr>
        <w:t>связи</w:t>
      </w:r>
      <w:proofErr w:type="gramEnd"/>
      <w:r w:rsidRPr="001F2747">
        <w:rPr>
          <w:rFonts w:ascii="Times New Roman" w:eastAsia="Times New Roman" w:hAnsi="Times New Roman"/>
          <w:sz w:val="28"/>
          <w:szCs w:val="28"/>
          <w:lang w:eastAsia="zh-CN"/>
        </w:rPr>
        <w:t xml:space="preserve"> с чем нуждаются в восстановлении и экологической реабилитации.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В маловодные годы возникают локальные дефициты водных ресурсов </w:t>
      </w:r>
      <w:r w:rsidRPr="001F2747">
        <w:rPr>
          <w:rFonts w:ascii="Times New Roman" w:eastAsia="Times New Roman" w:hAnsi="Times New Roman"/>
          <w:sz w:val="28"/>
          <w:szCs w:val="28"/>
          <w:lang w:eastAsia="zh-CN"/>
        </w:rPr>
        <w:lastRenderedPageBreak/>
        <w:t>для обеспечения нужд питьевого и хозяйственно-бытового водоснабжения.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Основными факторами, оказывающими негативное влияние на уровень рациональности использования водных ресурсов, являются применение устаревших водоемких производственных технологий, недостаточная степень оснащенности водозаборных сооружений системами приборного учета, а также высокий уровень потерь воды при транспортировке.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В числе основных причин высоких потерь воды можно выделить низкий технический уровень и значительную степень износа распределительных </w:t>
      </w:r>
      <w:proofErr w:type="spellStart"/>
      <w:r w:rsidRPr="001F2747">
        <w:rPr>
          <w:rFonts w:ascii="Times New Roman" w:eastAsia="Times New Roman" w:hAnsi="Times New Roman"/>
          <w:sz w:val="28"/>
          <w:szCs w:val="28"/>
          <w:lang w:eastAsia="zh-CN"/>
        </w:rPr>
        <w:t>водоподающих</w:t>
      </w:r>
      <w:proofErr w:type="spellEnd"/>
      <w:r w:rsidRPr="001F2747">
        <w:rPr>
          <w:rFonts w:ascii="Times New Roman" w:eastAsia="Times New Roman" w:hAnsi="Times New Roman"/>
          <w:sz w:val="28"/>
          <w:szCs w:val="28"/>
          <w:lang w:eastAsia="zh-CN"/>
        </w:rPr>
        <w:t xml:space="preserve"> сетей, мелиоративных систем и гидротехнических сооружений (50 - 60 процентов).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В области осуществляют использование водных ресурсов для промышленного и коммунального водопотребления, водоотведения сточных вод в поверхностные водные объекты 40 водопользователей. Проблемой, требующей особого внимания, является сохраняющийся высокий уровень негативного антропогенного воздействия на водные объекты. В водные объекты Курской области сброс сточных вод осуществляют 22 предприятия-водопользователя, общий объем сброса сточных вод составляет 182,7 млн. м3/год, из них: 58% сточных вод сбрасывается </w:t>
      </w:r>
      <w:proofErr w:type="gramStart"/>
      <w:r w:rsidRPr="001F2747">
        <w:rPr>
          <w:rFonts w:ascii="Times New Roman" w:eastAsia="Times New Roman" w:hAnsi="Times New Roman"/>
          <w:sz w:val="28"/>
          <w:szCs w:val="28"/>
          <w:lang w:eastAsia="zh-CN"/>
        </w:rPr>
        <w:t>нормативно-чистыми</w:t>
      </w:r>
      <w:proofErr w:type="gramEnd"/>
      <w:r w:rsidRPr="001F2747">
        <w:rPr>
          <w:rFonts w:ascii="Times New Roman" w:eastAsia="Times New Roman" w:hAnsi="Times New Roman"/>
          <w:sz w:val="28"/>
          <w:szCs w:val="28"/>
          <w:lang w:eastAsia="zh-CN"/>
        </w:rPr>
        <w:t>, 17% - нормативно-очищенными, 25% - недостаточно очищенными. Централизованный сброс загрязненных без очистки сточных вод в Курской области полностью прекращен в 2009 году.</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Основной объем промышленного и коммунального водопотребления в области приходится на реку Сейм с притоками </w:t>
      </w:r>
      <w:proofErr w:type="spellStart"/>
      <w:r w:rsidRPr="001F2747">
        <w:rPr>
          <w:rFonts w:ascii="Times New Roman" w:eastAsia="Times New Roman" w:hAnsi="Times New Roman"/>
          <w:sz w:val="28"/>
          <w:szCs w:val="28"/>
          <w:lang w:eastAsia="zh-CN"/>
        </w:rPr>
        <w:t>Тускарь</w:t>
      </w:r>
      <w:proofErr w:type="spellEnd"/>
      <w:r w:rsidRPr="001F2747">
        <w:rPr>
          <w:rFonts w:ascii="Times New Roman" w:eastAsia="Times New Roman" w:hAnsi="Times New Roman"/>
          <w:sz w:val="28"/>
          <w:szCs w:val="28"/>
          <w:lang w:eastAsia="zh-CN"/>
        </w:rPr>
        <w:t xml:space="preserve"> и </w:t>
      </w:r>
      <w:proofErr w:type="spellStart"/>
      <w:r w:rsidRPr="001F2747">
        <w:rPr>
          <w:rFonts w:ascii="Times New Roman" w:eastAsia="Times New Roman" w:hAnsi="Times New Roman"/>
          <w:sz w:val="28"/>
          <w:szCs w:val="28"/>
          <w:lang w:eastAsia="zh-CN"/>
        </w:rPr>
        <w:t>Свапа</w:t>
      </w:r>
      <w:proofErr w:type="spellEnd"/>
      <w:r w:rsidRPr="001F2747">
        <w:rPr>
          <w:rFonts w:ascii="Times New Roman" w:eastAsia="Times New Roman" w:hAnsi="Times New Roman"/>
          <w:sz w:val="28"/>
          <w:szCs w:val="28"/>
          <w:lang w:eastAsia="zh-CN"/>
        </w:rPr>
        <w:t>, где размещены крупнейшие промышленные центры города Курска (предприятия теплоэнергетики, машиностроения, химической промышленности), города Железногорска (ОАО «Михайловский ГОК»), города Курчатова (филиал концерна «Росэнергоатом «Курская атомная электростанция»). Общий объем водопотребления составляет 221,8 млн. м3/год.</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Для целей централизованного питьевого водоснабжения, гидроэнергетики, лесосплава водные объекты, расположенные на территории Курской области, не используются.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большинстве своем поверхностные водные объекты имеют природоохранное и рекреационное значение, а также используются без изъятия стока для нужд рыбного хозяйства, для подводных переходов газо- и нефтепроводов.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Общая площадь </w:t>
      </w:r>
      <w:proofErr w:type="spellStart"/>
      <w:r w:rsidRPr="001F2747">
        <w:rPr>
          <w:rFonts w:ascii="Times New Roman" w:eastAsia="Times New Roman" w:hAnsi="Times New Roman"/>
          <w:sz w:val="28"/>
          <w:szCs w:val="28"/>
          <w:lang w:eastAsia="zh-CN"/>
        </w:rPr>
        <w:t>паводкоопасных</w:t>
      </w:r>
      <w:proofErr w:type="spellEnd"/>
      <w:r w:rsidRPr="001F2747">
        <w:rPr>
          <w:rFonts w:ascii="Times New Roman" w:eastAsia="Times New Roman" w:hAnsi="Times New Roman"/>
          <w:sz w:val="28"/>
          <w:szCs w:val="28"/>
          <w:lang w:eastAsia="zh-CN"/>
        </w:rPr>
        <w:t xml:space="preserve"> районов на территории Курской области достигает 331,2 тыс. га. Затоплению подвержены отдельные территории 6 городов, в том числе хозяйственные объекты и более 3 тыс. домовладений.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территории области насчитывается 93 </w:t>
      </w:r>
      <w:proofErr w:type="gramStart"/>
      <w:r w:rsidRPr="001F2747">
        <w:rPr>
          <w:rFonts w:ascii="Times New Roman" w:eastAsia="Times New Roman" w:hAnsi="Times New Roman"/>
          <w:sz w:val="28"/>
          <w:szCs w:val="28"/>
          <w:lang w:eastAsia="zh-CN"/>
        </w:rPr>
        <w:t>гидротехнических</w:t>
      </w:r>
      <w:proofErr w:type="gramEnd"/>
      <w:r w:rsidRPr="001F2747">
        <w:rPr>
          <w:rFonts w:ascii="Times New Roman" w:eastAsia="Times New Roman" w:hAnsi="Times New Roman"/>
          <w:sz w:val="28"/>
          <w:szCs w:val="28"/>
          <w:lang w:eastAsia="zh-CN"/>
        </w:rPr>
        <w:t xml:space="preserve"> сооружения с неудовлетворительным и опасным уровнем безопасности.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lastRenderedPageBreak/>
        <w:t xml:space="preserve">На территории Курской области планируется строительство второй очереди Курского водохранилища, которое предназначено для сезонного регулирования. Курское водохранилище, регулируя и распределяя объем половодья, увеличивает водность реки </w:t>
      </w:r>
      <w:proofErr w:type="spellStart"/>
      <w:r w:rsidRPr="001F2747">
        <w:rPr>
          <w:rFonts w:ascii="Times New Roman" w:eastAsia="Times New Roman" w:hAnsi="Times New Roman"/>
          <w:sz w:val="28"/>
          <w:szCs w:val="28"/>
          <w:lang w:eastAsia="zh-CN"/>
        </w:rPr>
        <w:t>Тускарь</w:t>
      </w:r>
      <w:proofErr w:type="spellEnd"/>
      <w:r w:rsidRPr="001F2747">
        <w:rPr>
          <w:rFonts w:ascii="Times New Roman" w:eastAsia="Times New Roman" w:hAnsi="Times New Roman"/>
          <w:sz w:val="28"/>
          <w:szCs w:val="28"/>
          <w:lang w:eastAsia="zh-CN"/>
        </w:rPr>
        <w:t xml:space="preserve"> в черте города Курска и реки Сейм до створа Курской АЭС в маловодный меженный период, улучшает экологическую обстановку и надежность </w:t>
      </w:r>
      <w:proofErr w:type="spellStart"/>
      <w:r w:rsidRPr="001F2747">
        <w:rPr>
          <w:rFonts w:ascii="Times New Roman" w:eastAsia="Times New Roman" w:hAnsi="Times New Roman"/>
          <w:sz w:val="28"/>
          <w:szCs w:val="28"/>
          <w:lang w:eastAsia="zh-CN"/>
        </w:rPr>
        <w:t>водообеспечения</w:t>
      </w:r>
      <w:proofErr w:type="spellEnd"/>
      <w:r w:rsidRPr="001F2747">
        <w:rPr>
          <w:rFonts w:ascii="Times New Roman" w:eastAsia="Times New Roman" w:hAnsi="Times New Roman"/>
          <w:sz w:val="28"/>
          <w:szCs w:val="28"/>
          <w:lang w:eastAsia="zh-CN"/>
        </w:rPr>
        <w:t xml:space="preserve"> области. Кроме того, Курское водохранилище может рассматриваться как резервная емкость в случае возникновения чрезвычайных обстоятельств (катастрофическое маловодье) в районах городов Курска и Курчатова.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Проект второй очереди Курского водохранилища, предлагающий режим компенсационного регулирования, направленный на поддержание в реках </w:t>
      </w:r>
      <w:proofErr w:type="spellStart"/>
      <w:r w:rsidRPr="001F2747">
        <w:rPr>
          <w:rFonts w:ascii="Times New Roman" w:eastAsia="Times New Roman" w:hAnsi="Times New Roman"/>
          <w:sz w:val="28"/>
          <w:szCs w:val="28"/>
          <w:lang w:eastAsia="zh-CN"/>
        </w:rPr>
        <w:t>Тускарь</w:t>
      </w:r>
      <w:proofErr w:type="spellEnd"/>
      <w:r w:rsidRPr="001F2747">
        <w:rPr>
          <w:rFonts w:ascii="Times New Roman" w:eastAsia="Times New Roman" w:hAnsi="Times New Roman"/>
          <w:sz w:val="28"/>
          <w:szCs w:val="28"/>
          <w:lang w:eastAsia="zh-CN"/>
        </w:rPr>
        <w:t xml:space="preserve"> и Сейм необходимой санитарной проточности, планируется к разработке в 2016 году.</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Подпрограмма в области использования и охраны водных объектов обеспечит комплексное решение вопросов, предусмотренных Водной стратегией Российской Федерации на период до 2020 года.</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bookmarkStart w:id="32" w:name="Par957"/>
      <w:bookmarkEnd w:id="32"/>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2. Приоритеты государственной политики в сфере реализации</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подпрограммы, цели, задачи и показатели (индикаторы)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достижения целей и решения задач, описание основных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ожидаемых конечных результатов 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сроков и контрольных этапов реализации подпрограммы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Основными приоритетами государственной политики в сфере водных отношений является снижение антропогенной нагрузки и загрязнения водных объектов, улучшение состояния и восстановление водных объектов и их экосистем.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Основными целями подпрограммы на период до 2020 года являются: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гарантированное обеспечение водными ресурсами устойчивого социально-экономического развития;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обеспечение защищенности населения и объектов экономики от наводнений и иного негативного воздействия вод, сохранение и восстановление водных объектов до состояния, обеспечивающего экологически благоприятные условия жизни населения.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Для достижения поставленных целей планируется решить следующие задачи:</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повышение эксплуатационной надежности гидротехнических сооружений путем их приведения к безопасному техническому состоянию;</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восстановление и экологическая реабилитация водных объектов и мониторинг водных объектов;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сокращение негативного антропогенного воздействия на водные объекты.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roofErr w:type="gramStart"/>
      <w:r w:rsidRPr="001F2747">
        <w:rPr>
          <w:rFonts w:ascii="Times New Roman" w:eastAsia="Times New Roman" w:hAnsi="Times New Roman"/>
          <w:sz w:val="28"/>
          <w:szCs w:val="28"/>
          <w:lang w:eastAsia="zh-CN" w:bidi="hi-IN"/>
        </w:rPr>
        <w:t xml:space="preserve">Исходя из поставленных задач, определены показатели (индикаторы) подпрограммы: </w:t>
      </w:r>
      <w:r w:rsidRPr="001F2747">
        <w:rPr>
          <w:rFonts w:ascii="Times New Roman" w:eastAsia="Times New Roman" w:hAnsi="Times New Roman"/>
          <w:sz w:val="28"/>
          <w:szCs w:val="28"/>
          <w:lang w:eastAsia="zh-CN"/>
        </w:rPr>
        <w:t xml:space="preserve">доля населения, проживающего на подверженных </w:t>
      </w:r>
      <w:r w:rsidRPr="001F2747">
        <w:rPr>
          <w:rFonts w:ascii="Times New Roman" w:eastAsia="Times New Roman" w:hAnsi="Times New Roman"/>
          <w:sz w:val="28"/>
          <w:szCs w:val="28"/>
          <w:lang w:eastAsia="zh-CN"/>
        </w:rPr>
        <w:lastRenderedPageBreak/>
        <w:t>негативному воздействию вод территориях, защищенного в результате проведения мероприятий по повышению защищенности от негативного воздействия вод (строительство сооружений инженерной защиты), в общем количестве населения, проживающего на таких территориях; протяженность новых сооружений инженерной защиты;</w:t>
      </w:r>
      <w:proofErr w:type="gramEnd"/>
      <w:r w:rsidRPr="001F2747">
        <w:rPr>
          <w:rFonts w:ascii="Times New Roman" w:eastAsia="Times New Roman" w:hAnsi="Times New Roman"/>
          <w:sz w:val="28"/>
          <w:szCs w:val="28"/>
          <w:lang w:eastAsia="zh-CN"/>
        </w:rPr>
        <w:t xml:space="preserve"> </w:t>
      </w:r>
      <w:proofErr w:type="gramStart"/>
      <w:r w:rsidRPr="001F2747">
        <w:rPr>
          <w:rFonts w:ascii="Times New Roman" w:eastAsia="Times New Roman" w:hAnsi="Times New Roman"/>
          <w:sz w:val="28"/>
          <w:szCs w:val="28"/>
          <w:lang w:eastAsia="zh-CN"/>
        </w:rPr>
        <w:t>доля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(капитальный ремонт гидротехнических сооружений), в общем количестве населения, проживающего на таких территориях; доля гидротехнических сооружений, приведенных в безопасное техническое состояние, в общем количестве гидротехнических сооружений с неудовлетворительным и опасным уровнем безопасности;</w:t>
      </w:r>
      <w:proofErr w:type="gramEnd"/>
      <w:r w:rsidRPr="001F2747">
        <w:rPr>
          <w:rFonts w:ascii="Times New Roman" w:eastAsia="Times New Roman" w:hAnsi="Times New Roman"/>
          <w:sz w:val="28"/>
          <w:szCs w:val="28"/>
          <w:lang w:eastAsia="zh-CN"/>
        </w:rPr>
        <w:t xml:space="preserve"> </w:t>
      </w:r>
      <w:proofErr w:type="gramStart"/>
      <w:r w:rsidRPr="001F2747">
        <w:rPr>
          <w:rFonts w:ascii="Times New Roman" w:eastAsia="Times New Roman" w:hAnsi="Times New Roman"/>
          <w:sz w:val="28"/>
          <w:szCs w:val="28"/>
          <w:lang w:eastAsia="zh-CN"/>
        </w:rPr>
        <w:t>объем выемки донных отложений в результате реализации мероприятий по восстановлению и экологической реабилитации водных объектов; количество гидротехнических сооружений, приведенных в безопасное техническое состояние; доля гидротехнических сооружений, в том числе бесхозяйных, имеющих безопасное техническое состояние, в общем числе гидротехнических сооружений, в том числе бесхозяйных; снижение количества гидротехнических сооружений, в том числе бесхозяйных, уровень безопасности которых оценивается как неудовлетворительный или опасный;</w:t>
      </w:r>
      <w:proofErr w:type="gramEnd"/>
      <w:r w:rsidRPr="001F2747">
        <w:rPr>
          <w:rFonts w:ascii="Times New Roman" w:eastAsia="Times New Roman" w:hAnsi="Times New Roman"/>
          <w:sz w:val="28"/>
          <w:szCs w:val="28"/>
          <w:lang w:eastAsia="zh-CN"/>
        </w:rPr>
        <w:t xml:space="preserve"> снижение численности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  доля гидротехнических сооружений, в том числе бесхозяйных, на территории субъекта Российской Федерации, уровень безопасности которых оценивается как неудовлетворительный, опасный, приведенных в безопасное техническое состояние; 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отремонтированным в текущем году); численность населения, экологические </w:t>
      </w:r>
      <w:proofErr w:type="gramStart"/>
      <w:r w:rsidRPr="001F2747">
        <w:rPr>
          <w:rFonts w:ascii="Times New Roman" w:eastAsia="Times New Roman" w:hAnsi="Times New Roman"/>
          <w:sz w:val="28"/>
          <w:szCs w:val="28"/>
          <w:lang w:eastAsia="zh-CN"/>
        </w:rPr>
        <w:t>условия</w:t>
      </w:r>
      <w:proofErr w:type="gramEnd"/>
      <w:r w:rsidRPr="001F2747">
        <w:rPr>
          <w:rFonts w:ascii="Times New Roman" w:eastAsia="Times New Roman" w:hAnsi="Times New Roman"/>
          <w:sz w:val="28"/>
          <w:szCs w:val="28"/>
          <w:lang w:eastAsia="zh-CN"/>
        </w:rPr>
        <w:t xml:space="preserve"> проживания которого будут улучшены в результате реализации мероприятий по восстановлению и экологической реабилитации водных объектов; протяженность водных объектов, за которыми осуществляется наблюдение; площадь водных объектов, на которых выполнены работы по восстановлению и экологической реабилитации водных объектов; протяженность водных объектов, на которых выполнены работы  по восстановлению и экологической реабилитации водных объектов; протяженность работ по расчистке водных объектов.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roofErr w:type="gramStart"/>
      <w:r w:rsidRPr="001F2747">
        <w:rPr>
          <w:rFonts w:ascii="Times New Roman" w:eastAsia="Times New Roman" w:hAnsi="Times New Roman"/>
          <w:sz w:val="28"/>
          <w:szCs w:val="28"/>
          <w:lang w:eastAsia="zh-CN"/>
        </w:rPr>
        <w:t xml:space="preserve">Реализация мероприятий подпрограммы позволит повысить обеспеченность водными ресурсами текущих и перспективных потребностей населения и объектов экономики Курской области; </w:t>
      </w:r>
      <w:r w:rsidRPr="001F2747">
        <w:rPr>
          <w:rFonts w:ascii="Times New Roman" w:eastAsia="Times New Roman" w:hAnsi="Times New Roman"/>
          <w:sz w:val="28"/>
          <w:szCs w:val="28"/>
          <w:lang w:eastAsia="zh-CN"/>
        </w:rPr>
        <w:lastRenderedPageBreak/>
        <w:t>сохранить и восстановить водные объекты до состояния, обеспечивающего экологически благоприятные условия жизни населения, предотвратить негативное воздействие вод и снизить ущерб от наводнений; обеспечить благоприятные условия для жизни населения и комфортной среды обитания водных биологических ресурсов;</w:t>
      </w:r>
      <w:proofErr w:type="gramEnd"/>
      <w:r w:rsidRPr="001F2747">
        <w:rPr>
          <w:rFonts w:ascii="Times New Roman" w:eastAsia="Times New Roman" w:hAnsi="Times New Roman"/>
          <w:sz w:val="28"/>
          <w:szCs w:val="28"/>
          <w:lang w:eastAsia="zh-CN"/>
        </w:rPr>
        <w:t xml:space="preserve"> повысить защищенность населения и объектов экономики от наводнений и другого негативного воздействия вод.</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rPr>
      </w:pPr>
      <w:r w:rsidRPr="001F2747">
        <w:rPr>
          <w:rFonts w:ascii="Times New Roman" w:eastAsia="Times New Roman" w:hAnsi="Times New Roman"/>
          <w:sz w:val="28"/>
          <w:szCs w:val="28"/>
          <w:lang w:eastAsia="zh-CN"/>
        </w:rPr>
        <w:t>Реализация подпрограммы будет осуществляться в 2014 - 2020 годах. Этапы реализации подпрограммы не выделяются.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rPr>
        <w:t>Сведения</w:t>
      </w:r>
      <w:r w:rsidRPr="001F2747">
        <w:rPr>
          <w:rFonts w:ascii="Times New Roman" w:eastAsia="Times New Roman" w:hAnsi="Times New Roman"/>
          <w:sz w:val="28"/>
          <w:szCs w:val="28"/>
          <w:lang w:eastAsia="zh-CN"/>
        </w:rPr>
        <w:t xml:space="preserve"> о показателях (индикаторах) подпрограммы приведены в приложении 1 к государственной программе.</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bookmarkStart w:id="33" w:name="Par980"/>
      <w:bookmarkEnd w:id="33"/>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3. Характеристика основных мероприятий 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sz w:val="28"/>
          <w:szCs w:val="28"/>
          <w:u w:val="single"/>
          <w:lang w:eastAsia="zh-CN"/>
        </w:rPr>
      </w:pPr>
      <w:r w:rsidRPr="001F2747">
        <w:rPr>
          <w:rFonts w:ascii="Times New Roman" w:eastAsia="Times New Roman" w:hAnsi="Times New Roman"/>
          <w:sz w:val="28"/>
          <w:szCs w:val="28"/>
          <w:lang w:eastAsia="zh-CN"/>
        </w:rPr>
        <w:t>Достижение целей и решение задач подпрограммы осуществляется путем скоординированного выполнения взаимоувязанных по срокам, ресурсам и источникам финансового обеспечения основных мероприятий подпрограммы.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bookmarkStart w:id="34" w:name="Par984"/>
      <w:bookmarkStart w:id="35" w:name="Par1025"/>
      <w:bookmarkEnd w:id="34"/>
      <w:bookmarkEnd w:id="35"/>
      <w:r w:rsidRPr="001F2747">
        <w:rPr>
          <w:rFonts w:ascii="Times New Roman" w:eastAsia="Times New Roman" w:hAnsi="Times New Roman"/>
          <w:bCs/>
          <w:sz w:val="28"/>
          <w:szCs w:val="28"/>
          <w:lang w:eastAsia="zh-CN"/>
        </w:rPr>
        <w:t>Основное мероприятие 2.01 «Обеспечение безопасной эксплуатации гидротехнических сооружений»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данного основного мероприятия осуществляется по следующим направлениям: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а) выполнение проектно-изыскательских работ, проведение экспертиз и согласований проектной документации по капитальному ремонту гидротехнических сооружений.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По данному направлению реализуются мероприятия, направленные на разработку проектной документации по капитальному ремонту гидротехнических сооружений, находящихся в собственности Курской области, и гидротехнических сооружений, которые не имеют собственника или собственник которых неизвестен либо от права </w:t>
      </w:r>
      <w:proofErr w:type="gramStart"/>
      <w:r w:rsidRPr="001F2747">
        <w:rPr>
          <w:rFonts w:ascii="Times New Roman" w:eastAsia="Times New Roman" w:hAnsi="Times New Roman"/>
          <w:sz w:val="28"/>
          <w:szCs w:val="28"/>
          <w:lang w:eastAsia="zh-CN"/>
        </w:rPr>
        <w:t>собственности</w:t>
      </w:r>
      <w:proofErr w:type="gramEnd"/>
      <w:r w:rsidRPr="001F2747">
        <w:rPr>
          <w:rFonts w:ascii="Times New Roman" w:eastAsia="Times New Roman" w:hAnsi="Times New Roman"/>
          <w:sz w:val="28"/>
          <w:szCs w:val="28"/>
          <w:lang w:eastAsia="zh-CN"/>
        </w:rPr>
        <w:t xml:space="preserve"> на которые собственник отказался, проведение экспертиз и согласований проектной документации;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б) защита от негативного воздействия вод и обеспечение безопасности гидротехнических сооружений.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По данному направлению реализуются следующие мероприятия: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капитальный ремонт гидротехнических сооружений, находящихся в собственности Курской области, муниципальной собственности и  гидротехнических сооружений, которые не имеют собственника или собственник которых неизвестен либо от права </w:t>
      </w:r>
      <w:proofErr w:type="gramStart"/>
      <w:r w:rsidRPr="001F2747">
        <w:rPr>
          <w:rFonts w:ascii="Times New Roman" w:eastAsia="Times New Roman" w:hAnsi="Times New Roman"/>
          <w:sz w:val="28"/>
          <w:szCs w:val="28"/>
          <w:lang w:eastAsia="zh-CN"/>
        </w:rPr>
        <w:t>собственности</w:t>
      </w:r>
      <w:proofErr w:type="gramEnd"/>
      <w:r w:rsidRPr="001F2747">
        <w:rPr>
          <w:rFonts w:ascii="Times New Roman" w:eastAsia="Times New Roman" w:hAnsi="Times New Roman"/>
          <w:sz w:val="28"/>
          <w:szCs w:val="28"/>
          <w:lang w:eastAsia="zh-CN"/>
        </w:rPr>
        <w:t xml:space="preserve">  на которые собственник отказался;</w:t>
      </w:r>
    </w:p>
    <w:p w:rsid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проведение авторского и технического надзора за капитальным ремонтом гидротехнических сооружений, находящихся в собственности Курской области, муниципальной собственности и гидротехнических сооружений, которые не имеют собственника или собственник которых </w:t>
      </w:r>
      <w:r w:rsidRPr="001F2747">
        <w:rPr>
          <w:rFonts w:ascii="Times New Roman" w:eastAsia="Times New Roman" w:hAnsi="Times New Roman"/>
          <w:sz w:val="28"/>
          <w:szCs w:val="28"/>
          <w:lang w:eastAsia="zh-CN"/>
        </w:rPr>
        <w:lastRenderedPageBreak/>
        <w:t xml:space="preserve">неизвестен либо от права </w:t>
      </w:r>
      <w:proofErr w:type="gramStart"/>
      <w:r w:rsidRPr="001F2747">
        <w:rPr>
          <w:rFonts w:ascii="Times New Roman" w:eastAsia="Times New Roman" w:hAnsi="Times New Roman"/>
          <w:sz w:val="28"/>
          <w:szCs w:val="28"/>
          <w:lang w:eastAsia="zh-CN"/>
        </w:rPr>
        <w:t>собственности</w:t>
      </w:r>
      <w:proofErr w:type="gramEnd"/>
      <w:r w:rsidRPr="001F2747">
        <w:rPr>
          <w:rFonts w:ascii="Times New Roman" w:eastAsia="Times New Roman" w:hAnsi="Times New Roman"/>
          <w:sz w:val="28"/>
          <w:szCs w:val="28"/>
          <w:lang w:eastAsia="zh-CN"/>
        </w:rPr>
        <w:t xml:space="preserve"> на которые собственник отказался.</w:t>
      </w:r>
    </w:p>
    <w:p w:rsidR="008E5D0B" w:rsidRPr="00CA486D" w:rsidRDefault="008E5D0B" w:rsidP="00877C55">
      <w:pPr>
        <w:suppressAutoHyphens/>
        <w:spacing w:after="0" w:line="240" w:lineRule="auto"/>
        <w:ind w:firstLine="709"/>
        <w:jc w:val="both"/>
        <w:rPr>
          <w:rFonts w:ascii="Times New Roman" w:hAnsi="Times New Roman"/>
          <w:sz w:val="28"/>
          <w:szCs w:val="28"/>
          <w:lang w:eastAsia="zh-CN"/>
        </w:rPr>
      </w:pPr>
      <w:r w:rsidRPr="00CA486D">
        <w:rPr>
          <w:rFonts w:ascii="Times New Roman" w:hAnsi="Times New Roman"/>
          <w:sz w:val="28"/>
          <w:szCs w:val="28"/>
          <w:lang w:eastAsia="zh-CN"/>
        </w:rPr>
        <w:t xml:space="preserve">В </w:t>
      </w:r>
      <w:r>
        <w:rPr>
          <w:rFonts w:ascii="Times New Roman" w:hAnsi="Times New Roman"/>
          <w:sz w:val="28"/>
          <w:szCs w:val="28"/>
          <w:lang w:eastAsia="zh-CN"/>
        </w:rPr>
        <w:t>целях</w:t>
      </w:r>
      <w:r w:rsidRPr="00CA486D">
        <w:rPr>
          <w:rFonts w:ascii="Times New Roman" w:hAnsi="Times New Roman"/>
          <w:sz w:val="28"/>
          <w:szCs w:val="28"/>
          <w:lang w:eastAsia="zh-CN"/>
        </w:rPr>
        <w:t xml:space="preserve"> реализации указанного основного мероприятия предусмотрено заключение долгосрочных государственных контрактов </w:t>
      </w:r>
      <w:r>
        <w:rPr>
          <w:rFonts w:ascii="Times New Roman" w:hAnsi="Times New Roman"/>
          <w:sz w:val="28"/>
          <w:szCs w:val="28"/>
          <w:lang w:eastAsia="zh-CN"/>
        </w:rPr>
        <w:t>по осуществлению</w:t>
      </w:r>
      <w:r w:rsidRPr="00CA486D">
        <w:rPr>
          <w:rFonts w:ascii="Times New Roman" w:hAnsi="Times New Roman"/>
          <w:sz w:val="28"/>
          <w:szCs w:val="28"/>
          <w:lang w:eastAsia="zh-CN"/>
        </w:rPr>
        <w:t xml:space="preserve"> капитально</w:t>
      </w:r>
      <w:r>
        <w:rPr>
          <w:rFonts w:ascii="Times New Roman" w:hAnsi="Times New Roman"/>
          <w:sz w:val="28"/>
          <w:szCs w:val="28"/>
          <w:lang w:eastAsia="zh-CN"/>
        </w:rPr>
        <w:t>го ремонта гидротехнических сооружений.</w:t>
      </w:r>
    </w:p>
    <w:p w:rsidR="008E5D0B" w:rsidRPr="001F2747" w:rsidRDefault="008E5D0B" w:rsidP="00877C55">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CA486D">
        <w:rPr>
          <w:rFonts w:ascii="Times New Roman" w:hAnsi="Times New Roman"/>
          <w:sz w:val="28"/>
          <w:szCs w:val="28"/>
          <w:lang w:eastAsia="zh-CN"/>
        </w:rPr>
        <w:t xml:space="preserve">Предельные объемы средств областного бюджета на исполнение указанных долгосрочных государственных контрактов </w:t>
      </w:r>
      <w:r>
        <w:rPr>
          <w:rFonts w:ascii="Times New Roman" w:hAnsi="Times New Roman"/>
          <w:sz w:val="28"/>
          <w:szCs w:val="28"/>
          <w:lang w:eastAsia="zh-CN"/>
        </w:rPr>
        <w:t>приведены в приложении № 5</w:t>
      </w:r>
      <w:r w:rsidRPr="00CA486D">
        <w:rPr>
          <w:rFonts w:ascii="Times New Roman" w:hAnsi="Times New Roman"/>
          <w:sz w:val="28"/>
          <w:szCs w:val="28"/>
          <w:lang w:eastAsia="zh-CN"/>
        </w:rPr>
        <w:t xml:space="preserve">а </w:t>
      </w:r>
      <w:r>
        <w:rPr>
          <w:rFonts w:ascii="Times New Roman" w:hAnsi="Times New Roman"/>
          <w:sz w:val="28"/>
          <w:szCs w:val="28"/>
          <w:lang w:eastAsia="zh-CN"/>
        </w:rPr>
        <w:t>к государственной программе.</w:t>
      </w:r>
    </w:p>
    <w:p w:rsidR="001F2747" w:rsidRPr="001F2747" w:rsidRDefault="001F2747" w:rsidP="00877C55">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основного мероприятия предусматривает комплексное решение вопросов, связанных с использованием водных объектов, включая рационализацию использования водных ресурсов при соблюдении интересов всех водопользователей, а также с предупреждением негативного воздействия вод и обеспечением безопасности гидротехнических сооружений.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Исполнителем основного мероприятия является департамент экологической безопасности и природопользования Курской области с участием муниципальных образований. Мероприятие реализуется в 1 этап в 2014-2020 годах.</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основного мероприятия позволит обеспечить защищенность населения и объектов экономики от наводнений и иного негативного воздействия вод.</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sz w:val="28"/>
          <w:szCs w:val="28"/>
          <w:u w:val="single"/>
          <w:lang w:eastAsia="zh-CN"/>
        </w:rPr>
      </w:pPr>
      <w:r w:rsidRPr="001F2747">
        <w:rPr>
          <w:rFonts w:ascii="Times New Roman" w:eastAsia="Times New Roman" w:hAnsi="Times New Roman"/>
          <w:sz w:val="28"/>
          <w:szCs w:val="28"/>
          <w:lang w:eastAsia="zh-CN"/>
        </w:rPr>
        <w:t xml:space="preserve">Последствия </w:t>
      </w:r>
      <w:proofErr w:type="spellStart"/>
      <w:r w:rsidRPr="001F2747">
        <w:rPr>
          <w:rFonts w:ascii="Times New Roman" w:eastAsia="Times New Roman" w:hAnsi="Times New Roman"/>
          <w:sz w:val="28"/>
          <w:szCs w:val="28"/>
          <w:lang w:eastAsia="zh-CN"/>
        </w:rPr>
        <w:t>нереализации</w:t>
      </w:r>
      <w:proofErr w:type="spellEnd"/>
      <w:r w:rsidRPr="001F2747">
        <w:rPr>
          <w:rFonts w:ascii="Times New Roman" w:eastAsia="Times New Roman" w:hAnsi="Times New Roman"/>
          <w:sz w:val="28"/>
          <w:szCs w:val="28"/>
          <w:lang w:eastAsia="zh-CN"/>
        </w:rPr>
        <w:t xml:space="preserve"> основного мероприятия - угроза возникновения ЧС в результате негативного воздействия вод.</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Основное мероприятие 2.02 «Осуществление водохозяйственных мероприятий»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Подпрограммой предусмотрен комплекс природоохранных мероприятий, направленных на сохранение и восстановление водных объектов до состояния, обеспечивающего экологически благоприятные условия жизни населения и комфортной среды обитания водных биологических ресурсов.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основного мероприятия 2.02 осуществляется по следующим направлениям: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а) восстановление и экологическая реабилитация водных объектов, мониторинг водных объектов.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Вышеназванное направление включает в себя мероприятия, направленные </w:t>
      </w:r>
      <w:proofErr w:type="gramStart"/>
      <w:r w:rsidRPr="001F2747">
        <w:rPr>
          <w:rFonts w:ascii="Times New Roman" w:eastAsia="Times New Roman" w:hAnsi="Times New Roman"/>
          <w:sz w:val="28"/>
          <w:szCs w:val="28"/>
          <w:lang w:eastAsia="zh-CN"/>
        </w:rPr>
        <w:t>на</w:t>
      </w:r>
      <w:proofErr w:type="gramEnd"/>
      <w:r w:rsidRPr="001F2747">
        <w:rPr>
          <w:rFonts w:ascii="Times New Roman" w:eastAsia="Times New Roman" w:hAnsi="Times New Roman"/>
          <w:sz w:val="28"/>
          <w:szCs w:val="28"/>
          <w:lang w:eastAsia="zh-CN"/>
        </w:rPr>
        <w:t>:</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        разработку проектной документации по экологической реабилитации рек и ручьев, расчистке русел рек и ручьев, проведение экспертиз и согласований проектной документации;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экологическую реабилитацию рек, ручьев;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проведение авторского и технического надзора за экологической реабилитацией рек и ручьев;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мониторинг водных объектов;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ведение наблюдений за водными объектами, гидротехническими </w:t>
      </w:r>
      <w:r w:rsidRPr="001F2747">
        <w:rPr>
          <w:rFonts w:ascii="Times New Roman" w:eastAsia="Times New Roman" w:hAnsi="Times New Roman"/>
          <w:sz w:val="28"/>
          <w:szCs w:val="28"/>
          <w:lang w:eastAsia="zh-CN"/>
        </w:rPr>
        <w:lastRenderedPageBreak/>
        <w:t xml:space="preserve">сооружениями, за состоянием дна, берегов, состоянием и режимом использования </w:t>
      </w:r>
      <w:proofErr w:type="spellStart"/>
      <w:r w:rsidRPr="001F2747">
        <w:rPr>
          <w:rFonts w:ascii="Times New Roman" w:eastAsia="Times New Roman" w:hAnsi="Times New Roman"/>
          <w:sz w:val="28"/>
          <w:szCs w:val="28"/>
          <w:lang w:eastAsia="zh-CN"/>
        </w:rPr>
        <w:t>водоохранных</w:t>
      </w:r>
      <w:proofErr w:type="spellEnd"/>
      <w:r w:rsidRPr="001F2747">
        <w:rPr>
          <w:rFonts w:ascii="Times New Roman" w:eastAsia="Times New Roman" w:hAnsi="Times New Roman"/>
          <w:sz w:val="28"/>
          <w:szCs w:val="28"/>
          <w:lang w:eastAsia="zh-CN"/>
        </w:rPr>
        <w:t xml:space="preserve"> зон рек </w:t>
      </w:r>
      <w:proofErr w:type="spellStart"/>
      <w:r w:rsidRPr="001F2747">
        <w:rPr>
          <w:rFonts w:ascii="Times New Roman" w:eastAsia="Times New Roman" w:hAnsi="Times New Roman"/>
          <w:sz w:val="28"/>
          <w:szCs w:val="28"/>
          <w:lang w:eastAsia="zh-CN"/>
        </w:rPr>
        <w:t>Тускарь</w:t>
      </w:r>
      <w:proofErr w:type="spellEnd"/>
      <w:r w:rsidRPr="001F2747">
        <w:rPr>
          <w:rFonts w:ascii="Times New Roman" w:eastAsia="Times New Roman" w:hAnsi="Times New Roman"/>
          <w:sz w:val="28"/>
          <w:szCs w:val="28"/>
          <w:lang w:eastAsia="zh-CN"/>
        </w:rPr>
        <w:t xml:space="preserve">, </w:t>
      </w:r>
      <w:proofErr w:type="spellStart"/>
      <w:r w:rsidRPr="001F2747">
        <w:rPr>
          <w:rFonts w:ascii="Times New Roman" w:eastAsia="Times New Roman" w:hAnsi="Times New Roman"/>
          <w:sz w:val="28"/>
          <w:szCs w:val="28"/>
          <w:lang w:eastAsia="zh-CN"/>
        </w:rPr>
        <w:t>Псел</w:t>
      </w:r>
      <w:proofErr w:type="spellEnd"/>
      <w:r w:rsidRPr="001F2747">
        <w:rPr>
          <w:rFonts w:ascii="Times New Roman" w:eastAsia="Times New Roman" w:hAnsi="Times New Roman"/>
          <w:sz w:val="28"/>
          <w:szCs w:val="28"/>
          <w:lang w:eastAsia="zh-CN"/>
        </w:rPr>
        <w:t xml:space="preserve">, </w:t>
      </w:r>
      <w:proofErr w:type="spellStart"/>
      <w:r w:rsidRPr="001F2747">
        <w:rPr>
          <w:rFonts w:ascii="Times New Roman" w:eastAsia="Times New Roman" w:hAnsi="Times New Roman"/>
          <w:sz w:val="28"/>
          <w:szCs w:val="28"/>
          <w:lang w:eastAsia="zh-CN"/>
        </w:rPr>
        <w:t>Свапа</w:t>
      </w:r>
      <w:proofErr w:type="spellEnd"/>
      <w:r w:rsidRPr="001F2747">
        <w:rPr>
          <w:rFonts w:ascii="Times New Roman" w:eastAsia="Times New Roman" w:hAnsi="Times New Roman"/>
          <w:sz w:val="28"/>
          <w:szCs w:val="28"/>
          <w:lang w:eastAsia="zh-CN"/>
        </w:rPr>
        <w:t xml:space="preserve"> и их притоков;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б) бюджетные инвестиции в объекты государственной собственности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Реализация названного направления предусматривает мероприятия, осуществляемые участником государственной программы - комитетом строительства и архитектуры Курской области по выполнению проектно-изыскательских работ по объекту «Курское водохранилище на р. </w:t>
      </w:r>
      <w:proofErr w:type="spellStart"/>
      <w:r w:rsidRPr="001F2747">
        <w:rPr>
          <w:rFonts w:ascii="Times New Roman" w:eastAsia="Times New Roman" w:hAnsi="Times New Roman"/>
          <w:sz w:val="28"/>
          <w:szCs w:val="28"/>
          <w:lang w:eastAsia="zh-CN"/>
        </w:rPr>
        <w:t>Тускарь</w:t>
      </w:r>
      <w:proofErr w:type="spellEnd"/>
      <w:r w:rsidRPr="001F2747">
        <w:rPr>
          <w:rFonts w:ascii="Times New Roman" w:eastAsia="Times New Roman" w:hAnsi="Times New Roman"/>
          <w:sz w:val="28"/>
          <w:szCs w:val="28"/>
          <w:lang w:eastAsia="zh-CN"/>
        </w:rPr>
        <w:t>. II очередь пускового комплекса»;</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осуществление отдельных полномочий Российской Федерации в области водных отношений.</w:t>
      </w:r>
      <w:r w:rsidRPr="001F2747">
        <w:rPr>
          <w:rFonts w:ascii="Times New Roman" w:eastAsia="Times New Roman" w:hAnsi="Times New Roman"/>
          <w:i/>
          <w:sz w:val="28"/>
          <w:szCs w:val="28"/>
          <w:lang w:eastAsia="zh-CN"/>
        </w:rPr>
        <w:t xml:space="preserve"> </w:t>
      </w:r>
      <w:r w:rsidRPr="001F2747">
        <w:rPr>
          <w:rFonts w:ascii="Times New Roman" w:eastAsia="Times New Roman" w:hAnsi="Times New Roman"/>
          <w:sz w:val="28"/>
          <w:szCs w:val="28"/>
          <w:lang w:eastAsia="zh-CN"/>
        </w:rPr>
        <w:t>Данное направление предусматривает мероприятия по  охране водных объектов, а также предотвращение негативного воздействия вод и ликвидацию его последствий в отношении водных объектов, находящихся в федеральной собственности и полностью расположенных на территории области, за счет субвенций из федерального бюджета.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Мероприятие реализуется департаментом экологической безопасности и природопользования Курской области и комитетом строительства и архитектуры Курской области в срок 2014-2020 годы без выделения этапов реализации.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roofErr w:type="gramStart"/>
      <w:r w:rsidRPr="001F2747">
        <w:rPr>
          <w:rFonts w:ascii="Times New Roman" w:eastAsia="Times New Roman" w:hAnsi="Times New Roman"/>
          <w:sz w:val="28"/>
          <w:szCs w:val="28"/>
          <w:lang w:eastAsia="zh-CN"/>
        </w:rPr>
        <w:t xml:space="preserve">Реализация основного мероприятия позволит сохранить и восстановить водные объекты до состояния, обеспечивающего экологически благоприятные условия жизни населения за счет экологической реабилитации, а также предотвратить негативное воздействие вод и снижение ущербов от наводнений, в том числе путем регулирования режимов использования </w:t>
      </w:r>
      <w:proofErr w:type="spellStart"/>
      <w:r w:rsidRPr="001F2747">
        <w:rPr>
          <w:rFonts w:ascii="Times New Roman" w:eastAsia="Times New Roman" w:hAnsi="Times New Roman"/>
          <w:sz w:val="28"/>
          <w:szCs w:val="28"/>
          <w:lang w:eastAsia="zh-CN"/>
        </w:rPr>
        <w:t>паводкоопасных</w:t>
      </w:r>
      <w:proofErr w:type="spellEnd"/>
      <w:r w:rsidRPr="001F2747">
        <w:rPr>
          <w:rFonts w:ascii="Times New Roman" w:eastAsia="Times New Roman" w:hAnsi="Times New Roman"/>
          <w:sz w:val="28"/>
          <w:szCs w:val="28"/>
          <w:lang w:eastAsia="zh-CN"/>
        </w:rPr>
        <w:t xml:space="preserve"> территорий, расширения полномочий субъектов Российской Федерации в части проведения мероприятий по предотвращению негативного воздействия вод.</w:t>
      </w:r>
      <w:proofErr w:type="gramEnd"/>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мер по охране водных объектов позволит улучшить экологическое состояние водных объектов и повысит водность рек.</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Последствия </w:t>
      </w:r>
      <w:proofErr w:type="spellStart"/>
      <w:r w:rsidRPr="001F2747">
        <w:rPr>
          <w:rFonts w:ascii="Times New Roman" w:eastAsia="Times New Roman" w:hAnsi="Times New Roman"/>
          <w:sz w:val="28"/>
          <w:szCs w:val="28"/>
          <w:lang w:eastAsia="zh-CN"/>
        </w:rPr>
        <w:t>нереализации</w:t>
      </w:r>
      <w:proofErr w:type="spellEnd"/>
      <w:r w:rsidRPr="001F2747">
        <w:rPr>
          <w:rFonts w:ascii="Times New Roman" w:eastAsia="Times New Roman" w:hAnsi="Times New Roman"/>
          <w:sz w:val="28"/>
          <w:szCs w:val="28"/>
          <w:lang w:eastAsia="zh-CN"/>
        </w:rPr>
        <w:t xml:space="preserve"> основного мероприятия - угроза истощения водных объектов и их исчезновения. </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w:t>
      </w:r>
      <w:proofErr w:type="spellStart"/>
      <w:r w:rsidRPr="001F2747">
        <w:rPr>
          <w:rFonts w:ascii="Times New Roman" w:eastAsia="Times New Roman" w:hAnsi="Times New Roman"/>
          <w:sz w:val="28"/>
          <w:szCs w:val="28"/>
          <w:lang w:eastAsia="zh-CN"/>
        </w:rPr>
        <w:t>софинансирование</w:t>
      </w:r>
      <w:proofErr w:type="spellEnd"/>
      <w:r w:rsidRPr="001F2747">
        <w:rPr>
          <w:rFonts w:ascii="Times New Roman" w:eastAsia="Times New Roman" w:hAnsi="Times New Roman"/>
          <w:sz w:val="28"/>
          <w:szCs w:val="28"/>
          <w:lang w:eastAsia="zh-CN"/>
        </w:rPr>
        <w:t xml:space="preserve"> основных </w:t>
      </w:r>
      <w:r w:rsidRPr="001F2747">
        <w:rPr>
          <w:rFonts w:ascii="Times New Roman" w:eastAsia="Times New Roman" w:hAnsi="Times New Roman"/>
          <w:sz w:val="28"/>
          <w:szCs w:val="28"/>
        </w:rPr>
        <w:t>мероприятий подпрограммы</w:t>
      </w:r>
      <w:r w:rsidRPr="001F2747">
        <w:rPr>
          <w:rFonts w:ascii="Times New Roman" w:eastAsia="Times New Roman" w:hAnsi="Times New Roman"/>
          <w:sz w:val="28"/>
          <w:szCs w:val="28"/>
          <w:lang w:eastAsia="zh-CN"/>
        </w:rPr>
        <w:t xml:space="preserve"> планируется выделение субсидий из федерального бюджета (прогнозные значения).</w:t>
      </w:r>
    </w:p>
    <w:p w:rsidR="004D144B" w:rsidRDefault="001F2747" w:rsidP="0017260D">
      <w:pPr>
        <w:widowControl w:val="0"/>
        <w:suppressAutoHyphens/>
        <w:autoSpaceDE w:val="0"/>
        <w:spacing w:after="0" w:line="240" w:lineRule="auto"/>
        <w:ind w:firstLine="540"/>
        <w:jc w:val="both"/>
        <w:rPr>
          <w:rFonts w:ascii="Times New Roman" w:eastAsia="Times New Roman" w:hAnsi="Times New Roman"/>
          <w:b/>
          <w:bCs/>
          <w:sz w:val="28"/>
          <w:szCs w:val="28"/>
          <w:u w:val="single"/>
          <w:lang w:eastAsia="zh-CN"/>
        </w:rPr>
      </w:pPr>
      <w:r w:rsidRPr="001F2747">
        <w:rPr>
          <w:rFonts w:ascii="Times New Roman" w:eastAsia="Times New Roman" w:hAnsi="Times New Roman"/>
          <w:sz w:val="28"/>
          <w:szCs w:val="28"/>
          <w:lang w:eastAsia="zh-CN"/>
        </w:rPr>
        <w:t>Перечень основных мероприятий подпрограммы приведен в приложении № 2 к государственной программе.</w:t>
      </w:r>
    </w:p>
    <w:p w:rsidR="0017260D" w:rsidRDefault="0017260D" w:rsidP="0017260D">
      <w:pPr>
        <w:widowControl w:val="0"/>
        <w:suppressAutoHyphens/>
        <w:autoSpaceDE w:val="0"/>
        <w:spacing w:after="0" w:line="240" w:lineRule="auto"/>
        <w:ind w:firstLine="540"/>
        <w:jc w:val="both"/>
        <w:rPr>
          <w:rFonts w:ascii="Times New Roman" w:eastAsia="Times New Roman" w:hAnsi="Times New Roman"/>
          <w:b/>
          <w:bCs/>
          <w:sz w:val="28"/>
          <w:szCs w:val="28"/>
          <w:u w:val="single"/>
          <w:lang w:eastAsia="zh-CN"/>
        </w:rPr>
      </w:pPr>
    </w:p>
    <w:p w:rsidR="00A345FF" w:rsidRDefault="00A345FF" w:rsidP="001F2747">
      <w:pPr>
        <w:widowControl w:val="0"/>
        <w:suppressAutoHyphens/>
        <w:autoSpaceDE w:val="0"/>
        <w:spacing w:after="0" w:line="240" w:lineRule="auto"/>
        <w:jc w:val="center"/>
        <w:rPr>
          <w:rFonts w:ascii="Times New Roman" w:eastAsia="Times New Roman" w:hAnsi="Times New Roman"/>
          <w:b/>
          <w:bCs/>
          <w:sz w:val="28"/>
          <w:szCs w:val="28"/>
          <w:u w:val="single"/>
          <w:lang w:eastAsia="zh-CN"/>
        </w:rPr>
      </w:pPr>
    </w:p>
    <w:p w:rsidR="00A345FF" w:rsidRDefault="00A345FF" w:rsidP="001F2747">
      <w:pPr>
        <w:widowControl w:val="0"/>
        <w:suppressAutoHyphens/>
        <w:autoSpaceDE w:val="0"/>
        <w:spacing w:after="0" w:line="240" w:lineRule="auto"/>
        <w:jc w:val="center"/>
        <w:rPr>
          <w:rFonts w:ascii="Times New Roman" w:eastAsia="Times New Roman" w:hAnsi="Times New Roman"/>
          <w:b/>
          <w:bCs/>
          <w:sz w:val="28"/>
          <w:szCs w:val="28"/>
          <w:u w:val="single"/>
          <w:lang w:eastAsia="zh-CN"/>
        </w:rPr>
      </w:pPr>
    </w:p>
    <w:p w:rsidR="00A345FF" w:rsidRDefault="00A345FF" w:rsidP="001F2747">
      <w:pPr>
        <w:widowControl w:val="0"/>
        <w:suppressAutoHyphens/>
        <w:autoSpaceDE w:val="0"/>
        <w:spacing w:after="0" w:line="240" w:lineRule="auto"/>
        <w:jc w:val="center"/>
        <w:rPr>
          <w:rFonts w:ascii="Times New Roman" w:eastAsia="Times New Roman" w:hAnsi="Times New Roman"/>
          <w:b/>
          <w:bCs/>
          <w:sz w:val="28"/>
          <w:szCs w:val="28"/>
          <w:u w:val="single"/>
          <w:lang w:eastAsia="zh-CN"/>
        </w:rPr>
      </w:pPr>
    </w:p>
    <w:p w:rsidR="00A345FF" w:rsidRDefault="00A345FF" w:rsidP="001F2747">
      <w:pPr>
        <w:widowControl w:val="0"/>
        <w:suppressAutoHyphens/>
        <w:autoSpaceDE w:val="0"/>
        <w:spacing w:after="0" w:line="240" w:lineRule="auto"/>
        <w:jc w:val="center"/>
        <w:rPr>
          <w:rFonts w:ascii="Times New Roman" w:eastAsia="Times New Roman" w:hAnsi="Times New Roman"/>
          <w:b/>
          <w:bCs/>
          <w:sz w:val="28"/>
          <w:szCs w:val="28"/>
          <w:u w:val="single"/>
          <w:lang w:eastAsia="zh-CN"/>
        </w:rPr>
      </w:pPr>
    </w:p>
    <w:p w:rsidR="00A345FF" w:rsidRDefault="00A345FF" w:rsidP="001F2747">
      <w:pPr>
        <w:widowControl w:val="0"/>
        <w:suppressAutoHyphens/>
        <w:autoSpaceDE w:val="0"/>
        <w:spacing w:after="0" w:line="240" w:lineRule="auto"/>
        <w:jc w:val="center"/>
        <w:rPr>
          <w:rFonts w:ascii="Times New Roman" w:eastAsia="Times New Roman" w:hAnsi="Times New Roman"/>
          <w:b/>
          <w:bCs/>
          <w:sz w:val="28"/>
          <w:szCs w:val="28"/>
          <w:u w:val="single"/>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lastRenderedPageBreak/>
        <w:t>4. Информация об инвестиционных проектах, исполнение которых полностью или частично осуществляется за счет средств областного бюджета в случае их реализации в соответствующей сфере социально-экономического развития области</w:t>
      </w:r>
    </w:p>
    <w:p w:rsidR="001F2747" w:rsidRPr="001F2747" w:rsidRDefault="001F2747" w:rsidP="001F2747">
      <w:pPr>
        <w:widowControl w:val="0"/>
        <w:suppressAutoHyphens/>
        <w:autoSpaceDE w:val="0"/>
        <w:spacing w:after="0" w:line="240" w:lineRule="auto"/>
        <w:ind w:firstLine="567"/>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Реализация инвестиционных проектов в сфере реализации подпрограммы за счет средств областного бюджета не предусмотрена.</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5.Характеристика мер государственного регулирования</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Меры государственного регулирования в подпрограмме не применяются.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Меры правового регулирования подпрограммы приведены в приложении № 3 к государственной программе.</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bookmarkStart w:id="36" w:name="Par1030"/>
      <w:bookmarkEnd w:id="36"/>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6. Прогноз сводных показателей государственных заданий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по этапам реализации 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Оказание областными государственными учреждениями государственных услуг (работ) в рамках подпрограммы не предусмотрено.</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bookmarkStart w:id="37" w:name="Par1035"/>
      <w:bookmarkEnd w:id="37"/>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7. Характеристика основных мероприятий, реализуемых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муниципальными образованиями Курской области в реализации</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bookmarkStart w:id="38" w:name="Par1041"/>
      <w:bookmarkEnd w:id="38"/>
      <w:r w:rsidRPr="001F2747">
        <w:rPr>
          <w:rFonts w:ascii="Times New Roman" w:eastAsia="Times New Roman" w:hAnsi="Times New Roman"/>
          <w:sz w:val="28"/>
          <w:szCs w:val="28"/>
        </w:rPr>
        <w:t>Муниципальные образования Курской области принимают участие в реализации основного мероприятия 2.01 «</w:t>
      </w:r>
      <w:r w:rsidRPr="001F2747">
        <w:rPr>
          <w:rFonts w:ascii="Times New Roman" w:eastAsia="Times New Roman" w:hAnsi="Times New Roman"/>
          <w:bCs/>
          <w:sz w:val="28"/>
          <w:szCs w:val="28"/>
          <w:lang w:eastAsia="zh-CN"/>
        </w:rPr>
        <w:t>Обеспечение безопасной эксплуатации гидротехнических сооружений</w:t>
      </w:r>
      <w:r w:rsidRPr="001F2747">
        <w:rPr>
          <w:rFonts w:ascii="Times New Roman" w:eastAsia="Times New Roman" w:hAnsi="Times New Roman"/>
          <w:sz w:val="28"/>
          <w:szCs w:val="28"/>
          <w:lang w:eastAsia="zh-CN"/>
        </w:rPr>
        <w:t>».</w:t>
      </w:r>
    </w:p>
    <w:p w:rsidR="001F2747" w:rsidRPr="001F2747" w:rsidRDefault="001F2747" w:rsidP="001F2747">
      <w:pPr>
        <w:widowControl w:val="0"/>
        <w:suppressAutoHyphens/>
        <w:autoSpaceDE w:val="0"/>
        <w:spacing w:after="0" w:line="240" w:lineRule="auto"/>
        <w:ind w:firstLine="709"/>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В целях оказания финансовой поддержки при исполнении расходных обязательств, возникающих при выполнении органами местного самоуправления полномочий по вопросам местного значения по реализации муниципальных программ, включающих мероприятия по капитальному ремонту гидротехнических сооружений, находящихся в муниципальной собственности, предоставляется субсидия из областного бюджета местным бюджетам.</w:t>
      </w:r>
    </w:p>
    <w:p w:rsidR="001F2747" w:rsidRPr="001F2747" w:rsidRDefault="001F2747" w:rsidP="001F2747">
      <w:pPr>
        <w:widowControl w:val="0"/>
        <w:suppressAutoHyphens/>
        <w:autoSpaceDE w:val="0"/>
        <w:spacing w:line="240" w:lineRule="auto"/>
        <w:ind w:firstLine="709"/>
        <w:contextualSpacing/>
        <w:jc w:val="both"/>
        <w:rPr>
          <w:rFonts w:ascii="Times New Roman" w:eastAsia="Times New Roman" w:hAnsi="Times New Roman" w:cs="Arial"/>
          <w:bCs/>
          <w:sz w:val="28"/>
          <w:szCs w:val="28"/>
          <w:lang w:eastAsia="zh-CN"/>
        </w:rPr>
      </w:pPr>
      <w:r w:rsidRPr="001F2747">
        <w:rPr>
          <w:rFonts w:ascii="Times New Roman" w:eastAsia="Times New Roman" w:hAnsi="Times New Roman" w:cs="Arial"/>
          <w:bCs/>
          <w:sz w:val="28"/>
          <w:szCs w:val="28"/>
          <w:lang w:eastAsia="zh-CN"/>
        </w:rPr>
        <w:t>Правила предоставления и распределения субсидий из областного бюджета  бюджетам муниципальных образований на выполнение мероприятий по капитальному ремонту гидротехнических сооружений, находящихся в муниципальной собственности, приведены в приложении № 7 к государственной программе.</w:t>
      </w:r>
    </w:p>
    <w:p w:rsidR="001F2747" w:rsidRPr="001F2747" w:rsidRDefault="001F2747" w:rsidP="001F2747">
      <w:pPr>
        <w:widowControl w:val="0"/>
        <w:suppressAutoHyphens/>
        <w:autoSpaceDE w:val="0"/>
        <w:spacing w:line="240" w:lineRule="auto"/>
        <w:ind w:firstLine="709"/>
        <w:contextualSpacing/>
        <w:jc w:val="both"/>
        <w:rPr>
          <w:rFonts w:ascii="Arial" w:eastAsia="Times New Roman" w:hAnsi="Arial" w:cs="Arial"/>
          <w:bCs/>
          <w:lang w:eastAsia="zh-CN"/>
        </w:rPr>
      </w:pPr>
      <w:r w:rsidRPr="001F2747">
        <w:rPr>
          <w:rFonts w:ascii="Times New Roman" w:eastAsia="Times New Roman" w:hAnsi="Times New Roman" w:cs="Arial"/>
          <w:sz w:val="28"/>
          <w:szCs w:val="28"/>
          <w:lang w:eastAsia="ru-RU"/>
        </w:rPr>
        <w:t>Сведения о показателях (индикаторах) в разрезе муниципальных образований Курской области представлены в приложении № 1а к государственной программе.</w:t>
      </w:r>
    </w:p>
    <w:p w:rsidR="001F2747" w:rsidRPr="001F2747" w:rsidRDefault="001F2747" w:rsidP="004D144B">
      <w:pPr>
        <w:widowControl w:val="0"/>
        <w:suppressAutoHyphens/>
        <w:autoSpaceDE w:val="0"/>
        <w:spacing w:after="0" w:line="240" w:lineRule="auto"/>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lastRenderedPageBreak/>
        <w:t>8. Информация об участии предприятий и организаций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независимо от их организационно-правовых форм и форм</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собственности, а также государственных внебюджетных фондов</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в реализации 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Предприятия и организации независимо от их организационно-правовых форм и форм собственности, а также государственные внебюджетные фонды в реализации подпрограммы не участвуют.</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bookmarkStart w:id="39" w:name="Par1048"/>
      <w:bookmarkEnd w:id="39"/>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9 Обоснование объема финансовых ресурсов, необходимых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для реализации 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p w:rsidR="001F2747" w:rsidRPr="001F2747" w:rsidRDefault="001F2747" w:rsidP="001F2747">
      <w:pPr>
        <w:suppressAutoHyphens/>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Общий объем финансирования по подпрограмме «Развитие водохозяйственного комплекса Курской области» на период 2014 - 2020 годов составляет </w:t>
      </w:r>
      <w:r w:rsidR="008E2957">
        <w:rPr>
          <w:rFonts w:ascii="Times New Roman" w:hAnsi="Times New Roman"/>
          <w:kern w:val="1"/>
          <w:sz w:val="28"/>
          <w:szCs w:val="28"/>
          <w:lang w:eastAsia="zh-CN" w:bidi="hi-IN"/>
        </w:rPr>
        <w:t>319</w:t>
      </w:r>
      <w:r w:rsidR="0077568B">
        <w:rPr>
          <w:rFonts w:ascii="Times New Roman" w:hAnsi="Times New Roman"/>
          <w:kern w:val="1"/>
          <w:sz w:val="28"/>
          <w:szCs w:val="28"/>
          <w:lang w:eastAsia="zh-CN" w:bidi="hi-IN"/>
        </w:rPr>
        <w:t>644,690</w:t>
      </w:r>
      <w:r w:rsidR="00026312">
        <w:rPr>
          <w:rFonts w:ascii="Times New Roman" w:hAnsi="Times New Roman"/>
          <w:kern w:val="1"/>
          <w:sz w:val="28"/>
          <w:szCs w:val="28"/>
          <w:lang w:eastAsia="zh-CN" w:bidi="hi-IN"/>
        </w:rPr>
        <w:t xml:space="preserve"> </w:t>
      </w:r>
      <w:r w:rsidRPr="001F2747">
        <w:rPr>
          <w:rFonts w:ascii="Times New Roman" w:eastAsia="Times New Roman" w:hAnsi="Times New Roman"/>
          <w:sz w:val="28"/>
          <w:szCs w:val="28"/>
          <w:lang w:eastAsia="zh-CN"/>
        </w:rPr>
        <w:t>тыс. рублей, в том числе: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2014 год - 56161,659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2015 год – 85650,986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2016 год – </w:t>
      </w:r>
      <w:r w:rsidR="00033758">
        <w:rPr>
          <w:rFonts w:ascii="Times New Roman" w:hAnsi="Times New Roman"/>
          <w:kern w:val="1"/>
          <w:sz w:val="28"/>
          <w:szCs w:val="28"/>
          <w:lang w:eastAsia="zh-CN" w:bidi="hi-IN"/>
        </w:rPr>
        <w:t>69565,881</w:t>
      </w:r>
      <w:r w:rsidR="00026312">
        <w:rPr>
          <w:rFonts w:ascii="Times New Roman" w:hAnsi="Times New Roman"/>
          <w:kern w:val="1"/>
          <w:sz w:val="28"/>
          <w:szCs w:val="28"/>
          <w:lang w:eastAsia="zh-CN" w:bidi="hi-IN"/>
        </w:rPr>
        <w:t xml:space="preserve"> </w:t>
      </w:r>
      <w:r w:rsidRPr="001F2747">
        <w:rPr>
          <w:rFonts w:ascii="Times New Roman" w:eastAsia="Times New Roman" w:hAnsi="Times New Roman"/>
          <w:sz w:val="28"/>
          <w:szCs w:val="28"/>
          <w:lang w:eastAsia="zh-CN"/>
        </w:rPr>
        <w:t>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2017 год - </w:t>
      </w:r>
      <w:r w:rsidR="00026312">
        <w:rPr>
          <w:rFonts w:ascii="Times New Roman" w:hAnsi="Times New Roman"/>
          <w:kern w:val="1"/>
          <w:sz w:val="28"/>
          <w:szCs w:val="28"/>
          <w:lang w:eastAsia="zh-CN" w:bidi="hi-IN"/>
        </w:rPr>
        <w:t xml:space="preserve">24370,164 </w:t>
      </w:r>
      <w:r w:rsidRPr="001F2747">
        <w:rPr>
          <w:rFonts w:ascii="Times New Roman" w:eastAsia="Times New Roman" w:hAnsi="Times New Roman"/>
          <w:sz w:val="28"/>
          <w:szCs w:val="28"/>
          <w:lang w:eastAsia="zh-CN"/>
        </w:rPr>
        <w:t>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2018 год - 27965,000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2019 год - 27965,000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2020 год - 27966,000 тыс. рублей,</w:t>
      </w:r>
    </w:p>
    <w:p w:rsidR="001F2747" w:rsidRPr="001F2747" w:rsidRDefault="001F1271"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из них:</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объем финансирования за счет средств областного бюджета – </w:t>
      </w:r>
      <w:r w:rsidR="00960A94">
        <w:rPr>
          <w:rFonts w:ascii="Times New Roman" w:hAnsi="Times New Roman"/>
          <w:sz w:val="28"/>
          <w:szCs w:val="28"/>
          <w:lang w:eastAsia="zh-CN"/>
        </w:rPr>
        <w:t>177606,831</w:t>
      </w:r>
      <w:r w:rsidR="00026312">
        <w:rPr>
          <w:rFonts w:ascii="Times New Roman" w:hAnsi="Times New Roman"/>
          <w:sz w:val="28"/>
          <w:szCs w:val="28"/>
          <w:lang w:eastAsia="zh-CN"/>
        </w:rPr>
        <w:t xml:space="preserve"> </w:t>
      </w:r>
      <w:r w:rsidRPr="001F2747">
        <w:rPr>
          <w:rFonts w:ascii="Times New Roman" w:eastAsia="Times New Roman" w:hAnsi="Times New Roman"/>
          <w:sz w:val="28"/>
          <w:szCs w:val="28"/>
          <w:lang w:eastAsia="zh-CN"/>
        </w:rPr>
        <w:t>тыс. рублей, в том числе: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2014 год - 24551,200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2015 год – 22695,686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2016 год – </w:t>
      </w:r>
      <w:r w:rsidR="00966014">
        <w:rPr>
          <w:rFonts w:ascii="Times New Roman" w:hAnsi="Times New Roman"/>
          <w:sz w:val="28"/>
          <w:szCs w:val="28"/>
          <w:lang w:eastAsia="zh-CN"/>
        </w:rPr>
        <w:t>34005,481</w:t>
      </w:r>
      <w:r w:rsidR="00026312">
        <w:rPr>
          <w:rFonts w:ascii="Times New Roman" w:hAnsi="Times New Roman"/>
          <w:sz w:val="28"/>
          <w:szCs w:val="28"/>
          <w:lang w:eastAsia="zh-CN"/>
        </w:rPr>
        <w:t xml:space="preserve"> </w:t>
      </w:r>
      <w:r w:rsidRPr="001F2747">
        <w:rPr>
          <w:rFonts w:ascii="Times New Roman" w:eastAsia="Times New Roman" w:hAnsi="Times New Roman"/>
          <w:sz w:val="28"/>
          <w:szCs w:val="28"/>
          <w:lang w:eastAsia="zh-CN"/>
        </w:rPr>
        <w:t>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2017 год - </w:t>
      </w:r>
      <w:r w:rsidR="00026312">
        <w:rPr>
          <w:rFonts w:ascii="Times New Roman" w:hAnsi="Times New Roman"/>
          <w:sz w:val="28"/>
          <w:szCs w:val="28"/>
          <w:lang w:eastAsia="zh-CN"/>
        </w:rPr>
        <w:t xml:space="preserve">12458,464 </w:t>
      </w:r>
      <w:r w:rsidRPr="001F2747">
        <w:rPr>
          <w:rFonts w:ascii="Times New Roman" w:eastAsia="Times New Roman" w:hAnsi="Times New Roman"/>
          <w:sz w:val="28"/>
          <w:szCs w:val="28"/>
          <w:lang w:eastAsia="zh-CN"/>
        </w:rPr>
        <w:t>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2018 год - 27965,000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2019 год - 27965,000 тыс. рублей;</w:t>
      </w:r>
    </w:p>
    <w:p w:rsidR="001F2747" w:rsidRPr="001F2747" w:rsidRDefault="001F2747" w:rsidP="001F2747">
      <w:pPr>
        <w:widowControl w:val="0"/>
        <w:tabs>
          <w:tab w:val="left" w:pos="9120"/>
        </w:tabs>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2020 год - 27966,000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объем финансирования за счет средств областного бюджета, источником финансового обеспечения которых являются средства федерального бюджета, - </w:t>
      </w:r>
      <w:r w:rsidR="0097707B" w:rsidRPr="00CA486D">
        <w:rPr>
          <w:rFonts w:ascii="Times New Roman" w:hAnsi="Times New Roman"/>
          <w:sz w:val="28"/>
          <w:szCs w:val="28"/>
          <w:lang w:eastAsia="zh-CN"/>
        </w:rPr>
        <w:t>142037,</w:t>
      </w:r>
      <w:r w:rsidR="0097707B">
        <w:rPr>
          <w:rFonts w:ascii="Times New Roman" w:hAnsi="Times New Roman"/>
          <w:sz w:val="28"/>
          <w:szCs w:val="28"/>
          <w:lang w:eastAsia="zh-CN"/>
        </w:rPr>
        <w:t>8</w:t>
      </w:r>
      <w:r w:rsidR="0097707B" w:rsidRPr="00CA486D">
        <w:rPr>
          <w:rFonts w:ascii="Times New Roman" w:hAnsi="Times New Roman"/>
          <w:sz w:val="28"/>
          <w:szCs w:val="28"/>
          <w:lang w:eastAsia="zh-CN"/>
        </w:rPr>
        <w:t>59</w:t>
      </w:r>
      <w:r w:rsidR="0097707B">
        <w:rPr>
          <w:rFonts w:ascii="Times New Roman" w:hAnsi="Times New Roman"/>
          <w:sz w:val="28"/>
          <w:szCs w:val="28"/>
          <w:lang w:eastAsia="zh-CN"/>
        </w:rPr>
        <w:t xml:space="preserve"> </w:t>
      </w:r>
      <w:r w:rsidRPr="001F2747">
        <w:rPr>
          <w:rFonts w:ascii="Times New Roman" w:eastAsia="Times New Roman" w:hAnsi="Times New Roman"/>
          <w:sz w:val="28"/>
          <w:szCs w:val="28"/>
          <w:lang w:eastAsia="zh-CN"/>
        </w:rPr>
        <w:t>тыс. рублей, в том числе: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2014 год - 31610,459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2015 год - 62955,300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2016 год – </w:t>
      </w:r>
      <w:r w:rsidR="0097707B">
        <w:rPr>
          <w:rFonts w:ascii="Times New Roman" w:hAnsi="Times New Roman"/>
          <w:sz w:val="28"/>
          <w:szCs w:val="28"/>
          <w:lang w:eastAsia="zh-CN"/>
        </w:rPr>
        <w:t xml:space="preserve">35560,400 </w:t>
      </w:r>
      <w:r w:rsidRPr="001F2747">
        <w:rPr>
          <w:rFonts w:ascii="Times New Roman" w:eastAsia="Times New Roman" w:hAnsi="Times New Roman"/>
          <w:sz w:val="28"/>
          <w:szCs w:val="28"/>
          <w:lang w:eastAsia="zh-CN"/>
        </w:rPr>
        <w:t>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2017 год - 11911,700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Объем бюджетных ассигнований на финансовое обеспечение реализации подпрограммы утверждается законом Курской области об областном бюджете на очередной финансовый год.</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Определение объемов финансирования определяется на основе аналитических исследований и экспертных оценок текущего и прогнозного </w:t>
      </w:r>
      <w:r w:rsidRPr="001F2747">
        <w:rPr>
          <w:rFonts w:ascii="Times New Roman" w:eastAsia="Times New Roman" w:hAnsi="Times New Roman"/>
          <w:sz w:val="28"/>
          <w:szCs w:val="28"/>
          <w:lang w:eastAsia="zh-CN"/>
        </w:rPr>
        <w:lastRenderedPageBreak/>
        <w:t>состояния водохозяйственного комплекса, методик расчета субвенций.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Объемы финансирования программы позволят обеспечить возможность реализации мероприятий, направленных на достижение целей, задач и целевых показателей (индикаторов).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Ресурсное </w:t>
      </w:r>
      <w:r w:rsidRPr="001F2747">
        <w:rPr>
          <w:rFonts w:ascii="Times New Roman" w:eastAsia="Times New Roman" w:hAnsi="Times New Roman"/>
          <w:sz w:val="28"/>
          <w:szCs w:val="28"/>
        </w:rPr>
        <w:t>обеспечение</w:t>
      </w:r>
      <w:r w:rsidRPr="001F2747">
        <w:rPr>
          <w:rFonts w:ascii="Times New Roman" w:eastAsia="Times New Roman" w:hAnsi="Times New Roman"/>
          <w:sz w:val="28"/>
          <w:szCs w:val="28"/>
          <w:lang w:eastAsia="zh-CN"/>
        </w:rPr>
        <w:t xml:space="preserve"> реализации подпрограммы за счет средств областного бюджета приведено в приложении № 5 к государственной программе.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Ресурсное </w:t>
      </w:r>
      <w:r w:rsidRPr="001F2747">
        <w:rPr>
          <w:rFonts w:ascii="Times New Roman" w:eastAsia="Times New Roman" w:hAnsi="Times New Roman"/>
          <w:sz w:val="28"/>
          <w:szCs w:val="28"/>
        </w:rPr>
        <w:t>обеспечение</w:t>
      </w:r>
      <w:r w:rsidRPr="001F2747">
        <w:rPr>
          <w:rFonts w:ascii="Times New Roman" w:eastAsia="Times New Roman" w:hAnsi="Times New Roman"/>
          <w:sz w:val="28"/>
          <w:szCs w:val="28"/>
          <w:lang w:eastAsia="zh-CN"/>
        </w:rPr>
        <w:t xml:space="preserve"> и прогнозная (справочная) оценка расходов федерального бюджета, областного бюджета на реализацию подпрограммы приведены в приложении № 6 к государственной программе.</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bookmarkStart w:id="40" w:name="Par1084"/>
      <w:bookmarkEnd w:id="40"/>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10. Анализ рисков реализации подпрограммы и описание мер</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управления рисками реализации подпрограммы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 основным рискам следует отнести потенциальные изменения действующего законодательства в сфере обеспечения безопасности гидротехнических сооружений, охраны и использования водных объектов.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 рискам относится и неполучение в полном объеме финансирования мероприятий за счет средств федерального и областного бюджетов.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Снижение объемов межбюджетных трансфертов из федерального бюджета повлечет за собой невыполнение Курской областью переданных полномочий в сфере водных отношений, а также невыполнение мероприятий по развитию водохозяйственного комплекса Курской областью.</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Риском также является выполнение работ недобросовестными подрядчиками. </w:t>
      </w:r>
      <w:proofErr w:type="gramStart"/>
      <w:r w:rsidRPr="001F2747">
        <w:rPr>
          <w:rFonts w:ascii="Times New Roman" w:eastAsia="Times New Roman" w:hAnsi="Times New Roman"/>
          <w:sz w:val="28"/>
          <w:szCs w:val="28"/>
          <w:lang w:eastAsia="zh-CN"/>
        </w:rPr>
        <w:t>Снижению рисков могут способствовать своевременная подготовка управленческих решений, оперативная разработка и реализация нормативных правовых актов Курской области, направленных на приведение в соответствие с требованиями федерального законодательства нормативных правовых актов Курской области в сфере отношений, связанных с охраной и использованием водных ресурсов, а также своевременный контроль за ходом выполнения подпрограммы и совершенствование механизма текущего управления ее реализацией.</w:t>
      </w:r>
      <w:proofErr w:type="gramEnd"/>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 рискам также можно отнести нарушения условий договоров и контрактов исполнителями программных мероприятий.</w:t>
      </w:r>
    </w:p>
    <w:p w:rsidR="001F2747" w:rsidRPr="001F2747" w:rsidRDefault="001F2747" w:rsidP="00B1052E">
      <w:pPr>
        <w:widowControl w:val="0"/>
        <w:suppressAutoHyphens/>
        <w:autoSpaceDE w:val="0"/>
        <w:spacing w:after="0" w:line="240" w:lineRule="auto"/>
        <w:rPr>
          <w:rFonts w:ascii="Times New Roman" w:eastAsia="Times New Roman" w:hAnsi="Times New Roman"/>
          <w:b/>
          <w:bCs/>
          <w:sz w:val="28"/>
          <w:szCs w:val="28"/>
          <w:lang w:eastAsia="zh-CN"/>
        </w:rPr>
      </w:pPr>
    </w:p>
    <w:p w:rsidR="00C53F93" w:rsidRDefault="00C53F93"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C53F93" w:rsidRDefault="00C53F93"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C53F93" w:rsidRDefault="00C53F93"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C53F93" w:rsidRDefault="00C53F93"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C53F93" w:rsidRDefault="00C53F93"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C53F93" w:rsidRDefault="00C53F93"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C53F93" w:rsidRDefault="00C53F93"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lastRenderedPageBreak/>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bookmarkStart w:id="41" w:name="Par1102"/>
      <w:bookmarkEnd w:id="41"/>
      <w:r w:rsidRPr="001F2747">
        <w:rPr>
          <w:rFonts w:ascii="Times New Roman" w:eastAsia="Times New Roman" w:hAnsi="Times New Roman"/>
          <w:b/>
          <w:bCs/>
          <w:sz w:val="28"/>
          <w:szCs w:val="28"/>
          <w:lang w:eastAsia="zh-CN"/>
        </w:rPr>
        <w:t>ПАСПОРТ</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подпрограммы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tbl>
      <w:tblPr>
        <w:tblW w:w="9678" w:type="dxa"/>
        <w:tblInd w:w="75" w:type="dxa"/>
        <w:tblLayout w:type="fixed"/>
        <w:tblCellMar>
          <w:top w:w="75" w:type="dxa"/>
          <w:left w:w="75" w:type="dxa"/>
          <w:bottom w:w="75" w:type="dxa"/>
          <w:right w:w="75" w:type="dxa"/>
        </w:tblCellMar>
        <w:tblLook w:val="0000" w:firstRow="0" w:lastRow="0" w:firstColumn="0" w:lastColumn="0" w:noHBand="0" w:noVBand="0"/>
      </w:tblPr>
      <w:tblGrid>
        <w:gridCol w:w="2727"/>
        <w:gridCol w:w="6951"/>
      </w:tblGrid>
      <w:tr w:rsidR="001F2747" w:rsidRPr="001F2747" w:rsidTr="003A27BA">
        <w:trPr>
          <w:trHeight w:val="163"/>
        </w:trPr>
        <w:tc>
          <w:tcPr>
            <w:tcW w:w="2727"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Ответственный исполнитель подпрограммы </w:t>
            </w:r>
          </w:p>
        </w:tc>
        <w:tc>
          <w:tcPr>
            <w:tcW w:w="69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-департамент экологической безопасности и природопользования Курской области</w:t>
            </w:r>
          </w:p>
        </w:tc>
      </w:tr>
      <w:tr w:rsidR="001F2747" w:rsidRPr="001F2747" w:rsidTr="003A27BA">
        <w:trPr>
          <w:trHeight w:val="113"/>
        </w:trPr>
        <w:tc>
          <w:tcPr>
            <w:tcW w:w="2727"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Участники подпрограммы </w:t>
            </w:r>
          </w:p>
        </w:tc>
        <w:tc>
          <w:tcPr>
            <w:tcW w:w="69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отсутствуют</w:t>
            </w:r>
          </w:p>
        </w:tc>
      </w:tr>
      <w:tr w:rsidR="001F2747" w:rsidRPr="001F2747" w:rsidTr="003A27BA">
        <w:trPr>
          <w:trHeight w:val="217"/>
        </w:trPr>
        <w:tc>
          <w:tcPr>
            <w:tcW w:w="2727"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Цель подпрограммы </w:t>
            </w:r>
          </w:p>
        </w:tc>
        <w:tc>
          <w:tcPr>
            <w:tcW w:w="69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обеспечение эффективного исполнения полномочий в сфере охраны окружающей среды и рационального природопользования</w:t>
            </w:r>
          </w:p>
        </w:tc>
      </w:tr>
      <w:tr w:rsidR="001F2747" w:rsidRPr="001F2747" w:rsidTr="003A27BA">
        <w:trPr>
          <w:trHeight w:val="434"/>
        </w:trPr>
        <w:tc>
          <w:tcPr>
            <w:tcW w:w="2727"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Задачи подпрограммы </w:t>
            </w:r>
          </w:p>
        </w:tc>
        <w:tc>
          <w:tcPr>
            <w:tcW w:w="69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повышение доступности и качества оказания государственных услуг;</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эффективное исполнение функций государственных органов</w:t>
            </w:r>
          </w:p>
        </w:tc>
      </w:tr>
      <w:tr w:rsidR="001F2747" w:rsidRPr="001F2747" w:rsidTr="003A27BA">
        <w:trPr>
          <w:trHeight w:val="752"/>
        </w:trPr>
        <w:tc>
          <w:tcPr>
            <w:tcW w:w="2727"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Целевые индикаторы и показатели подпрограммы </w:t>
            </w:r>
          </w:p>
        </w:tc>
        <w:tc>
          <w:tcPr>
            <w:tcW w:w="69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-выполнение целевых индикаторов и показателей государственной программы Курской области «Воспроизводство и использование природных ресурсов, охрана окружающей среды в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выполнение установленных государственных заданий ОБУ «</w:t>
            </w:r>
            <w:proofErr w:type="spellStart"/>
            <w:r w:rsidRPr="001F2747">
              <w:rPr>
                <w:rFonts w:ascii="Times New Roman" w:eastAsia="Times New Roman" w:hAnsi="Times New Roman"/>
                <w:sz w:val="24"/>
                <w:szCs w:val="24"/>
                <w:lang w:eastAsia="zh-CN"/>
              </w:rPr>
              <w:t>Железногорский</w:t>
            </w:r>
            <w:proofErr w:type="spellEnd"/>
            <w:r w:rsidRPr="001F2747">
              <w:rPr>
                <w:rFonts w:ascii="Times New Roman" w:eastAsia="Times New Roman" w:hAnsi="Times New Roman"/>
                <w:sz w:val="24"/>
                <w:szCs w:val="24"/>
                <w:lang w:eastAsia="zh-CN"/>
              </w:rPr>
              <w:t xml:space="preserve"> дендрологический парк»;</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гидротехническое сооружение, находящееся в собственности Курской области, безопасность которого обеспечивает областное казенное учреждение «Управление по эксплуатации гидротехнических сооружений» (Курское водохранилище)</w:t>
            </w:r>
          </w:p>
        </w:tc>
      </w:tr>
      <w:tr w:rsidR="001F2747" w:rsidRPr="001F2747" w:rsidTr="003A27BA">
        <w:trPr>
          <w:trHeight w:val="167"/>
        </w:trPr>
        <w:tc>
          <w:tcPr>
            <w:tcW w:w="2727"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Этапы и сроки реализации подпрограммы</w:t>
            </w:r>
          </w:p>
        </w:tc>
        <w:tc>
          <w:tcPr>
            <w:tcW w:w="69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срок реализации подпрограммы: 2014 - 2020 гг.</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Этапы реализации подпрограммы не выделяются</w:t>
            </w:r>
          </w:p>
        </w:tc>
      </w:tr>
      <w:tr w:rsidR="001F2747" w:rsidRPr="001F2747" w:rsidTr="003A27BA">
        <w:trPr>
          <w:trHeight w:val="113"/>
        </w:trPr>
        <w:tc>
          <w:tcPr>
            <w:tcW w:w="2727"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Объемы бюджетных ассигнований подпрограммы</w:t>
            </w:r>
          </w:p>
        </w:tc>
        <w:tc>
          <w:tcPr>
            <w:tcW w:w="69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 объем бюджетных ассигнований за счет средств областного бюджета составляет </w:t>
            </w:r>
            <w:r w:rsidR="006A4CB6" w:rsidRPr="006A4CB6">
              <w:rPr>
                <w:rFonts w:ascii="Times New Roman" w:hAnsi="Times New Roman"/>
                <w:sz w:val="24"/>
                <w:szCs w:val="24"/>
                <w:lang w:eastAsia="zh-CN"/>
              </w:rPr>
              <w:t>221562,194</w:t>
            </w:r>
            <w:r w:rsidR="00450B05" w:rsidRPr="006A4CB6">
              <w:rPr>
                <w:rFonts w:ascii="Times New Roman" w:hAnsi="Times New Roman"/>
                <w:sz w:val="24"/>
                <w:szCs w:val="24"/>
                <w:lang w:eastAsia="zh-CN"/>
              </w:rPr>
              <w:t xml:space="preserve"> </w:t>
            </w:r>
            <w:r w:rsidRPr="006A4CB6">
              <w:rPr>
                <w:rFonts w:ascii="Times New Roman" w:eastAsia="Times New Roman" w:hAnsi="Times New Roman"/>
                <w:sz w:val="24"/>
                <w:szCs w:val="24"/>
                <w:lang w:eastAsia="zh-CN"/>
              </w:rPr>
              <w:t>тыс</w:t>
            </w:r>
            <w:r w:rsidRPr="001F2747">
              <w:rPr>
                <w:rFonts w:ascii="Times New Roman" w:eastAsia="Times New Roman" w:hAnsi="Times New Roman"/>
                <w:sz w:val="24"/>
                <w:szCs w:val="24"/>
                <w:lang w:eastAsia="zh-CN"/>
              </w:rPr>
              <w:t>. рублей, в том числе: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2014 год - 29238,455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2015 год – 49773,159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на 2016 год – </w:t>
            </w:r>
            <w:r w:rsidR="006A4CB6" w:rsidRPr="006A4CB6">
              <w:rPr>
                <w:rFonts w:ascii="Times New Roman" w:hAnsi="Times New Roman"/>
                <w:sz w:val="24"/>
                <w:szCs w:val="24"/>
                <w:lang w:eastAsia="zh-CN"/>
              </w:rPr>
              <w:t>51162,864</w:t>
            </w:r>
            <w:r w:rsidR="00450B05" w:rsidRPr="006A4CB6">
              <w:rPr>
                <w:rFonts w:ascii="Times New Roman" w:hAnsi="Times New Roman"/>
                <w:sz w:val="24"/>
                <w:szCs w:val="24"/>
                <w:lang w:eastAsia="zh-CN"/>
              </w:rPr>
              <w:t xml:space="preserve"> </w:t>
            </w:r>
            <w:r w:rsidRPr="006A4CB6">
              <w:rPr>
                <w:rFonts w:ascii="Times New Roman" w:eastAsia="Times New Roman" w:hAnsi="Times New Roman"/>
                <w:sz w:val="24"/>
                <w:szCs w:val="24"/>
                <w:lang w:eastAsia="zh-CN"/>
              </w:rPr>
              <w:t>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2017 год - 48779,316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2018 год - 14202,800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2019 год - 14202,800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2020 год - 14202,800 тыс. рублей</w:t>
            </w:r>
          </w:p>
        </w:tc>
      </w:tr>
      <w:tr w:rsidR="001F2747" w:rsidRPr="001F2747" w:rsidTr="003A27BA">
        <w:trPr>
          <w:trHeight w:val="28"/>
        </w:trPr>
        <w:tc>
          <w:tcPr>
            <w:tcW w:w="2727"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Ожидаемые результаты реализации подпрограммы</w:t>
            </w:r>
          </w:p>
        </w:tc>
        <w:tc>
          <w:tcPr>
            <w:tcW w:w="69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качественное исполнение полномочий в сфере охраны окружающей среды;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обеспечение реализации государственной программы Курской </w:t>
            </w:r>
            <w:r w:rsidRPr="001F2747">
              <w:rPr>
                <w:rFonts w:ascii="Times New Roman" w:eastAsia="Times New Roman" w:hAnsi="Times New Roman"/>
                <w:sz w:val="24"/>
                <w:szCs w:val="24"/>
                <w:lang w:eastAsia="zh-CN"/>
              </w:rPr>
              <w:lastRenderedPageBreak/>
              <w:t>области «Воспроизводство и использование природных ресурсов, охрана окружающей среды в Курской области»</w:t>
            </w:r>
          </w:p>
        </w:tc>
      </w:tr>
    </w:tbl>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bookmarkStart w:id="42" w:name="Par1142"/>
      <w:bookmarkEnd w:id="42"/>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1. Характеристика сферы реализации подпрограммы, описание</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основных проблем в указанной сфере и прогноз ее развития</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spacing w:after="0" w:line="240" w:lineRule="auto"/>
        <w:ind w:firstLine="567"/>
        <w:jc w:val="both"/>
        <w:rPr>
          <w:rFonts w:ascii="Times New Roman" w:hAnsi="Times New Roman"/>
          <w:sz w:val="28"/>
          <w:szCs w:val="28"/>
        </w:rPr>
      </w:pPr>
      <w:bookmarkStart w:id="43" w:name="Par1152"/>
      <w:bookmarkEnd w:id="43"/>
      <w:r w:rsidRPr="001F2747">
        <w:rPr>
          <w:rFonts w:ascii="Times New Roman" w:hAnsi="Times New Roman"/>
          <w:sz w:val="28"/>
          <w:szCs w:val="28"/>
        </w:rPr>
        <w:t>Подпрограмма направлена на реализацию государственной программы и других мероприятий в сфере воспроизводства и использования природных ресурсов, в первую очередь, за счет обеспечения деятельности департамента экологической безопасности и природопользования Курской области и подведомственного ему учреждения.</w:t>
      </w:r>
    </w:p>
    <w:p w:rsidR="001F2747" w:rsidRPr="001F2747" w:rsidRDefault="001F2747" w:rsidP="001F2747">
      <w:pPr>
        <w:spacing w:after="0" w:line="240" w:lineRule="auto"/>
        <w:ind w:firstLine="567"/>
        <w:jc w:val="both"/>
        <w:rPr>
          <w:rFonts w:ascii="Times New Roman" w:hAnsi="Times New Roman"/>
          <w:sz w:val="28"/>
          <w:szCs w:val="28"/>
        </w:rPr>
      </w:pPr>
      <w:r w:rsidRPr="001F2747">
        <w:rPr>
          <w:rFonts w:ascii="Times New Roman" w:hAnsi="Times New Roman"/>
          <w:sz w:val="28"/>
          <w:szCs w:val="28"/>
        </w:rPr>
        <w:t>В целом подпрограмма направлена на формирование и развитие обеспечивающих механизмов реализации государственной программы.</w:t>
      </w:r>
    </w:p>
    <w:p w:rsidR="001F2747" w:rsidRPr="001F2747" w:rsidRDefault="001F2747" w:rsidP="001F2747">
      <w:pPr>
        <w:spacing w:after="0" w:line="240" w:lineRule="auto"/>
        <w:ind w:firstLine="567"/>
        <w:jc w:val="both"/>
        <w:rPr>
          <w:rFonts w:ascii="Times New Roman" w:hAnsi="Times New Roman"/>
          <w:spacing w:val="2"/>
          <w:sz w:val="28"/>
          <w:szCs w:val="28"/>
          <w:shd w:val="clear" w:color="auto" w:fill="FFFFFF"/>
        </w:rPr>
      </w:pPr>
      <w:r w:rsidRPr="001F2747">
        <w:rPr>
          <w:rFonts w:ascii="Times New Roman" w:hAnsi="Times New Roman"/>
          <w:sz w:val="28"/>
          <w:szCs w:val="28"/>
        </w:rPr>
        <w:t xml:space="preserve">В ходе реализации мероприятий подпрограммы </w:t>
      </w:r>
      <w:r w:rsidRPr="001F2747">
        <w:rPr>
          <w:rFonts w:ascii="Times New Roman" w:hAnsi="Times New Roman"/>
          <w:spacing w:val="2"/>
          <w:sz w:val="28"/>
          <w:szCs w:val="28"/>
          <w:shd w:val="clear" w:color="auto" w:fill="FFFFFF"/>
        </w:rPr>
        <w:t xml:space="preserve"> решаются задачи </w:t>
      </w:r>
      <w:proofErr w:type="gramStart"/>
      <w:r w:rsidRPr="001F2747">
        <w:rPr>
          <w:rFonts w:ascii="Times New Roman" w:hAnsi="Times New Roman"/>
          <w:spacing w:val="2"/>
          <w:sz w:val="28"/>
          <w:szCs w:val="28"/>
          <w:shd w:val="clear" w:color="auto" w:fill="FFFFFF"/>
        </w:rPr>
        <w:t>по</w:t>
      </w:r>
      <w:proofErr w:type="gramEnd"/>
      <w:r w:rsidRPr="001F2747">
        <w:rPr>
          <w:rFonts w:ascii="Times New Roman" w:hAnsi="Times New Roman"/>
          <w:spacing w:val="2"/>
          <w:sz w:val="28"/>
          <w:szCs w:val="28"/>
          <w:shd w:val="clear" w:color="auto" w:fill="FFFFFF"/>
        </w:rPr>
        <w:t>:</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повышению качества оказания государственных услуг и исполнения государственных функций в области экологии и природных ресурсов;</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обеспечению эффективного управления государственными финансами в сфере воспроизводства и использования природных ресурсов;</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обеспечению эффективного управления кадровыми ресурсами;</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обеспечению эффективного использования государственного имущества;</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информационному обеспечению реализации государственной программы;</w:t>
      </w:r>
    </w:p>
    <w:p w:rsidR="001F2747" w:rsidRPr="001F2747" w:rsidRDefault="001F2747" w:rsidP="001F2747">
      <w:pPr>
        <w:spacing w:after="0" w:line="240" w:lineRule="auto"/>
        <w:ind w:firstLine="567"/>
        <w:jc w:val="both"/>
        <w:rPr>
          <w:rFonts w:ascii="Times New Roman" w:hAnsi="Times New Roman"/>
          <w:sz w:val="28"/>
          <w:szCs w:val="28"/>
        </w:rPr>
      </w:pPr>
      <w:r w:rsidRPr="001F2747">
        <w:rPr>
          <w:rFonts w:ascii="Times New Roman" w:hAnsi="Times New Roman"/>
          <w:sz w:val="28"/>
          <w:szCs w:val="28"/>
        </w:rPr>
        <w:t>сохранению особо охраняемой территории регионального значения «</w:t>
      </w:r>
      <w:proofErr w:type="spellStart"/>
      <w:r w:rsidRPr="001F2747">
        <w:rPr>
          <w:rFonts w:ascii="Times New Roman" w:hAnsi="Times New Roman"/>
          <w:sz w:val="28"/>
          <w:szCs w:val="28"/>
        </w:rPr>
        <w:t>Железногорский</w:t>
      </w:r>
      <w:proofErr w:type="spellEnd"/>
      <w:r w:rsidRPr="001F2747">
        <w:rPr>
          <w:rFonts w:ascii="Times New Roman" w:hAnsi="Times New Roman"/>
          <w:sz w:val="28"/>
          <w:szCs w:val="28"/>
        </w:rPr>
        <w:t xml:space="preserve"> дендрологический парк».</w:t>
      </w:r>
    </w:p>
    <w:p w:rsidR="001F2747" w:rsidRPr="001F2747" w:rsidRDefault="001F2747" w:rsidP="001F2747">
      <w:pPr>
        <w:spacing w:after="0" w:line="240" w:lineRule="auto"/>
        <w:ind w:firstLine="567"/>
        <w:jc w:val="both"/>
        <w:rPr>
          <w:rFonts w:ascii="Times New Roman" w:hAnsi="Times New Roman"/>
          <w:sz w:val="28"/>
          <w:szCs w:val="28"/>
        </w:rPr>
      </w:pPr>
      <w:r w:rsidRPr="001F2747">
        <w:rPr>
          <w:rFonts w:ascii="Times New Roman" w:hAnsi="Times New Roman"/>
          <w:sz w:val="28"/>
          <w:szCs w:val="28"/>
        </w:rPr>
        <w:t xml:space="preserve">Реализация подпрограммы позволит достигнуть выполнения запланированных целей, задач и показателей </w:t>
      </w:r>
      <w:proofErr w:type="gramStart"/>
      <w:r w:rsidRPr="001F2747">
        <w:rPr>
          <w:rFonts w:ascii="Times New Roman" w:hAnsi="Times New Roman"/>
          <w:sz w:val="28"/>
          <w:szCs w:val="28"/>
        </w:rPr>
        <w:t>государственный</w:t>
      </w:r>
      <w:proofErr w:type="gramEnd"/>
      <w:r w:rsidRPr="001F2747">
        <w:rPr>
          <w:rFonts w:ascii="Times New Roman" w:hAnsi="Times New Roman"/>
          <w:sz w:val="28"/>
          <w:szCs w:val="28"/>
        </w:rPr>
        <w:t xml:space="preserve"> 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2. Приоритеты государственной политики в сфере реализации</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подпрограммы, цели, задачи и показатели (индикаторы)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достижения целей и решения задач, описание основных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ожидаемых конечных результатов 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сроков и этапов реализации 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Основой целью подпрограммы является обеспечение эффективного исполнения полномочий в сфере охраны окружающей среды и рационального природопользования.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Для достижения цели решаются следующие задачи: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повышение доступности и качества оказания государственных услуг;</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эффективное исполнение функций государственных органов.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Показателями (индикаторами) достижения целей и решения задач являются:</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        выполнение целевых индикаторов и показателей государственной </w:t>
      </w:r>
      <w:r w:rsidRPr="001F2747">
        <w:rPr>
          <w:rFonts w:ascii="Times New Roman" w:eastAsia="Times New Roman" w:hAnsi="Times New Roman"/>
          <w:sz w:val="28"/>
          <w:szCs w:val="28"/>
          <w:lang w:eastAsia="zh-CN"/>
        </w:rPr>
        <w:lastRenderedPageBreak/>
        <w:t>программы Курской области «Воспроизводство и использование природных ресурсов, охрана окружающей среды в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        выполнение установленных государственных заданий ОБУ «</w:t>
      </w:r>
      <w:proofErr w:type="spellStart"/>
      <w:r w:rsidRPr="001F2747">
        <w:rPr>
          <w:rFonts w:ascii="Times New Roman" w:eastAsia="Times New Roman" w:hAnsi="Times New Roman"/>
          <w:sz w:val="28"/>
          <w:szCs w:val="28"/>
          <w:lang w:eastAsia="zh-CN"/>
        </w:rPr>
        <w:t>Железногорский</w:t>
      </w:r>
      <w:proofErr w:type="spellEnd"/>
      <w:r w:rsidRPr="001F2747">
        <w:rPr>
          <w:rFonts w:ascii="Times New Roman" w:eastAsia="Times New Roman" w:hAnsi="Times New Roman"/>
          <w:sz w:val="28"/>
          <w:szCs w:val="28"/>
          <w:lang w:eastAsia="zh-CN"/>
        </w:rPr>
        <w:t xml:space="preserve"> дендрологический парк»;</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гидротехническое сооружение, находящееся в собственности Курской области, безопасность которого обеспечивает областное казенное учреждение «Управление по эксплуатации гидротехнических сооружений» (Курское водохранилище).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Результатом реализации подпрограммы станет качественное исполнение полномочий в сфере охраны окружающей среды;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rPr>
      </w:pPr>
      <w:r w:rsidRPr="001F2747">
        <w:rPr>
          <w:rFonts w:ascii="Times New Roman" w:eastAsia="Times New Roman" w:hAnsi="Times New Roman"/>
          <w:sz w:val="28"/>
          <w:szCs w:val="28"/>
          <w:lang w:eastAsia="zh-CN"/>
        </w:rPr>
        <w:t>Срок реализации подпрограммы: 2014 - 2020 годы, этапы реализации не выделяются.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rPr>
        <w:t>Сведения</w:t>
      </w:r>
      <w:r w:rsidRPr="001F2747">
        <w:rPr>
          <w:rFonts w:ascii="Times New Roman" w:eastAsia="Times New Roman" w:hAnsi="Times New Roman"/>
          <w:sz w:val="28"/>
          <w:szCs w:val="28"/>
          <w:lang w:eastAsia="zh-CN"/>
        </w:rPr>
        <w:t xml:space="preserve"> о показателях (индикаторах) подпрограммы и их значениях приведены в приложении № 1 к государственной программе.</w:t>
      </w:r>
      <w:bookmarkStart w:id="44" w:name="Par1174"/>
      <w:bookmarkEnd w:id="44"/>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3. Характеристика основных мероприятий 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bookmarkStart w:id="45" w:name="Par1176"/>
      <w:bookmarkEnd w:id="45"/>
      <w:r w:rsidRPr="001F2747">
        <w:rPr>
          <w:rFonts w:ascii="Times New Roman" w:eastAsia="Times New Roman" w:hAnsi="Times New Roman"/>
          <w:bCs/>
          <w:sz w:val="28"/>
          <w:szCs w:val="28"/>
          <w:lang w:eastAsia="zh-CN"/>
        </w:rPr>
        <w:t>Основное мероприятие 3.01 «Обеспечение государственных органов и государственных учреждений, осуществляющих деятельность (оказание услуг) в области экологии и природных ресурсов»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данного основного мероприятия осуществляется по следующим направлениям: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а) расходы на обеспечение деятельности (оказание услуг) государственных учреждений;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б) обеспечение деятельности и выполнение функций государственных органов.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Основное мероприятие реализуется за счет средств областного бюджета.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Исполнителем основного мероприятия является департамент экологической безопасности и природопользования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мероприятия позволит эффективно исполнять государственные функции и оказывать государственные услуги, качественно выполнять государственные задания, а также контролировать ситуацию на гидротехнических сооружениях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Последствия </w:t>
      </w:r>
      <w:proofErr w:type="spellStart"/>
      <w:r w:rsidRPr="001F2747">
        <w:rPr>
          <w:rFonts w:ascii="Times New Roman" w:eastAsia="Times New Roman" w:hAnsi="Times New Roman"/>
          <w:sz w:val="28"/>
          <w:szCs w:val="28"/>
          <w:lang w:eastAsia="zh-CN"/>
        </w:rPr>
        <w:t>нереализации</w:t>
      </w:r>
      <w:proofErr w:type="spellEnd"/>
      <w:r w:rsidRPr="001F2747">
        <w:rPr>
          <w:rFonts w:ascii="Times New Roman" w:eastAsia="Times New Roman" w:hAnsi="Times New Roman"/>
          <w:sz w:val="28"/>
          <w:szCs w:val="28"/>
          <w:lang w:eastAsia="zh-CN"/>
        </w:rPr>
        <w:t xml:space="preserve"> основного мероприятия - невозможность исполнения государственных функций и оказания государственных услуг</w:t>
      </w:r>
      <w:r w:rsidRPr="001F2747">
        <w:rPr>
          <w:rFonts w:ascii="Times New Roman" w:eastAsia="Times New Roman" w:hAnsi="Times New Roman"/>
          <w:b/>
          <w:bCs/>
          <w:sz w:val="28"/>
          <w:szCs w:val="28"/>
          <w:lang w:eastAsia="zh-CN"/>
        </w:rPr>
        <w:t>,</w:t>
      </w:r>
      <w:r w:rsidRPr="001F2747">
        <w:rPr>
          <w:rFonts w:ascii="Times New Roman" w:eastAsia="Times New Roman" w:hAnsi="Times New Roman"/>
          <w:b/>
          <w:bCs/>
          <w:sz w:val="28"/>
          <w:szCs w:val="28"/>
          <w:u w:val="single"/>
          <w:lang w:eastAsia="zh-CN"/>
        </w:rPr>
        <w:t xml:space="preserve"> </w:t>
      </w:r>
      <w:r w:rsidRPr="001F2747">
        <w:rPr>
          <w:rFonts w:ascii="Times New Roman" w:eastAsia="Times New Roman" w:hAnsi="Times New Roman"/>
          <w:sz w:val="28"/>
          <w:szCs w:val="28"/>
          <w:lang w:eastAsia="zh-CN"/>
        </w:rPr>
        <w:t>невыполнение государственных заданий, возникновение чрезвычайных ситуаций на гидротехнических сооружениях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sz w:val="28"/>
          <w:szCs w:val="28"/>
          <w:u w:val="single"/>
          <w:lang w:eastAsia="zh-CN"/>
        </w:rPr>
      </w:pPr>
      <w:bookmarkStart w:id="46" w:name="Par1193"/>
      <w:bookmarkEnd w:id="46"/>
      <w:r w:rsidRPr="001F2747">
        <w:rPr>
          <w:rFonts w:ascii="Times New Roman" w:eastAsia="Times New Roman" w:hAnsi="Times New Roman"/>
          <w:sz w:val="28"/>
          <w:szCs w:val="28"/>
          <w:lang w:eastAsia="zh-CN"/>
        </w:rPr>
        <w:t>Перечень основных мероприятий подпрограммы приведен в приложении № 2 к государственной программе.</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lastRenderedPageBreak/>
        <w:t>4. Информация об инвестиционных проектах, исполнение которых полностью или частично осуществляется за счет средств областного бюджета в случае их реализации в соответствующей сфере социально-экономического развития области</w:t>
      </w:r>
    </w:p>
    <w:p w:rsidR="001F2747" w:rsidRPr="001F2747" w:rsidRDefault="001F2747" w:rsidP="001F2747">
      <w:pPr>
        <w:widowControl w:val="0"/>
        <w:suppressAutoHyphens/>
        <w:autoSpaceDE w:val="0"/>
        <w:spacing w:after="0" w:line="240" w:lineRule="auto"/>
        <w:ind w:firstLine="567"/>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Реализация инвестиционных проектов в сфере реализации подпрограммы за счет средств областного бюджета не предусмотрена.</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5. Характеристика мер государственного регулирования</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Меры государственного регулирования в подпрограмме не применяются.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Меры правового регулирования в подпрограммы не приведены в приложении № 3 к государственной программе.</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bookmarkStart w:id="47" w:name="Par1198"/>
      <w:bookmarkEnd w:id="47"/>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6. Прогноз сводных показателей государственных заданий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по этапам реализации 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rPr>
        <w:t>Прогноз</w:t>
      </w:r>
      <w:r w:rsidRPr="001F2747">
        <w:rPr>
          <w:rFonts w:ascii="Times New Roman" w:eastAsia="Times New Roman" w:hAnsi="Times New Roman"/>
          <w:sz w:val="28"/>
          <w:szCs w:val="28"/>
          <w:lang w:eastAsia="zh-CN"/>
        </w:rPr>
        <w:t xml:space="preserve"> сводных показателей государственного задания на оказание государственных услуг областным государственным учреждением представлен в приложении № 4 к государственной программе.</w:t>
      </w:r>
      <w:bookmarkStart w:id="48" w:name="Par1219"/>
      <w:bookmarkEnd w:id="48"/>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7. Характеристика основных мероприятий, реализуемых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муниципальными образованиями Курской области в реализации</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подпрограммы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Муниципальные образования Курской области участия в реализации подпрограммы не принимают.</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bookmarkStart w:id="49" w:name="Par1225"/>
      <w:bookmarkEnd w:id="49"/>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8. Информация об участии предприятий и организаций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независимо от их организационно-правовых форм и форм</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 xml:space="preserve">собственности, а также </w:t>
      </w:r>
      <w:proofErr w:type="gramStart"/>
      <w:r w:rsidRPr="001F2747">
        <w:rPr>
          <w:rFonts w:ascii="Times New Roman" w:eastAsia="Times New Roman" w:hAnsi="Times New Roman"/>
          <w:b/>
          <w:bCs/>
          <w:sz w:val="28"/>
          <w:szCs w:val="28"/>
          <w:lang w:eastAsia="zh-CN"/>
        </w:rPr>
        <w:t>государственных</w:t>
      </w:r>
      <w:proofErr w:type="gramEnd"/>
      <w:r w:rsidRPr="001F2747">
        <w:rPr>
          <w:rFonts w:ascii="Times New Roman" w:eastAsia="Times New Roman" w:hAnsi="Times New Roman"/>
          <w:b/>
          <w:bCs/>
          <w:sz w:val="28"/>
          <w:szCs w:val="28"/>
          <w:lang w:eastAsia="zh-CN"/>
        </w:rPr>
        <w:t xml:space="preserve"> внебюджетных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фондов в реализации подпрограммы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bookmarkStart w:id="50" w:name="Par1232"/>
      <w:bookmarkEnd w:id="50"/>
      <w:r w:rsidRPr="001F2747">
        <w:rPr>
          <w:rFonts w:ascii="Times New Roman" w:eastAsia="Times New Roman" w:hAnsi="Times New Roman"/>
          <w:sz w:val="28"/>
          <w:szCs w:val="28"/>
          <w:lang w:eastAsia="zh-CN"/>
        </w:rPr>
        <w:t>Иные предприятия и организации в реализации подпрограммы не участвуют.</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9. Обоснование объема финансовых ресурсов, необходимых для реализации подпрограммы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Финансирование мероприятий подпрограммы предусмотрено осуществлять за счет средств областного бюджета. Общий объем финансирования мероприятий подпрограммы на период 2014 - 2020 годов составляет </w:t>
      </w:r>
      <w:r w:rsidR="00973CE8">
        <w:rPr>
          <w:rFonts w:ascii="Times New Roman" w:eastAsia="Times New Roman" w:hAnsi="Times New Roman"/>
          <w:sz w:val="28"/>
          <w:szCs w:val="28"/>
          <w:lang w:eastAsia="zh-CN"/>
        </w:rPr>
        <w:t>221562,194</w:t>
      </w:r>
      <w:r w:rsidRPr="001F2747">
        <w:rPr>
          <w:rFonts w:ascii="Times New Roman" w:eastAsia="Times New Roman" w:hAnsi="Times New Roman"/>
          <w:sz w:val="28"/>
          <w:szCs w:val="28"/>
          <w:lang w:eastAsia="zh-CN"/>
        </w:rPr>
        <w:t xml:space="preserve"> тыс. рублей, в том числе: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lastRenderedPageBreak/>
        <w:t>на 2014 год - 29238,455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2015 год – 49773,159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2016 год – </w:t>
      </w:r>
      <w:r w:rsidR="008011BB">
        <w:rPr>
          <w:rFonts w:ascii="Times New Roman" w:hAnsi="Times New Roman"/>
          <w:sz w:val="28"/>
          <w:szCs w:val="28"/>
          <w:lang w:eastAsia="zh-CN"/>
        </w:rPr>
        <w:t>51162,864</w:t>
      </w:r>
      <w:r w:rsidR="00450B05">
        <w:rPr>
          <w:rFonts w:ascii="Times New Roman" w:hAnsi="Times New Roman"/>
          <w:sz w:val="28"/>
          <w:szCs w:val="28"/>
          <w:lang w:eastAsia="zh-CN"/>
        </w:rPr>
        <w:t xml:space="preserve"> </w:t>
      </w:r>
      <w:r w:rsidRPr="001F2747">
        <w:rPr>
          <w:rFonts w:ascii="Times New Roman" w:eastAsia="Times New Roman" w:hAnsi="Times New Roman"/>
          <w:sz w:val="28"/>
          <w:szCs w:val="28"/>
          <w:lang w:eastAsia="zh-CN"/>
        </w:rPr>
        <w:t>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2017 год - 48779,316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2018 год - 14202,800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2019 год - 14202,800 тыс. рублей;</w:t>
      </w:r>
    </w:p>
    <w:p w:rsidR="001F2747" w:rsidRPr="001F2747" w:rsidRDefault="001F2747" w:rsidP="001F2747">
      <w:pPr>
        <w:widowControl w:val="0"/>
        <w:tabs>
          <w:tab w:val="left" w:pos="9120"/>
        </w:tabs>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2020 год - 14202,800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Определение объемов финансирования определяется на основе аналитических исследований и экспертных оценок текущего и прогнозного состояния окружающей среды. Объемы финансирования подпрограммы позволят обеспечить возможность реализации мероприятий, направленных на достижение целей, задач и целевых показателей (индикаторов).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Ресурсное </w:t>
      </w:r>
      <w:r w:rsidRPr="001F2747">
        <w:rPr>
          <w:rFonts w:ascii="Times New Roman" w:eastAsia="Times New Roman" w:hAnsi="Times New Roman"/>
          <w:sz w:val="28"/>
          <w:szCs w:val="28"/>
        </w:rPr>
        <w:t>обеспечение</w:t>
      </w:r>
      <w:r w:rsidRPr="001F2747">
        <w:rPr>
          <w:rFonts w:ascii="Times New Roman" w:eastAsia="Times New Roman" w:hAnsi="Times New Roman"/>
          <w:sz w:val="28"/>
          <w:szCs w:val="28"/>
          <w:lang w:eastAsia="zh-CN"/>
        </w:rPr>
        <w:t xml:space="preserve"> реализации подпрограммы за счет средств областного бюджета приведено в приложении № 4 к государственной программе.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bookmarkStart w:id="51" w:name="Par1280"/>
      <w:bookmarkEnd w:id="51"/>
      <w:r w:rsidRPr="001F2747">
        <w:rPr>
          <w:rFonts w:ascii="Times New Roman" w:eastAsia="Times New Roman" w:hAnsi="Times New Roman"/>
          <w:b/>
          <w:bCs/>
          <w:sz w:val="28"/>
          <w:szCs w:val="28"/>
          <w:lang w:eastAsia="zh-CN"/>
        </w:rPr>
        <w:t>10. Анализ рисков реализации подпрограммы и описание мер</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управления рисками реализации 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 основным рискам следует отнести потенциальные изменения действующего законодательства и, как следствие, необходимость увеличения количества исполняемых полномочий и государственных заданий. Снижению рисков могут способствовать своевременная подготовка изменений в государственную программу в части увеличения объемов финансирования 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Подпрограмма 4 «Экология и чистая вода в Курской области» на 2014 - 2020 годы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bookmarkStart w:id="52" w:name="Par1292"/>
      <w:bookmarkEnd w:id="52"/>
      <w:r w:rsidRPr="001F2747">
        <w:rPr>
          <w:rFonts w:ascii="Times New Roman" w:eastAsia="Times New Roman" w:hAnsi="Times New Roman"/>
          <w:b/>
          <w:bCs/>
          <w:sz w:val="28"/>
          <w:szCs w:val="28"/>
          <w:lang w:eastAsia="zh-CN"/>
        </w:rPr>
        <w:t>ПАСПОРТ</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подпрограммы «Экология</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и чистая вода в Курской области» на 2014 - 2020 годы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tbl>
      <w:tblPr>
        <w:tblW w:w="0" w:type="auto"/>
        <w:tblInd w:w="75" w:type="dxa"/>
        <w:tblLayout w:type="fixed"/>
        <w:tblCellMar>
          <w:top w:w="75" w:type="dxa"/>
          <w:left w:w="75" w:type="dxa"/>
          <w:bottom w:w="75" w:type="dxa"/>
          <w:right w:w="75" w:type="dxa"/>
        </w:tblCellMar>
        <w:tblLook w:val="0000" w:firstRow="0" w:lastRow="0" w:firstColumn="0" w:lastColumn="0" w:noHBand="0" w:noVBand="0"/>
      </w:tblPr>
      <w:tblGrid>
        <w:gridCol w:w="2608"/>
        <w:gridCol w:w="7051"/>
      </w:tblGrid>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Ответственный исполнитель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комитет жилищно-коммунального хозяйства и ТЭК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департамент экологической безопасности и природопользования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Администрация Курской области </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Участники подпрограммы </w:t>
            </w:r>
          </w:p>
        </w:tc>
        <w:tc>
          <w:tcPr>
            <w:tcW w:w="7051"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отсутствуют</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Цель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обеспечение населения Курской области питьевой водой на основе эффективного использования водно-ресурсного потенциала</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Задача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 создание и текущий ремонт объектов водоснабжения </w:t>
            </w:r>
            <w:r w:rsidRPr="001F2747">
              <w:rPr>
                <w:rFonts w:ascii="Times New Roman" w:eastAsia="Times New Roman" w:hAnsi="Times New Roman"/>
                <w:sz w:val="24"/>
                <w:szCs w:val="24"/>
                <w:lang w:eastAsia="zh-CN"/>
              </w:rPr>
              <w:lastRenderedPageBreak/>
              <w:t>муниципальной собственности</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 xml:space="preserve">Целевые индикаторы и показатели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количество созданных объектов водоснабжения муниципальной собственности, не относящихся к объектам капитального строительства;</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отремонтированных объектов водоснабжения муниципальной собственности;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численность населения, обеспеченного питьевой водой надлежащего качества</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Этапы и сроки реализации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подпрограмма реализуется в 2014 - 2020 годах. Этапы реализации подпрограммы не выделяются</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Объем бюджетных ассигнований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-объем бюджетных ассигнований по подпрограмме за счет средств областного бюджета составляет </w:t>
            </w:r>
            <w:r w:rsidR="007009F1">
              <w:rPr>
                <w:rFonts w:ascii="Times New Roman" w:eastAsia="Times New Roman" w:hAnsi="Times New Roman"/>
                <w:sz w:val="24"/>
                <w:szCs w:val="24"/>
                <w:lang w:eastAsia="zh-CN"/>
              </w:rPr>
              <w:t>288164,507</w:t>
            </w:r>
            <w:r w:rsidRPr="001F2747">
              <w:rPr>
                <w:rFonts w:ascii="Times New Roman" w:eastAsia="Times New Roman" w:hAnsi="Times New Roman"/>
                <w:sz w:val="24"/>
                <w:szCs w:val="24"/>
                <w:lang w:eastAsia="zh-CN"/>
              </w:rPr>
              <w:t xml:space="preserve"> тыс. рублей, в том числе: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2014 год - 59856,266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2015 год - 53606,221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на 2016 год – </w:t>
            </w:r>
            <w:r w:rsidR="00EF6E60">
              <w:rPr>
                <w:rFonts w:ascii="Times New Roman" w:eastAsia="Times New Roman" w:hAnsi="Times New Roman"/>
                <w:sz w:val="24"/>
                <w:szCs w:val="24"/>
                <w:lang w:eastAsia="zh-CN"/>
              </w:rPr>
              <w:t>47851,884</w:t>
            </w:r>
            <w:r w:rsidRPr="001F2747">
              <w:rPr>
                <w:rFonts w:ascii="Times New Roman" w:eastAsia="Times New Roman" w:hAnsi="Times New Roman"/>
                <w:sz w:val="24"/>
                <w:szCs w:val="24"/>
                <w:lang w:eastAsia="zh-CN"/>
              </w:rPr>
              <w:t xml:space="preserve"> тыс. рублей;</w:t>
            </w:r>
          </w:p>
          <w:p w:rsidR="001F2747" w:rsidRPr="001F2747" w:rsidRDefault="00E87B3B" w:rsidP="001F2747">
            <w:pPr>
              <w:widowControl w:val="0"/>
              <w:suppressAutoHyphens/>
              <w:autoSpaceDE w:val="0"/>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на 2017 год -441</w:t>
            </w:r>
            <w:r w:rsidRPr="00EF6E60">
              <w:rPr>
                <w:rFonts w:ascii="Times New Roman" w:eastAsia="Times New Roman" w:hAnsi="Times New Roman"/>
                <w:sz w:val="24"/>
                <w:szCs w:val="24"/>
                <w:lang w:eastAsia="zh-CN"/>
              </w:rPr>
              <w:t>4</w:t>
            </w:r>
            <w:r w:rsidR="001F2747" w:rsidRPr="001F2747">
              <w:rPr>
                <w:rFonts w:ascii="Times New Roman" w:eastAsia="Times New Roman" w:hAnsi="Times New Roman"/>
                <w:sz w:val="24"/>
                <w:szCs w:val="24"/>
                <w:lang w:eastAsia="zh-CN"/>
              </w:rPr>
              <w:t>,736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2018 год - 40811,800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2019 год - 40811,800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2020 год - 40811,800 тыс. рублей</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Ожидаемые результаты реализации подпрограммы </w:t>
            </w:r>
          </w:p>
        </w:tc>
        <w:tc>
          <w:tcPr>
            <w:tcW w:w="7051"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в качественном выражении:</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улучшение обеспеченности питьевой водой жителей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 в количественном выражении реализация подпрограммы к 2020 году позволит:</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создать и отремонтировать, в том числе за счет применения инновационных технологий, 782 объекта водоснабжения муниципальной собственности;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обеспечить питьевой водой надлежащего качества 273 тыс. человек.</w:t>
            </w:r>
          </w:p>
        </w:tc>
      </w:tr>
    </w:tbl>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bookmarkStart w:id="53" w:name="Par1343"/>
      <w:bookmarkEnd w:id="53"/>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1. Характеристика сферы реализации 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описание основных проблем в указанной сфере и</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прогноз ее развития</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bookmarkStart w:id="54" w:name="Par1373"/>
      <w:bookmarkEnd w:id="54"/>
      <w:r w:rsidRPr="001F2747">
        <w:rPr>
          <w:rFonts w:ascii="Times New Roman" w:eastAsia="Times New Roman" w:hAnsi="Times New Roman"/>
          <w:sz w:val="28"/>
          <w:szCs w:val="28"/>
          <w:lang w:eastAsia="zh-CN"/>
        </w:rPr>
        <w:t>В настоящее время сохраняется экологическая напряженность в сфере использования водных ресурсов и водных объектов.</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Источником покрытия потребности в воде на территории Курской области являются поверхностные и подземные воды. Хозяйственно-питьевое водоснабжение Курской области осуществляется исключительно из подземных горизонтов. Для водоснабжения промышленности широко используется поверхностный сток рек.</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Объем среднегодового поверхностного стока рек и разведанные запасы подземных вод полностью покрывают потребности Курской области в водных ресурсах и обеспечивают заявленные объемы забора </w:t>
      </w:r>
      <w:r w:rsidRPr="001F2747">
        <w:rPr>
          <w:rFonts w:ascii="Times New Roman" w:eastAsia="Times New Roman" w:hAnsi="Times New Roman"/>
          <w:sz w:val="28"/>
          <w:szCs w:val="28"/>
          <w:lang w:eastAsia="zh-CN"/>
        </w:rPr>
        <w:lastRenderedPageBreak/>
        <w:t>воды по всем отраслям хозяйственной деятельности.</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Курская область расположена в бассейнах рек Днепр и Дон (соответственно 78% и 22% территории области). Всего в области насчитывается 902 постоянных и временных водотока, из которых 188 имеют длину более 10 км.</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Из наиболее значимых рек к бассейну Днепра относятся Сейм (приток Десны) со своими притоками </w:t>
      </w:r>
      <w:proofErr w:type="spellStart"/>
      <w:r w:rsidRPr="001F2747">
        <w:rPr>
          <w:rFonts w:ascii="Times New Roman" w:eastAsia="Times New Roman" w:hAnsi="Times New Roman"/>
          <w:sz w:val="28"/>
          <w:szCs w:val="28"/>
          <w:lang w:eastAsia="zh-CN"/>
        </w:rPr>
        <w:t>Тускарь</w:t>
      </w:r>
      <w:proofErr w:type="spellEnd"/>
      <w:r w:rsidRPr="001F2747">
        <w:rPr>
          <w:rFonts w:ascii="Times New Roman" w:eastAsia="Times New Roman" w:hAnsi="Times New Roman"/>
          <w:sz w:val="28"/>
          <w:szCs w:val="28"/>
          <w:lang w:eastAsia="zh-CN"/>
        </w:rPr>
        <w:t xml:space="preserve"> и </w:t>
      </w:r>
      <w:proofErr w:type="spellStart"/>
      <w:r w:rsidRPr="001F2747">
        <w:rPr>
          <w:rFonts w:ascii="Times New Roman" w:eastAsia="Times New Roman" w:hAnsi="Times New Roman"/>
          <w:sz w:val="28"/>
          <w:szCs w:val="28"/>
          <w:lang w:eastAsia="zh-CN"/>
        </w:rPr>
        <w:t>Свапа</w:t>
      </w:r>
      <w:proofErr w:type="spellEnd"/>
      <w:r w:rsidRPr="001F2747">
        <w:rPr>
          <w:rFonts w:ascii="Times New Roman" w:eastAsia="Times New Roman" w:hAnsi="Times New Roman"/>
          <w:sz w:val="28"/>
          <w:szCs w:val="28"/>
          <w:lang w:eastAsia="zh-CN"/>
        </w:rPr>
        <w:t xml:space="preserve">, а также </w:t>
      </w:r>
      <w:proofErr w:type="spellStart"/>
      <w:r w:rsidRPr="001F2747">
        <w:rPr>
          <w:rFonts w:ascii="Times New Roman" w:eastAsia="Times New Roman" w:hAnsi="Times New Roman"/>
          <w:sz w:val="28"/>
          <w:szCs w:val="28"/>
          <w:lang w:eastAsia="zh-CN"/>
        </w:rPr>
        <w:t>Псел</w:t>
      </w:r>
      <w:proofErr w:type="spellEnd"/>
      <w:r w:rsidRPr="001F2747">
        <w:rPr>
          <w:rFonts w:ascii="Times New Roman" w:eastAsia="Times New Roman" w:hAnsi="Times New Roman"/>
          <w:sz w:val="28"/>
          <w:szCs w:val="28"/>
          <w:lang w:eastAsia="zh-CN"/>
        </w:rPr>
        <w:t xml:space="preserve"> (приток Днепра). Бассейн Дона представляют верховья рек Тим, </w:t>
      </w:r>
      <w:proofErr w:type="spellStart"/>
      <w:r w:rsidRPr="001F2747">
        <w:rPr>
          <w:rFonts w:ascii="Times New Roman" w:eastAsia="Times New Roman" w:hAnsi="Times New Roman"/>
          <w:sz w:val="28"/>
          <w:szCs w:val="28"/>
          <w:lang w:eastAsia="zh-CN"/>
        </w:rPr>
        <w:t>Кшень</w:t>
      </w:r>
      <w:proofErr w:type="spellEnd"/>
      <w:r w:rsidRPr="001F2747">
        <w:rPr>
          <w:rFonts w:ascii="Times New Roman" w:eastAsia="Times New Roman" w:hAnsi="Times New Roman"/>
          <w:sz w:val="28"/>
          <w:szCs w:val="28"/>
          <w:lang w:eastAsia="zh-CN"/>
        </w:rPr>
        <w:t xml:space="preserve">, </w:t>
      </w:r>
      <w:proofErr w:type="spellStart"/>
      <w:r w:rsidRPr="001F2747">
        <w:rPr>
          <w:rFonts w:ascii="Times New Roman" w:eastAsia="Times New Roman" w:hAnsi="Times New Roman"/>
          <w:sz w:val="28"/>
          <w:szCs w:val="28"/>
          <w:lang w:eastAsia="zh-CN"/>
        </w:rPr>
        <w:t>Олым</w:t>
      </w:r>
      <w:proofErr w:type="spellEnd"/>
      <w:r w:rsidRPr="001F2747">
        <w:rPr>
          <w:rFonts w:ascii="Times New Roman" w:eastAsia="Times New Roman" w:hAnsi="Times New Roman"/>
          <w:sz w:val="28"/>
          <w:szCs w:val="28"/>
          <w:lang w:eastAsia="zh-CN"/>
        </w:rPr>
        <w:t xml:space="preserve"> (все притоки реки Сосна), а также Оскол (приток реки Северский Донец).</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Медленными темпами снижается острота проблемы качества питьевой воды. Курская область входит в число 32 территорий России, хозяйственно-питьевое </w:t>
      </w:r>
      <w:proofErr w:type="gramStart"/>
      <w:r w:rsidRPr="001F2747">
        <w:rPr>
          <w:rFonts w:ascii="Times New Roman" w:eastAsia="Times New Roman" w:hAnsi="Times New Roman"/>
          <w:sz w:val="28"/>
          <w:szCs w:val="28"/>
          <w:lang w:eastAsia="zh-CN"/>
        </w:rPr>
        <w:t>водоснабжение</w:t>
      </w:r>
      <w:proofErr w:type="gramEnd"/>
      <w:r w:rsidRPr="001F2747">
        <w:rPr>
          <w:rFonts w:ascii="Times New Roman" w:eastAsia="Times New Roman" w:hAnsi="Times New Roman"/>
          <w:sz w:val="28"/>
          <w:szCs w:val="28"/>
          <w:lang w:eastAsia="zh-CN"/>
        </w:rPr>
        <w:t xml:space="preserve"> в которых осуществляется за счет запасов подземных вод, что позволяет обеспечивать достаточно высокую защищенность вод, используемых для питьевых целей, от различных факторов внешней среды, обеспечить относительную стабильность их запасов, а в отдельных случаях использовать их в практике хозяйственно-питьевого водоснабжения без предварительной водоподготовки.</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Основной причиной ухудшения качества питьевой воды в ряде районов является крайне неудовлетворительное санитарно-техническое состояние водопроводных сетей и сооружений, особенно в сельской местности.</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Модернизация существующих сооружений питьевого водоснабжения еще не стала приоритетным направлением в деятельности проектных учреждений областных структур и муниципальных образований. Инновационные технологии, дающие экономический и экологический эффект, в этих целях внедряются еще медленными темпами.</w:t>
      </w:r>
    </w:p>
    <w:p w:rsidR="001F2747" w:rsidRPr="001F2747" w:rsidRDefault="001F2747" w:rsidP="001F2747">
      <w:pPr>
        <w:widowControl w:val="0"/>
        <w:suppressAutoHyphens/>
        <w:autoSpaceDE w:val="0"/>
        <w:spacing w:after="0" w:line="240" w:lineRule="auto"/>
        <w:ind w:firstLine="709"/>
        <w:jc w:val="center"/>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709"/>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2. Приоритеты государственной политики в сфере реализации</w:t>
      </w:r>
    </w:p>
    <w:p w:rsidR="001F2747" w:rsidRPr="001F2747" w:rsidRDefault="001F2747" w:rsidP="001F2747">
      <w:pPr>
        <w:widowControl w:val="0"/>
        <w:suppressAutoHyphens/>
        <w:autoSpaceDE w:val="0"/>
        <w:spacing w:after="0" w:line="240" w:lineRule="auto"/>
        <w:ind w:firstLine="709"/>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подпрограммы, цели, задачи и показатели (индикаторы) достижения целей и решения задач, описание основных</w:t>
      </w:r>
    </w:p>
    <w:p w:rsidR="001F2747" w:rsidRPr="001F2747" w:rsidRDefault="001F2747" w:rsidP="001F2747">
      <w:pPr>
        <w:widowControl w:val="0"/>
        <w:suppressAutoHyphens/>
        <w:autoSpaceDE w:val="0"/>
        <w:spacing w:after="0" w:line="240" w:lineRule="auto"/>
        <w:ind w:firstLine="709"/>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ожидаемых конечных результатов подпрограммы, сроков</w:t>
      </w:r>
    </w:p>
    <w:p w:rsidR="001F2747" w:rsidRPr="001F2747" w:rsidRDefault="001F2747" w:rsidP="001F2747">
      <w:pPr>
        <w:widowControl w:val="0"/>
        <w:suppressAutoHyphens/>
        <w:autoSpaceDE w:val="0"/>
        <w:spacing w:after="0" w:line="240" w:lineRule="auto"/>
        <w:ind w:firstLine="709"/>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и контрольных этапов реализации подпрограммы</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proofErr w:type="gramStart"/>
      <w:r w:rsidRPr="001F2747">
        <w:rPr>
          <w:rFonts w:ascii="Times New Roman" w:eastAsia="Times New Roman" w:hAnsi="Times New Roman"/>
          <w:sz w:val="28"/>
          <w:szCs w:val="28"/>
          <w:lang w:eastAsia="zh-CN"/>
        </w:rPr>
        <w:t>В соответствии с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 1662-р, Стратегией социально-экономического развития Центрального федерального округа, утвержденной распоряжением Правительства Российской Федерации от 6 сентября 2011года № 1540-р, и Стратегией социально-экономического развития Курской области на период до 2020 года, одобренной постановлением Курской областной Думы от 24.05.2007 № 381-IV</w:t>
      </w:r>
      <w:proofErr w:type="gramEnd"/>
      <w:r w:rsidRPr="001F2747">
        <w:rPr>
          <w:rFonts w:ascii="Times New Roman" w:eastAsia="Times New Roman" w:hAnsi="Times New Roman"/>
          <w:sz w:val="28"/>
          <w:szCs w:val="28"/>
          <w:lang w:eastAsia="zh-CN"/>
        </w:rPr>
        <w:t xml:space="preserve"> ОД, одним из приоритетов государственной политики является обеспечение комфортной </w:t>
      </w:r>
      <w:r w:rsidRPr="001F2747">
        <w:rPr>
          <w:rFonts w:ascii="Times New Roman" w:eastAsia="Times New Roman" w:hAnsi="Times New Roman"/>
          <w:sz w:val="28"/>
          <w:szCs w:val="28"/>
          <w:lang w:eastAsia="zh-CN"/>
        </w:rPr>
        <w:lastRenderedPageBreak/>
        <w:t>среды обитания человека.</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соответствии с указанными нормативными актами цель настоящей подпрограммы - обеспечение населения Курской области питьевой водой на основе эффективного использования водно-ресурсного потенциала.</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Задача подпрограммы - создание и текущий ремонт объектов водоснабжения муниципальной собственности.</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Целевыми индикаторами и показателями достижения цели и решения задач подпрограммы являются:</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количество созданных объектов водоснабжения муниципальной собственности, не относящихся к объектам капитального строительства;</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количество отремонтированных объектов водоснабжения муниципальной собственности;</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численность населения, обеспеченного питьевой водой надлежащего качества.</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Ответственным исполнителем подпрограммы является комитет жилищно-коммунального хозяйства и ТЭК Курской области, принимает участие в реализации подпрограммы областное казенное учреждение «Инженерная компания» комитета жилищно-коммунального хозяйства и ТЭК Курской области.</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подпрограммы позволит улучшить обеспеченность питьевой водой жителей Курской области.</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количественном выражении реализация подпрограммы к 2020 году позволит:</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создать и отремонтировать, в том числе за счет применения инновационных технологий, 782 объекта водоснабжения муниципальной собственности;</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обеспечить питьевой водой надлежащего качества 273 тыс. человек.</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Сроки реализации подпрограммы - 2014 - 2020 годы. Этапы реализации подпрограммы не выделяются.</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Сведения о показателях (индикаторах) подпрограммы и их значениях приведены в приложении № 1 к государственной программе.</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bookmarkStart w:id="55" w:name="Par1406"/>
      <w:bookmarkEnd w:id="55"/>
      <w:r w:rsidRPr="001F2747">
        <w:rPr>
          <w:rFonts w:ascii="Times New Roman" w:eastAsia="Times New Roman" w:hAnsi="Times New Roman"/>
          <w:b/>
          <w:bCs/>
          <w:sz w:val="28"/>
          <w:szCs w:val="28"/>
          <w:lang w:eastAsia="zh-CN"/>
        </w:rPr>
        <w:t>3. Характеристика основных мероприятий подпрограммы</w:t>
      </w:r>
    </w:p>
    <w:p w:rsidR="001F2747" w:rsidRPr="001F2747" w:rsidRDefault="001F2747" w:rsidP="001F2747">
      <w:pPr>
        <w:widowControl w:val="0"/>
        <w:tabs>
          <w:tab w:val="left" w:pos="7230"/>
        </w:tabs>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ab/>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bCs/>
          <w:sz w:val="28"/>
          <w:szCs w:val="28"/>
          <w:lang w:eastAsia="zh-CN"/>
        </w:rPr>
      </w:pPr>
      <w:bookmarkStart w:id="56" w:name="Par1408"/>
      <w:bookmarkEnd w:id="56"/>
      <w:r w:rsidRPr="001F2747">
        <w:rPr>
          <w:rFonts w:ascii="Times New Roman" w:eastAsia="Times New Roman" w:hAnsi="Times New Roman"/>
          <w:bCs/>
          <w:sz w:val="28"/>
          <w:szCs w:val="28"/>
          <w:lang w:eastAsia="zh-CN"/>
        </w:rPr>
        <w:t>Основное мероприятие 4.01 «Обеспечение населения экологически чистой питьевой водой»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Реализация данного основного мероприятия направлена </w:t>
      </w:r>
      <w:proofErr w:type="gramStart"/>
      <w:r w:rsidRPr="001F2747">
        <w:rPr>
          <w:rFonts w:ascii="Times New Roman" w:eastAsia="Times New Roman" w:hAnsi="Times New Roman"/>
          <w:sz w:val="28"/>
          <w:szCs w:val="28"/>
          <w:lang w:eastAsia="zh-CN"/>
        </w:rPr>
        <w:t>на</w:t>
      </w:r>
      <w:proofErr w:type="gramEnd"/>
      <w:r w:rsidRPr="001F2747">
        <w:rPr>
          <w:rFonts w:ascii="Times New Roman" w:eastAsia="Times New Roman" w:hAnsi="Times New Roman"/>
          <w:sz w:val="28"/>
          <w:szCs w:val="28"/>
          <w:lang w:eastAsia="zh-CN"/>
        </w:rPr>
        <w:t>:</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а) предоставление субсидий местным бюджетам на создание объектов водоснабжения муниципальной собственности, не относящихся к объектам капитального строительства;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б) предоставление субсидий местным бюджетам на проведение текущего ремонта объектов водоснабжения муниципальной собственности.</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 xml:space="preserve">Реализация основного мероприятия направлена на обеспечение </w:t>
      </w:r>
      <w:r w:rsidRPr="001F2747">
        <w:rPr>
          <w:rFonts w:ascii="Times New Roman" w:eastAsia="Times New Roman" w:hAnsi="Times New Roman"/>
          <w:bCs/>
          <w:sz w:val="28"/>
          <w:szCs w:val="28"/>
          <w:lang w:eastAsia="zh-CN"/>
        </w:rPr>
        <w:lastRenderedPageBreak/>
        <w:t xml:space="preserve">потребности населения в водных ресурсах на основе эффективного использования водно-ресурсного потенциала. </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 xml:space="preserve">Исполнителями мероприятия являются: комитет жилищно-коммунального хозяйства и ТЭК Курской области, органы местного самоуправления муниципальных образований Курской области. </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Мероприятие реализуется в 2014 - 2020 годах.</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Реализация основного мероприятия 4.01 позволит улучшить обеспеченность питьевой водой жителей Курской области, повысить работоспособность объектов водоснабжения.</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bCs/>
          <w:sz w:val="28"/>
          <w:szCs w:val="28"/>
          <w:lang w:eastAsia="zh-CN"/>
        </w:rPr>
        <w:t xml:space="preserve">Последствия </w:t>
      </w:r>
      <w:proofErr w:type="spellStart"/>
      <w:r w:rsidRPr="001F2747">
        <w:rPr>
          <w:rFonts w:ascii="Times New Roman" w:eastAsia="Times New Roman" w:hAnsi="Times New Roman"/>
          <w:bCs/>
          <w:sz w:val="28"/>
          <w:szCs w:val="28"/>
          <w:lang w:eastAsia="zh-CN"/>
        </w:rPr>
        <w:t>нереализации</w:t>
      </w:r>
      <w:proofErr w:type="spellEnd"/>
      <w:r w:rsidRPr="001F2747">
        <w:rPr>
          <w:rFonts w:ascii="Times New Roman" w:eastAsia="Times New Roman" w:hAnsi="Times New Roman"/>
          <w:bCs/>
          <w:sz w:val="28"/>
          <w:szCs w:val="28"/>
          <w:lang w:eastAsia="zh-CN"/>
        </w:rPr>
        <w:t xml:space="preserve"> основного мероприятия - ухудшение обеспеченности питьевой водой жителей Курской области, рост заболеваемости населения, возникновение социальной напряженности.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sz w:val="28"/>
          <w:szCs w:val="28"/>
          <w:u w:val="single"/>
          <w:lang w:eastAsia="zh-CN"/>
        </w:rPr>
      </w:pPr>
      <w:bookmarkStart w:id="57" w:name="Par1437"/>
      <w:bookmarkEnd w:id="57"/>
      <w:r w:rsidRPr="001F2747">
        <w:rPr>
          <w:rFonts w:ascii="Times New Roman" w:eastAsia="Times New Roman" w:hAnsi="Times New Roman"/>
          <w:sz w:val="28"/>
          <w:szCs w:val="28"/>
          <w:lang w:eastAsia="zh-CN"/>
        </w:rPr>
        <w:t>Перечень основных мероприятий подпрограммы приведен в приложении № 2 к государственной программе.</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4. Информация об инвестиционных проектах, исполнение которых полностью или частично осуществляется за счет средств областного бюджета в случае их реализации в соответствующей сфере социально-экономического развития области</w:t>
      </w:r>
    </w:p>
    <w:p w:rsidR="001F2747" w:rsidRPr="001F2747" w:rsidRDefault="001F2747" w:rsidP="001F2747">
      <w:pPr>
        <w:widowControl w:val="0"/>
        <w:suppressAutoHyphens/>
        <w:autoSpaceDE w:val="0"/>
        <w:spacing w:after="0" w:line="240" w:lineRule="auto"/>
        <w:ind w:firstLine="567"/>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Реализация инвестиционных проектов в сфере реализации подпрограммы за счет средств областного бюджета не предусмотрена.</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5. Характеристика мер государственного регулирования</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bookmarkStart w:id="58" w:name="Par1441"/>
      <w:bookmarkEnd w:id="58"/>
      <w:r w:rsidRPr="001F2747">
        <w:rPr>
          <w:rFonts w:ascii="Times New Roman" w:eastAsia="Times New Roman" w:hAnsi="Times New Roman"/>
          <w:sz w:val="28"/>
          <w:szCs w:val="28"/>
          <w:lang w:eastAsia="zh-CN"/>
        </w:rPr>
        <w:t>Меры государственного регулирования в подпрограмме не применяются.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Меры правового регулирования подпрограммы приведены в приложении № 3 к государственной программе.</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6. Прогноз сводных показателей государственных заданий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по этапам реализации 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Оказание государственных услуг (работ) в рамках реализации подпрограммы не предусмотрено.</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7.Характеристика основных мероприятий, реализуемых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муниципальными образованиями Курской области</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Муниципальные образования Курской области принимают участие в реализации основного мероприятия 4.01 «Обеспечение населения экологически чистой питьевой водой» подпрограммы, включающие мероприятия, направленные на создание объектов водоснабжения муниципальной собственности, не относящихся к объектам капитального </w:t>
      </w:r>
      <w:r w:rsidRPr="001F2747">
        <w:rPr>
          <w:rFonts w:ascii="Times New Roman" w:eastAsia="Times New Roman" w:hAnsi="Times New Roman"/>
          <w:sz w:val="28"/>
          <w:szCs w:val="28"/>
          <w:lang w:eastAsia="zh-CN"/>
        </w:rPr>
        <w:lastRenderedPageBreak/>
        <w:t>строительства; осуществление текущего ремонта объектов водоснабжения муниципальной собственности.</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Распределение субсидий между муниципальными образованиями на текущий год, а также изменения, связанные с их перераспределением (сокращением, увеличением), утверждаются распоряжением Администрации Курской области.</w:t>
      </w:r>
    </w:p>
    <w:p w:rsidR="001F2747" w:rsidRPr="001F2747" w:rsidRDefault="001F2747" w:rsidP="001F2747">
      <w:pPr>
        <w:spacing w:line="240" w:lineRule="auto"/>
        <w:ind w:firstLine="709"/>
        <w:contextualSpacing/>
        <w:jc w:val="both"/>
        <w:rPr>
          <w:rFonts w:ascii="Times New Roman" w:eastAsia="Times New Roman" w:hAnsi="Times New Roman"/>
          <w:sz w:val="28"/>
          <w:szCs w:val="28"/>
        </w:rPr>
      </w:pPr>
      <w:r w:rsidRPr="001F2747">
        <w:rPr>
          <w:rFonts w:ascii="Times New Roman" w:eastAsia="Times New Roman" w:hAnsi="Times New Roman"/>
          <w:sz w:val="28"/>
          <w:szCs w:val="28"/>
          <w:lang w:eastAsia="zh-CN"/>
        </w:rPr>
        <w:t xml:space="preserve">Правила предоставления и распределения субсидий из областного бюджета местным бюджетам </w:t>
      </w:r>
      <w:r w:rsidRPr="001F2747">
        <w:rPr>
          <w:rFonts w:ascii="Times New Roman" w:eastAsia="Times New Roman" w:hAnsi="Times New Roman"/>
          <w:bCs/>
          <w:sz w:val="28"/>
          <w:szCs w:val="28"/>
        </w:rPr>
        <w:t xml:space="preserve">на выполнение мероприятий по </w:t>
      </w:r>
      <w:r w:rsidRPr="001F2747">
        <w:rPr>
          <w:rFonts w:ascii="Times New Roman" w:eastAsia="Times New Roman" w:hAnsi="Times New Roman"/>
          <w:sz w:val="28"/>
          <w:szCs w:val="28"/>
        </w:rPr>
        <w:t xml:space="preserve">обеспечению населения экологически чистой питьевой водой </w:t>
      </w:r>
      <w:r w:rsidRPr="001F2747">
        <w:rPr>
          <w:rFonts w:ascii="Times New Roman" w:eastAsia="Times New Roman" w:hAnsi="Times New Roman"/>
          <w:sz w:val="28"/>
          <w:szCs w:val="28"/>
          <w:lang w:eastAsia="zh-CN"/>
        </w:rPr>
        <w:t>приведены в приложении    № 8 к государственной программе.</w:t>
      </w:r>
    </w:p>
    <w:p w:rsidR="001F2747" w:rsidRPr="001F2747" w:rsidRDefault="001F2747" w:rsidP="001F2747">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59" w:name="Par1452"/>
      <w:bookmarkStart w:id="60" w:name="Par1465"/>
      <w:bookmarkEnd w:id="59"/>
      <w:bookmarkEnd w:id="60"/>
      <w:r w:rsidRPr="001F2747">
        <w:rPr>
          <w:rFonts w:ascii="Times New Roman" w:eastAsia="Times New Roman" w:hAnsi="Times New Roman"/>
          <w:sz w:val="28"/>
          <w:szCs w:val="28"/>
          <w:lang w:eastAsia="ru-RU"/>
        </w:rPr>
        <w:t>Сведения о показателях (индикаторах) в разрезе муниципальных образований Курской области представлены в приложении № 1а к государственной программе.</w:t>
      </w:r>
    </w:p>
    <w:p w:rsidR="001F2747" w:rsidRPr="001F2747" w:rsidRDefault="001F2747" w:rsidP="001B283C">
      <w:pPr>
        <w:widowControl w:val="0"/>
        <w:suppressAutoHyphens/>
        <w:autoSpaceDE w:val="0"/>
        <w:spacing w:after="0" w:line="240" w:lineRule="auto"/>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8. Информация об участии предприятий и организаций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независимо от их организационно-правовых форм и форм</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 xml:space="preserve">собственности, а также </w:t>
      </w:r>
      <w:proofErr w:type="gramStart"/>
      <w:r w:rsidRPr="001F2747">
        <w:rPr>
          <w:rFonts w:ascii="Times New Roman" w:eastAsia="Times New Roman" w:hAnsi="Times New Roman"/>
          <w:b/>
          <w:bCs/>
          <w:sz w:val="28"/>
          <w:szCs w:val="28"/>
          <w:lang w:eastAsia="zh-CN"/>
        </w:rPr>
        <w:t>государственных</w:t>
      </w:r>
      <w:proofErr w:type="gramEnd"/>
      <w:r w:rsidRPr="001F2747">
        <w:rPr>
          <w:rFonts w:ascii="Times New Roman" w:eastAsia="Times New Roman" w:hAnsi="Times New Roman"/>
          <w:b/>
          <w:bCs/>
          <w:sz w:val="28"/>
          <w:szCs w:val="28"/>
          <w:lang w:eastAsia="zh-CN"/>
        </w:rPr>
        <w:t xml:space="preserve"> внебюджетных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фондов в реализации подпрограммы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Иные предприятия и организации в реализации подпрограммы не участвуют.</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bookmarkStart w:id="61" w:name="Par1472"/>
      <w:bookmarkEnd w:id="61"/>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 xml:space="preserve">9. Обоснование объема финансовых ресурсов, необходимых </w:t>
      </w:r>
      <w:proofErr w:type="gramStart"/>
      <w:r w:rsidRPr="001F2747">
        <w:rPr>
          <w:rFonts w:ascii="Times New Roman" w:eastAsia="Times New Roman" w:hAnsi="Times New Roman"/>
          <w:b/>
          <w:bCs/>
          <w:sz w:val="28"/>
          <w:szCs w:val="28"/>
          <w:lang w:eastAsia="zh-CN"/>
        </w:rPr>
        <w:t>для</w:t>
      </w:r>
      <w:proofErr w:type="gramEnd"/>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реализации подпрограммы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tabs>
          <w:tab w:val="left" w:pos="9120"/>
        </w:tabs>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Объем финансирования по подпрограмме на период 2014 - 2020 годов за счет средств областного бюджета составляет </w:t>
      </w:r>
      <w:r w:rsidR="003B424A">
        <w:rPr>
          <w:rFonts w:ascii="Times New Roman" w:eastAsia="Times New Roman" w:hAnsi="Times New Roman"/>
          <w:sz w:val="28"/>
          <w:szCs w:val="28"/>
          <w:lang w:eastAsia="zh-CN"/>
        </w:rPr>
        <w:t>288164,507</w:t>
      </w:r>
      <w:r w:rsidRPr="001F2747">
        <w:rPr>
          <w:rFonts w:ascii="Times New Roman" w:eastAsia="Times New Roman" w:hAnsi="Times New Roman"/>
          <w:sz w:val="28"/>
          <w:szCs w:val="28"/>
          <w:lang w:eastAsia="zh-CN"/>
        </w:rPr>
        <w:t xml:space="preserve"> тыс. рублей, в том числе:</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2014 год - 59856,266 тыс. рублей;</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2015 год - 53606,221 тыс. рублей;</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2016 год – </w:t>
      </w:r>
      <w:r w:rsidR="003B424A">
        <w:rPr>
          <w:rFonts w:ascii="Times New Roman" w:eastAsia="Times New Roman" w:hAnsi="Times New Roman"/>
          <w:sz w:val="28"/>
          <w:szCs w:val="28"/>
          <w:lang w:eastAsia="zh-CN"/>
        </w:rPr>
        <w:t>47851,884</w:t>
      </w:r>
      <w:r w:rsidRPr="001F2747">
        <w:rPr>
          <w:rFonts w:ascii="Times New Roman" w:eastAsia="Times New Roman" w:hAnsi="Times New Roman"/>
          <w:sz w:val="28"/>
          <w:szCs w:val="28"/>
          <w:lang w:eastAsia="zh-CN"/>
        </w:rPr>
        <w:t xml:space="preserve"> тыс. рублей;</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2017 год - 4414,736 тыс. рублей;</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2018 год - 40811,800 тыс. рублей;</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2019 год - 40811,800 тыс. рублей;</w:t>
      </w:r>
    </w:p>
    <w:p w:rsidR="001F2747" w:rsidRPr="001F2747" w:rsidRDefault="001F2747" w:rsidP="001F2747">
      <w:pPr>
        <w:widowControl w:val="0"/>
        <w:tabs>
          <w:tab w:val="left" w:pos="9120"/>
        </w:tabs>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2020 год - 40811,800 тыс. рублей.</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Расходы на реализацию подпрограммы, начиная с 01.01.2016 года, осуществляются через комитет жилищно-коммунального хозяйства и ТЭК Курской области в пределах доведенных лимитов бюджетных обязательств согласно закону Курской области об областном бюджете на очередной финансовый год.</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При изменении объемов бюджетного финансирования подпрограммы ответственный исполнитель подпрограммы учитывает объемы финансирования ее основного мероприятия с учетом средств областного бюджета, а также уточняются целевые индикаторы и показатели </w:t>
      </w:r>
      <w:r w:rsidRPr="001F2747">
        <w:rPr>
          <w:rFonts w:ascii="Times New Roman" w:eastAsia="Times New Roman" w:hAnsi="Times New Roman"/>
          <w:sz w:val="28"/>
          <w:szCs w:val="28"/>
          <w:lang w:eastAsia="zh-CN"/>
        </w:rPr>
        <w:lastRenderedPageBreak/>
        <w:t>подпрограммы в установленном порядке.</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Объемы финансирования подпрограммы позволят обеспечить возможность реализации мероприятия, направленного на достижение целей, задач и целевых показателей (индикаторов).</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Ресурсное обеспечение реализации подпрограммы за счет средств областного бюджета приведено в приложении № 5 к государственной программе.</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Ресурсное обеспечение и прогнозная (справочная) оценка расходов местных бюджетов </w:t>
      </w:r>
      <w:proofErr w:type="gramStart"/>
      <w:r w:rsidRPr="001F2747">
        <w:rPr>
          <w:rFonts w:ascii="Times New Roman" w:eastAsia="Times New Roman" w:hAnsi="Times New Roman"/>
          <w:sz w:val="28"/>
          <w:szCs w:val="28"/>
          <w:lang w:eastAsia="zh-CN"/>
        </w:rPr>
        <w:t>приведены</w:t>
      </w:r>
      <w:proofErr w:type="gramEnd"/>
      <w:r w:rsidRPr="001F2747">
        <w:rPr>
          <w:rFonts w:ascii="Times New Roman" w:eastAsia="Times New Roman" w:hAnsi="Times New Roman"/>
          <w:sz w:val="28"/>
          <w:szCs w:val="28"/>
          <w:lang w:eastAsia="zh-CN"/>
        </w:rPr>
        <w:t xml:space="preserve"> в приложении № 6 к государственной программе.</w:t>
      </w:r>
    </w:p>
    <w:p w:rsidR="001F2747" w:rsidRPr="001F2747" w:rsidRDefault="001F2747" w:rsidP="001F2747">
      <w:pPr>
        <w:widowControl w:val="0"/>
        <w:suppressAutoHyphens/>
        <w:autoSpaceDE w:val="0"/>
        <w:spacing w:after="0" w:line="240" w:lineRule="auto"/>
        <w:ind w:firstLine="567"/>
        <w:rPr>
          <w:rFonts w:ascii="Times New Roman" w:eastAsia="Times New Roman" w:hAnsi="Times New Roman"/>
          <w:b/>
          <w:bCs/>
          <w:sz w:val="28"/>
          <w:szCs w:val="28"/>
          <w:lang w:eastAsia="zh-CN"/>
        </w:rPr>
      </w:pPr>
      <w:bookmarkStart w:id="62" w:name="Par1491"/>
      <w:bookmarkEnd w:id="62"/>
    </w:p>
    <w:p w:rsidR="001F2747" w:rsidRPr="001F2747" w:rsidRDefault="001F2747" w:rsidP="001F2747">
      <w:pPr>
        <w:widowControl w:val="0"/>
        <w:suppressAutoHyphens/>
        <w:autoSpaceDE w:val="0"/>
        <w:spacing w:after="0" w:line="240" w:lineRule="auto"/>
        <w:ind w:firstLine="567"/>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10. Анализ рисков реализации подпрограммы и описание мер</w:t>
      </w:r>
    </w:p>
    <w:p w:rsidR="001F2747" w:rsidRPr="001F2747" w:rsidRDefault="001F2747" w:rsidP="001F2747">
      <w:pPr>
        <w:widowControl w:val="0"/>
        <w:suppressAutoHyphens/>
        <w:autoSpaceDE w:val="0"/>
        <w:spacing w:after="0" w:line="240" w:lineRule="auto"/>
        <w:ind w:firstLine="567"/>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управления рисками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ходе реализации настоящей подпрограммы могут возникнуть законодательные, финансовые и климатические риски.</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Законодательные риски: изменения в законодательстве, отказ от программно-целевого метода финансирования и соответственно влекущие изменения схемы финансирования предусмотренных мероприятий и </w:t>
      </w:r>
      <w:proofErr w:type="gramStart"/>
      <w:r w:rsidRPr="001F2747">
        <w:rPr>
          <w:rFonts w:ascii="Times New Roman" w:eastAsia="Times New Roman" w:hAnsi="Times New Roman"/>
          <w:sz w:val="28"/>
          <w:szCs w:val="28"/>
          <w:lang w:eastAsia="zh-CN"/>
        </w:rPr>
        <w:t>другое</w:t>
      </w:r>
      <w:proofErr w:type="gramEnd"/>
      <w:r w:rsidRPr="001F2747">
        <w:rPr>
          <w:rFonts w:ascii="Times New Roman" w:eastAsia="Times New Roman" w:hAnsi="Times New Roman"/>
          <w:sz w:val="28"/>
          <w:szCs w:val="28"/>
          <w:lang w:eastAsia="zh-CN"/>
        </w:rPr>
        <w:t>.</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Минимизация влияния данного риска основана на своевременной подготовке нормативных правовых актов Администрации Курской области, устанавливающих новый механизм реализации подпрограммы и ее управления.</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Финансовые риски связаны с возможным возникновением острого дефицита областного бюджета и вследствие этого недостаточным уровнем бюджетного финансирования реализации мероприятия подпрограммы. В данном случае основным исполнителем подпрограммы будут вноситься соответствующие поправки в подпрограмму и ее целевые индикаторы и показатели.</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Климатические риски вызываются существенными отклонениями погодных условий от средних климатических показателей данной территории (длительные жара и осадки, штормы, сильные ранние морозы и т.д.).</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Наличие указанных рисков существенно повлияет на ход и качество реализации подпрограммы, в том числе на своевременность выполнения строительных и ремонтных работ. В данном случае возможны переносы сроков реализации и финансирования мероприятия с внесением соответствующих поправок в подпрограмму.</w:t>
      </w:r>
    </w:p>
    <w:p w:rsidR="001F2747" w:rsidRPr="001F2747" w:rsidRDefault="001F2747" w:rsidP="00E90070">
      <w:pPr>
        <w:widowControl w:val="0"/>
        <w:suppressAutoHyphens/>
        <w:autoSpaceDE w:val="0"/>
        <w:spacing w:after="0" w:line="240" w:lineRule="auto"/>
        <w:rPr>
          <w:rFonts w:ascii="Times New Roman" w:eastAsia="Times New Roman" w:hAnsi="Times New Roman"/>
          <w:b/>
          <w:bCs/>
          <w:sz w:val="28"/>
          <w:szCs w:val="28"/>
          <w:lang w:eastAsia="zh-CN"/>
        </w:rPr>
      </w:pPr>
    </w:p>
    <w:p w:rsidR="00FA5D36" w:rsidRDefault="00FA5D36"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FA5D36" w:rsidRDefault="00FA5D36"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3A7AD5" w:rsidRDefault="003A7AD5"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897795" w:rsidRDefault="00897795"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lastRenderedPageBreak/>
        <w:t>Подпрограмма 5 «Охрана, воспроизводство и рациональное использование объектов животного мира и среды их обитания на территории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bookmarkStart w:id="63" w:name="Par1692"/>
      <w:bookmarkEnd w:id="63"/>
      <w:r w:rsidRPr="001F2747">
        <w:rPr>
          <w:rFonts w:ascii="Times New Roman" w:eastAsia="Times New Roman" w:hAnsi="Times New Roman"/>
          <w:sz w:val="28"/>
          <w:szCs w:val="28"/>
          <w:lang w:eastAsia="zh-CN"/>
        </w:rPr>
        <w:t>ПАСПОРТ</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подпрограммы «Охрана, воспроизводство и рациональное использование объектов животного мира и среды их обитания на территории Курской области»</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tbl>
      <w:tblPr>
        <w:tblW w:w="0" w:type="auto"/>
        <w:tblInd w:w="75" w:type="dxa"/>
        <w:tblLayout w:type="fixed"/>
        <w:tblCellMar>
          <w:top w:w="75" w:type="dxa"/>
          <w:left w:w="75" w:type="dxa"/>
          <w:bottom w:w="75" w:type="dxa"/>
          <w:right w:w="75" w:type="dxa"/>
        </w:tblCellMar>
        <w:tblLook w:val="0000" w:firstRow="0" w:lastRow="0" w:firstColumn="0" w:lastColumn="0" w:noHBand="0" w:noVBand="0"/>
      </w:tblPr>
      <w:tblGrid>
        <w:gridCol w:w="2608"/>
        <w:gridCol w:w="7051"/>
      </w:tblGrid>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Ответственный исполнитель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 </w:t>
            </w:r>
            <w:r w:rsidR="003A5125" w:rsidRPr="000A1768">
              <w:rPr>
                <w:rFonts w:ascii="Times New Roman" w:hAnsi="Times New Roman"/>
                <w:sz w:val="24"/>
                <w:szCs w:val="24"/>
                <w:lang w:eastAsia="zh-CN"/>
              </w:rPr>
              <w:t>управление по охране, федеральному государственному надзору и регулированию использования объектов животного мира и среды их обитания Курской области (до 01.01.2016</w:t>
            </w:r>
            <w:r w:rsidR="003A5125">
              <w:rPr>
                <w:rFonts w:ascii="Times New Roman" w:hAnsi="Times New Roman"/>
                <w:sz w:val="24"/>
                <w:szCs w:val="24"/>
                <w:lang w:eastAsia="zh-CN"/>
              </w:rPr>
              <w:t xml:space="preserve"> г.</w:t>
            </w:r>
            <w:r w:rsidR="003A5125" w:rsidRPr="000A1768">
              <w:rPr>
                <w:rFonts w:ascii="Times New Roman" w:hAnsi="Times New Roman"/>
                <w:sz w:val="24"/>
                <w:szCs w:val="24"/>
                <w:lang w:eastAsia="zh-CN"/>
              </w:rPr>
              <w:t>), комитет лесного хозяйства Курской области (с 01.01.2016</w:t>
            </w:r>
            <w:r w:rsidR="003A5125">
              <w:rPr>
                <w:rFonts w:ascii="Times New Roman" w:hAnsi="Times New Roman"/>
                <w:sz w:val="24"/>
                <w:szCs w:val="24"/>
                <w:lang w:eastAsia="zh-CN"/>
              </w:rPr>
              <w:t xml:space="preserve"> г.</w:t>
            </w:r>
            <w:r w:rsidR="003A5125" w:rsidRPr="000A1768">
              <w:rPr>
                <w:rFonts w:ascii="Times New Roman" w:hAnsi="Times New Roman"/>
                <w:sz w:val="24"/>
                <w:szCs w:val="24"/>
                <w:lang w:eastAsia="zh-CN"/>
              </w:rPr>
              <w:t>)</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Участники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отсутствуют</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Цель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сохранение, воспроизводство и рациональное использование охотничьих и водных биологических ресурсов, сохранение среды их обитания</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Задачи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эффективная реализация полномочий в сфере охраны и использования объектов животного мира и среды их обитания</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Целевые индикаторы и показатели подпрограммы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доля нарушений, выявленных при осуществлении федерального государственного охотничьего надзора, по которым вынесены постановления о привлечении к ответственности, к общему количеству выявленных нарушений;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индекс численности охотничьих ресурсов в охотничьих хозяйствах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 по видам: лось, косуля, олень благородный, заяц-русак;</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доля видов охотничьих ресурсов, по которым ведется учет добычи в рамках государственного мониторинга охотничьих ресурсов и среды их обитания, в общем количестве видов охотничьих ресурсов, обитающих на территории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доля площади закрепленных охотничьих угодий в общей площади охотничьих угодий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доля площади охотничьих угодий, на которых проведено </w:t>
            </w:r>
            <w:proofErr w:type="gramStart"/>
            <w:r w:rsidRPr="001F2747">
              <w:rPr>
                <w:rFonts w:ascii="Times New Roman" w:eastAsia="Times New Roman" w:hAnsi="Times New Roman"/>
                <w:sz w:val="24"/>
                <w:szCs w:val="24"/>
                <w:lang w:eastAsia="zh-CN"/>
              </w:rPr>
              <w:t>внутрихозяйственное</w:t>
            </w:r>
            <w:proofErr w:type="gramEnd"/>
            <w:r w:rsidRPr="001F2747">
              <w:rPr>
                <w:rFonts w:ascii="Times New Roman" w:eastAsia="Times New Roman" w:hAnsi="Times New Roman"/>
                <w:sz w:val="24"/>
                <w:szCs w:val="24"/>
                <w:lang w:eastAsia="zh-CN"/>
              </w:rPr>
              <w:t xml:space="preserve"> </w:t>
            </w:r>
            <w:proofErr w:type="spellStart"/>
            <w:r w:rsidRPr="001F2747">
              <w:rPr>
                <w:rFonts w:ascii="Times New Roman" w:eastAsia="Times New Roman" w:hAnsi="Times New Roman"/>
                <w:sz w:val="24"/>
                <w:szCs w:val="24"/>
                <w:lang w:eastAsia="zh-CN"/>
              </w:rPr>
              <w:t>охотустройство</w:t>
            </w:r>
            <w:proofErr w:type="spellEnd"/>
            <w:r w:rsidRPr="001F2747">
              <w:rPr>
                <w:rFonts w:ascii="Times New Roman" w:eastAsia="Times New Roman" w:hAnsi="Times New Roman"/>
                <w:sz w:val="24"/>
                <w:szCs w:val="24"/>
                <w:lang w:eastAsia="zh-CN"/>
              </w:rPr>
              <w:t>, в общей площади охотничьих угодий;</w:t>
            </w:r>
          </w:p>
          <w:p w:rsid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доля общедоступных водоемов к водоемам для проведения рекреационного рыболовства</w:t>
            </w:r>
            <w:r w:rsidR="00B03713">
              <w:rPr>
                <w:rFonts w:ascii="Times New Roman" w:eastAsia="Times New Roman" w:hAnsi="Times New Roman"/>
                <w:sz w:val="24"/>
                <w:szCs w:val="24"/>
                <w:lang w:eastAsia="zh-CN"/>
              </w:rPr>
              <w:t>;</w:t>
            </w:r>
          </w:p>
          <w:p w:rsidR="00B03713" w:rsidRPr="001F2747" w:rsidRDefault="00B03713"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B03713">
              <w:rPr>
                <w:rFonts w:ascii="Times New Roman" w:eastAsia="Times New Roman" w:hAnsi="Times New Roman"/>
                <w:sz w:val="24"/>
                <w:szCs w:val="24"/>
                <w:lang w:eastAsia="zh-CN"/>
              </w:rPr>
              <w:t xml:space="preserve">доля выданных удостоверений и нагрудных знаков производственных охотничьих инспекторов работникам </w:t>
            </w:r>
            <w:proofErr w:type="spellStart"/>
            <w:r w:rsidRPr="00B03713">
              <w:rPr>
                <w:rFonts w:ascii="Times New Roman" w:eastAsia="Times New Roman" w:hAnsi="Times New Roman"/>
                <w:sz w:val="24"/>
                <w:szCs w:val="24"/>
                <w:lang w:eastAsia="zh-CN"/>
              </w:rPr>
              <w:t>охотпользователей</w:t>
            </w:r>
            <w:proofErr w:type="spellEnd"/>
            <w:r w:rsidRPr="00B03713">
              <w:rPr>
                <w:rFonts w:ascii="Times New Roman" w:eastAsia="Times New Roman" w:hAnsi="Times New Roman"/>
                <w:sz w:val="24"/>
                <w:szCs w:val="24"/>
                <w:lang w:eastAsia="zh-CN"/>
              </w:rPr>
              <w:t xml:space="preserve">, прошедшим проверку знания требований к кандидату в производственные охотничьи инспекторы, в общем числе работников </w:t>
            </w:r>
            <w:proofErr w:type="spellStart"/>
            <w:r w:rsidRPr="00B03713">
              <w:rPr>
                <w:rFonts w:ascii="Times New Roman" w:eastAsia="Times New Roman" w:hAnsi="Times New Roman"/>
                <w:sz w:val="24"/>
                <w:szCs w:val="24"/>
                <w:lang w:eastAsia="zh-CN"/>
              </w:rPr>
              <w:t>охотпользователей</w:t>
            </w:r>
            <w:proofErr w:type="spellEnd"/>
            <w:r w:rsidRPr="00B03713">
              <w:rPr>
                <w:rFonts w:ascii="Times New Roman" w:eastAsia="Times New Roman" w:hAnsi="Times New Roman"/>
                <w:sz w:val="24"/>
                <w:szCs w:val="24"/>
                <w:lang w:eastAsia="zh-CN"/>
              </w:rPr>
              <w:t>, зарегистрированных в качестве кандидатов в производственные охотничьи инспекторы</w:t>
            </w:r>
          </w:p>
        </w:tc>
      </w:tr>
      <w:tr w:rsidR="001F2747" w:rsidRPr="001F2747" w:rsidTr="003A27BA">
        <w:tc>
          <w:tcPr>
            <w:tcW w:w="2608" w:type="dxa"/>
          </w:tcPr>
          <w:p w:rsidR="00FB4A02" w:rsidRDefault="00FB4A02" w:rsidP="001F2747">
            <w:pPr>
              <w:widowControl w:val="0"/>
              <w:suppressAutoHyphens/>
              <w:autoSpaceDE w:val="0"/>
              <w:spacing w:after="0" w:line="240" w:lineRule="auto"/>
              <w:rPr>
                <w:rFonts w:ascii="Times New Roman" w:eastAsia="Times New Roman" w:hAnsi="Times New Roman"/>
                <w:sz w:val="24"/>
                <w:szCs w:val="24"/>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Этапы и сроки реализации подпрограммы</w:t>
            </w:r>
          </w:p>
        </w:tc>
        <w:tc>
          <w:tcPr>
            <w:tcW w:w="7051" w:type="dxa"/>
          </w:tcPr>
          <w:p w:rsidR="00FB4A02" w:rsidRDefault="00FB4A02" w:rsidP="001F2747">
            <w:pPr>
              <w:widowControl w:val="0"/>
              <w:suppressAutoHyphens/>
              <w:autoSpaceDE w:val="0"/>
              <w:spacing w:after="0" w:line="240" w:lineRule="auto"/>
              <w:jc w:val="both"/>
              <w:rPr>
                <w:rFonts w:ascii="Times New Roman" w:eastAsia="Times New Roman" w:hAnsi="Times New Roman"/>
                <w:sz w:val="24"/>
                <w:szCs w:val="24"/>
                <w:lang w:eastAsia="zh-CN"/>
              </w:rPr>
            </w:pP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 срок реализации подпрограммы: 2014 - 2020 гг.</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Этапы реализации подпрограммы не выделяются</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Объемы бюджетных ассигнований подпрограммы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 общий объем </w:t>
            </w:r>
            <w:r w:rsidRPr="00806EE8">
              <w:rPr>
                <w:rFonts w:ascii="Times New Roman" w:eastAsia="Times New Roman" w:hAnsi="Times New Roman"/>
                <w:sz w:val="24"/>
                <w:szCs w:val="24"/>
                <w:lang w:eastAsia="zh-CN"/>
              </w:rPr>
              <w:t xml:space="preserve">бюджетных ассигнований на реализацию мероприятий подпрограммы составляет </w:t>
            </w:r>
            <w:r w:rsidR="00806EE8" w:rsidRPr="00806EE8">
              <w:rPr>
                <w:rFonts w:ascii="Times New Roman" w:hAnsi="Times New Roman"/>
                <w:sz w:val="24"/>
                <w:szCs w:val="24"/>
              </w:rPr>
              <w:t>126242,788</w:t>
            </w:r>
            <w:r w:rsidR="00696A54">
              <w:rPr>
                <w:rFonts w:ascii="Times New Roman" w:hAnsi="Times New Roman"/>
                <w:sz w:val="28"/>
                <w:szCs w:val="28"/>
              </w:rPr>
              <w:t xml:space="preserve"> </w:t>
            </w:r>
            <w:r w:rsidRPr="001F2747">
              <w:rPr>
                <w:rFonts w:ascii="Times New Roman" w:eastAsia="Times New Roman" w:hAnsi="Times New Roman"/>
                <w:sz w:val="24"/>
                <w:szCs w:val="24"/>
                <w:lang w:eastAsia="zh-CN"/>
              </w:rPr>
              <w:t>тыс. рублей, в том числе: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2014 год - 19984,704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2015 год – 17300,635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на 2016 год – </w:t>
            </w:r>
            <w:r w:rsidR="00280005" w:rsidRPr="00280005">
              <w:rPr>
                <w:rFonts w:ascii="Times New Roman" w:hAnsi="Times New Roman"/>
                <w:sz w:val="24"/>
                <w:szCs w:val="24"/>
              </w:rPr>
              <w:t>22113,366</w:t>
            </w:r>
            <w:r w:rsidR="00696A54" w:rsidRPr="00280005">
              <w:rPr>
                <w:rFonts w:ascii="Times New Roman" w:hAnsi="Times New Roman"/>
                <w:sz w:val="24"/>
                <w:szCs w:val="24"/>
              </w:rPr>
              <w:t xml:space="preserve"> </w:t>
            </w:r>
            <w:r w:rsidRPr="00280005">
              <w:rPr>
                <w:rFonts w:ascii="Times New Roman" w:eastAsia="Times New Roman" w:hAnsi="Times New Roman"/>
                <w:sz w:val="24"/>
                <w:szCs w:val="24"/>
                <w:lang w:eastAsia="zh-CN"/>
              </w:rPr>
              <w:t>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2017 год - 17535,083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на 2018 год </w:t>
            </w:r>
            <w:r w:rsidR="005C0862">
              <w:rPr>
                <w:rFonts w:ascii="Times New Roman" w:eastAsia="Times New Roman" w:hAnsi="Times New Roman"/>
                <w:sz w:val="24"/>
                <w:szCs w:val="24"/>
                <w:lang w:eastAsia="zh-CN"/>
              </w:rPr>
              <w:t>–</w:t>
            </w:r>
            <w:r w:rsidRPr="001F2747">
              <w:rPr>
                <w:rFonts w:ascii="Times New Roman" w:eastAsia="Times New Roman" w:hAnsi="Times New Roman"/>
                <w:sz w:val="24"/>
                <w:szCs w:val="24"/>
                <w:lang w:eastAsia="zh-CN"/>
              </w:rPr>
              <w:t xml:space="preserve"> </w:t>
            </w:r>
            <w:r w:rsidR="005C0862">
              <w:rPr>
                <w:rFonts w:ascii="Times New Roman" w:eastAsia="Times New Roman" w:hAnsi="Times New Roman"/>
                <w:sz w:val="24"/>
                <w:szCs w:val="24"/>
                <w:lang w:eastAsia="zh-CN"/>
              </w:rPr>
              <w:t>23103,000</w:t>
            </w:r>
            <w:r w:rsidRPr="001F2747">
              <w:rPr>
                <w:rFonts w:ascii="Times New Roman" w:eastAsia="Times New Roman" w:hAnsi="Times New Roman"/>
                <w:sz w:val="24"/>
                <w:szCs w:val="24"/>
                <w:lang w:eastAsia="zh-CN"/>
              </w:rPr>
              <w:t xml:space="preserve">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2019 год - 13103,000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2020 год - 13103,000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из них:</w:t>
            </w:r>
          </w:p>
          <w:p w:rsidR="001F2747" w:rsidRPr="005C0862"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5C0862">
              <w:rPr>
                <w:rFonts w:ascii="Times New Roman" w:eastAsia="Times New Roman" w:hAnsi="Times New Roman"/>
                <w:sz w:val="24"/>
                <w:szCs w:val="24"/>
                <w:lang w:eastAsia="zh-CN"/>
              </w:rPr>
              <w:t xml:space="preserve">объем бюджетных ассигнований за счет средств областного бюджета </w:t>
            </w:r>
            <w:r w:rsidR="005C0862" w:rsidRPr="005C0862">
              <w:rPr>
                <w:rFonts w:ascii="Times New Roman" w:eastAsia="Times New Roman" w:hAnsi="Times New Roman"/>
                <w:sz w:val="24"/>
                <w:szCs w:val="24"/>
                <w:lang w:eastAsia="zh-CN"/>
              </w:rPr>
              <w:t>–</w:t>
            </w:r>
            <w:r w:rsidRPr="005C0862">
              <w:rPr>
                <w:rFonts w:ascii="Times New Roman" w:eastAsia="Times New Roman" w:hAnsi="Times New Roman"/>
                <w:sz w:val="24"/>
                <w:szCs w:val="24"/>
                <w:lang w:eastAsia="zh-CN"/>
              </w:rPr>
              <w:t xml:space="preserve"> </w:t>
            </w:r>
            <w:r w:rsidR="005C0862" w:rsidRPr="005C0862">
              <w:rPr>
                <w:rFonts w:ascii="Times New Roman" w:hAnsi="Times New Roman"/>
                <w:sz w:val="24"/>
                <w:szCs w:val="24"/>
              </w:rPr>
              <w:t>97472,418</w:t>
            </w:r>
            <w:r w:rsidR="00696A54" w:rsidRPr="005C0862">
              <w:rPr>
                <w:rFonts w:ascii="Times New Roman" w:hAnsi="Times New Roman"/>
                <w:sz w:val="24"/>
                <w:szCs w:val="24"/>
              </w:rPr>
              <w:t xml:space="preserve"> </w:t>
            </w:r>
            <w:r w:rsidRPr="005C0862">
              <w:rPr>
                <w:rFonts w:ascii="Times New Roman" w:eastAsia="Times New Roman" w:hAnsi="Times New Roman"/>
                <w:sz w:val="24"/>
                <w:szCs w:val="24"/>
                <w:lang w:eastAsia="zh-CN"/>
              </w:rPr>
              <w:t>тыс. рублей, в том числе:</w:t>
            </w:r>
          </w:p>
          <w:p w:rsidR="001F2747" w:rsidRPr="005C0862"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5C0862">
              <w:rPr>
                <w:rFonts w:ascii="Times New Roman" w:eastAsia="Times New Roman" w:hAnsi="Times New Roman"/>
                <w:sz w:val="24"/>
                <w:szCs w:val="24"/>
                <w:lang w:eastAsia="zh-CN"/>
              </w:rPr>
              <w:t>на 2014 год - 11994,304 тыс. рублей;</w:t>
            </w:r>
          </w:p>
          <w:p w:rsidR="001F2747" w:rsidRPr="005C0862"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5C0862">
              <w:rPr>
                <w:rFonts w:ascii="Times New Roman" w:eastAsia="Times New Roman" w:hAnsi="Times New Roman"/>
                <w:sz w:val="24"/>
                <w:szCs w:val="24"/>
                <w:lang w:eastAsia="zh-CN"/>
              </w:rPr>
              <w:t>на 2015 год – 11131,765 тыс. рублей;</w:t>
            </w:r>
          </w:p>
          <w:p w:rsidR="001F2747" w:rsidRPr="005C0862"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5C0862">
              <w:rPr>
                <w:rFonts w:ascii="Times New Roman" w:eastAsia="Times New Roman" w:hAnsi="Times New Roman"/>
                <w:sz w:val="24"/>
                <w:szCs w:val="24"/>
                <w:lang w:eastAsia="zh-CN"/>
              </w:rPr>
              <w:t xml:space="preserve">на 2016 год – </w:t>
            </w:r>
            <w:r w:rsidR="005C0862" w:rsidRPr="005C0862">
              <w:rPr>
                <w:rFonts w:ascii="Times New Roman" w:hAnsi="Times New Roman"/>
                <w:sz w:val="24"/>
                <w:szCs w:val="24"/>
              </w:rPr>
              <w:t>14738,966</w:t>
            </w:r>
            <w:r w:rsidR="00696A54" w:rsidRPr="005C0862">
              <w:rPr>
                <w:rFonts w:ascii="Times New Roman" w:hAnsi="Times New Roman"/>
                <w:sz w:val="24"/>
                <w:szCs w:val="24"/>
              </w:rPr>
              <w:t xml:space="preserve"> </w:t>
            </w:r>
            <w:r w:rsidRPr="005C0862">
              <w:rPr>
                <w:rFonts w:ascii="Times New Roman" w:eastAsia="Times New Roman" w:hAnsi="Times New Roman"/>
                <w:sz w:val="24"/>
                <w:szCs w:val="24"/>
                <w:lang w:eastAsia="zh-CN"/>
              </w:rPr>
              <w:t>тыс. рублей;</w:t>
            </w:r>
          </w:p>
          <w:p w:rsidR="001F2747" w:rsidRPr="005C0862"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5C0862">
              <w:rPr>
                <w:rFonts w:ascii="Times New Roman" w:eastAsia="Times New Roman" w:hAnsi="Times New Roman"/>
                <w:sz w:val="24"/>
                <w:szCs w:val="24"/>
                <w:lang w:eastAsia="zh-CN"/>
              </w:rPr>
              <w:t>на 2017 год - 10298,383 тыс. рублей;</w:t>
            </w:r>
          </w:p>
          <w:p w:rsidR="001F2747" w:rsidRPr="005C0862"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5C0862">
              <w:rPr>
                <w:rFonts w:ascii="Times New Roman" w:eastAsia="Times New Roman" w:hAnsi="Times New Roman"/>
                <w:sz w:val="24"/>
                <w:szCs w:val="24"/>
                <w:lang w:eastAsia="zh-CN"/>
              </w:rPr>
              <w:t xml:space="preserve">на 2018 год </w:t>
            </w:r>
            <w:r w:rsidR="005C0862" w:rsidRPr="005C0862">
              <w:rPr>
                <w:rFonts w:ascii="Times New Roman" w:eastAsia="Times New Roman" w:hAnsi="Times New Roman"/>
                <w:sz w:val="24"/>
                <w:szCs w:val="24"/>
                <w:lang w:eastAsia="zh-CN"/>
              </w:rPr>
              <w:t>–</w:t>
            </w:r>
            <w:r w:rsidRPr="005C0862">
              <w:rPr>
                <w:rFonts w:ascii="Times New Roman" w:eastAsia="Times New Roman" w:hAnsi="Times New Roman"/>
                <w:sz w:val="24"/>
                <w:szCs w:val="24"/>
                <w:lang w:eastAsia="zh-CN"/>
              </w:rPr>
              <w:t xml:space="preserve"> </w:t>
            </w:r>
            <w:r w:rsidR="005C0862" w:rsidRPr="005C0862">
              <w:rPr>
                <w:rFonts w:ascii="Times New Roman" w:eastAsia="Times New Roman" w:hAnsi="Times New Roman"/>
                <w:sz w:val="24"/>
                <w:szCs w:val="24"/>
                <w:lang w:eastAsia="zh-CN"/>
              </w:rPr>
              <w:t>23103,000</w:t>
            </w:r>
            <w:r w:rsidRPr="005C0862">
              <w:rPr>
                <w:rFonts w:ascii="Times New Roman" w:eastAsia="Times New Roman" w:hAnsi="Times New Roman"/>
                <w:sz w:val="24"/>
                <w:szCs w:val="24"/>
                <w:lang w:eastAsia="zh-CN"/>
              </w:rPr>
              <w:t xml:space="preserve"> тыс. рублей;</w:t>
            </w:r>
          </w:p>
          <w:p w:rsidR="001F2747" w:rsidRPr="005C0862"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5C0862">
              <w:rPr>
                <w:rFonts w:ascii="Times New Roman" w:eastAsia="Times New Roman" w:hAnsi="Times New Roman"/>
                <w:sz w:val="24"/>
                <w:szCs w:val="24"/>
                <w:lang w:eastAsia="zh-CN"/>
              </w:rPr>
              <w:t>на 2019 год - 13103,000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2020 год - 13103,000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объем бюджетных ассигнований за счет средств областного бюджета, источником  финансового обеспечения которых являются средства федерального бюджета, - 28770,370 тыс. рублей, в том числе: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2014 год - 7990,400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2015 год - 6168,870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2016 год – 7374,400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2017 год - 7236,700 тыс. рублей</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Ожидаемые результаты реализации подпрограммы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создание оптимальных условий для восстановления, увеличения численности охотничьих ресурсов и рационального использования охотничьих угодий;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повышение эффективности мер по охране и использованию охотничьих ресурсов;</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эффективное регулирование разрешительной деятельности в области охраны, использования и воспроизводства объектов животного мира, не отнесенных к охотничьим ресурсам и водным биологическим ресурсам;</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стабилизация ситуации по численности животных, приносящих вред животному миру, сельскохозяйственным животным и населению;</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обеспечение реализации мероприятий подпрограммы;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значительный прирост численности основных видов охотничьих ресурсов, обеспечение роста уровня добычи лимитируемых видов охотничьих ресурсов, повышение эффективности работ по государственному мониторингу охотничьих ресурсов и среды их обитания;</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оптимизация эффективности </w:t>
            </w:r>
            <w:proofErr w:type="spellStart"/>
            <w:r w:rsidRPr="001F2747">
              <w:rPr>
                <w:rFonts w:ascii="Times New Roman" w:eastAsia="Times New Roman" w:hAnsi="Times New Roman"/>
                <w:sz w:val="24"/>
                <w:szCs w:val="24"/>
                <w:lang w:eastAsia="zh-CN"/>
              </w:rPr>
              <w:t>рыбохозяйственного</w:t>
            </w:r>
            <w:proofErr w:type="spellEnd"/>
            <w:r w:rsidRPr="001F2747">
              <w:rPr>
                <w:rFonts w:ascii="Times New Roman" w:eastAsia="Times New Roman" w:hAnsi="Times New Roman"/>
                <w:sz w:val="24"/>
                <w:szCs w:val="24"/>
                <w:lang w:eastAsia="zh-CN"/>
              </w:rPr>
              <w:t xml:space="preserve"> комплекса </w:t>
            </w:r>
            <w:r w:rsidRPr="001F2747">
              <w:rPr>
                <w:rFonts w:ascii="Times New Roman" w:eastAsia="Times New Roman" w:hAnsi="Times New Roman"/>
                <w:sz w:val="24"/>
                <w:szCs w:val="24"/>
                <w:lang w:eastAsia="zh-CN"/>
              </w:rPr>
              <w:lastRenderedPageBreak/>
              <w:t>области.</w:t>
            </w:r>
          </w:p>
        </w:tc>
      </w:tr>
    </w:tbl>
    <w:p w:rsidR="007B6080" w:rsidRDefault="007B6080" w:rsidP="00071913">
      <w:pPr>
        <w:widowControl w:val="0"/>
        <w:suppressAutoHyphens/>
        <w:autoSpaceDE w:val="0"/>
        <w:spacing w:after="0" w:line="240" w:lineRule="auto"/>
        <w:jc w:val="center"/>
        <w:rPr>
          <w:rFonts w:ascii="Times New Roman" w:eastAsia="Times New Roman" w:hAnsi="Times New Roman"/>
          <w:b/>
          <w:bCs/>
          <w:sz w:val="28"/>
          <w:szCs w:val="28"/>
          <w:lang w:eastAsia="zh-CN"/>
        </w:rPr>
      </w:pPr>
      <w:bookmarkStart w:id="64" w:name="Par1751"/>
      <w:bookmarkEnd w:id="64"/>
    </w:p>
    <w:p w:rsidR="001F2747" w:rsidRPr="001F2747" w:rsidRDefault="001F2747" w:rsidP="00071913">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1. Характеристика сферы реализации 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описание основных проблем в указанной сфере и</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прогноз ее развития</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Животный мир - это наиболее уязвимый компонент природной среды, состояние которого определяется состоянием окружающей среды. Вследствие этого рациональное использование животного мира выступает инициатором разумного пользования всей окружающей средой. С древнейших времен человечество научилось пользоваться животным миром, потребляя объекты животного мира с помощью охоты и рыболовства. Не утратили своего значения охота и рыболовство и в настоящее время. В Курской области зарегистрировано около 29000 охотников-любителей, а граждан, занимающихся спортивным ловом рыбы, в несколько раз больше. В современных условиях ведение охотничьего хозяйства невозможно без целенаправленной помощи популяциям охотничьих животных со стороны человека. Только интенсивные биотехнические мероприятия совместно с эффективной охраной позволяют осуществлять производство охоты при увеличивающемся антропогенном прессе. </w:t>
      </w:r>
      <w:proofErr w:type="gramStart"/>
      <w:r w:rsidRPr="001F2747">
        <w:rPr>
          <w:rFonts w:ascii="Times New Roman" w:eastAsia="Times New Roman" w:hAnsi="Times New Roman"/>
          <w:sz w:val="28"/>
          <w:szCs w:val="28"/>
          <w:lang w:eastAsia="zh-CN"/>
        </w:rPr>
        <w:t xml:space="preserve">В условиях стабильно высокой антропогенной нагрузки на популяции диких животных и водные биоресурсы, а также учитывая значительную </w:t>
      </w:r>
      <w:proofErr w:type="spellStart"/>
      <w:r w:rsidRPr="001F2747">
        <w:rPr>
          <w:rFonts w:ascii="Times New Roman" w:eastAsia="Times New Roman" w:hAnsi="Times New Roman"/>
          <w:sz w:val="28"/>
          <w:szCs w:val="28"/>
          <w:lang w:eastAsia="zh-CN"/>
        </w:rPr>
        <w:t>трансформированность</w:t>
      </w:r>
      <w:proofErr w:type="spellEnd"/>
      <w:r w:rsidRPr="001F2747">
        <w:rPr>
          <w:rFonts w:ascii="Times New Roman" w:eastAsia="Times New Roman" w:hAnsi="Times New Roman"/>
          <w:sz w:val="28"/>
          <w:szCs w:val="28"/>
          <w:lang w:eastAsia="zh-CN"/>
        </w:rPr>
        <w:t xml:space="preserve"> их местообитаний, требуется введение в действие системы компенсирования данного отрицательного воздействия, без чего на современном этапе животный мир обречен на постепенную деградацию.</w:t>
      </w:r>
      <w:proofErr w:type="gramEnd"/>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Курской области общая площадь охотничьих угодий составляет 2746,9 тыс. га, из них 1841,6 тыс. га общедоступных охотничьих угодий.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Территория Курской области расположена в бассейнах рек Днепр и Дон 78% и 22% соответственно. Всего в области насчитывается 902 постоянных и временных водотока суммарной длиной 7600 км, из которых 188 имеют длину более 10 км. Также в наличии значится 785 искусственных водоемов-прудов и водохранилищ, три водохранилища федерального значения и 6 федеральных рек.</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Объекты животного мира, обитающие на территории Курской области, составляют неотъемлемую часть ее природного богатства, обеспечивают его биологическое разнообразие и используются как объекты спортивной и любительской охоты.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Охотничье-ресурсный потенциал Курской области включает 24 вида охотничьих животных и 40 видов птиц.</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2013 году проведены учетные работы по следующим группам видам: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водоплавающая дичь, пушные звери, дикие копытные животные, околоводные животные.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lastRenderedPageBreak/>
        <w:t>Численность охотничьих ресурсов составила: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roofErr w:type="gramStart"/>
      <w:r w:rsidRPr="001F2747">
        <w:rPr>
          <w:rFonts w:ascii="Times New Roman" w:eastAsia="Times New Roman" w:hAnsi="Times New Roman"/>
          <w:sz w:val="28"/>
          <w:szCs w:val="28"/>
          <w:lang w:eastAsia="zh-CN"/>
        </w:rPr>
        <w:t>олень благородный - 386 особей, косуля европейская - 4917 особей, лось - 469 особей, кабан - 2258 особей, волк - 5 особей, лисица - 4982 особей, собака енотовидная - 171 особь, барсук - 1759 особей, горностай - 391 особь, куница лесная - 1803 особи, лесной хорек - 768 особей, заяц-русак - 8568 особей, белка - 2547 особей, сурок-байбак - 1843 особи, бобр европейский - 7047 особей, ондатра - 11246 особи, вальдшнеп - 387 особей, куропатка серая - 62942</w:t>
      </w:r>
      <w:proofErr w:type="gramEnd"/>
      <w:r w:rsidRPr="001F2747">
        <w:rPr>
          <w:rFonts w:ascii="Times New Roman" w:eastAsia="Times New Roman" w:hAnsi="Times New Roman"/>
          <w:sz w:val="28"/>
          <w:szCs w:val="28"/>
          <w:lang w:eastAsia="zh-CN"/>
        </w:rPr>
        <w:t xml:space="preserve"> </w:t>
      </w:r>
      <w:proofErr w:type="gramStart"/>
      <w:r w:rsidRPr="001F2747">
        <w:rPr>
          <w:rFonts w:ascii="Times New Roman" w:eastAsia="Times New Roman" w:hAnsi="Times New Roman"/>
          <w:sz w:val="28"/>
          <w:szCs w:val="28"/>
          <w:lang w:eastAsia="zh-CN"/>
        </w:rPr>
        <w:t>особи, перепел обыкновенный - 618 особей, гусь серый - 46, кряква - 8829 особей, чирок - 6186 особей, крохаль большой - 74 особи, лысуха - 6280 особей.</w:t>
      </w:r>
      <w:proofErr w:type="gramEnd"/>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Охота и охотничье хозяйство - это особые формы хозяйственной и рекреационной деятельности, компоненты системы комплексного природопользования, эффективные инструменты охраны охотничьих ресурсов и среды их обитания.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последние годы численность охотничьих ресурсов увеличивается незначительно, несмотря на то, что добыча остается в рамках допустимых лимитов.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Немаловажной является проблема отставания действующей системы охраны и воспроизводства объектов животного мира в современных условиях в сферах охоты и ведения охотничьего хозяйства; отставание правового и экономического механизмов, устанавливающих ответственность за совершение правонарушений в области охраны окружающей среды и природопользования, от уровня современных природоохранных требований.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В каждом районе Курской области требуется наличие охотоведа, а в зависимости от территории общедоступных </w:t>
      </w:r>
      <w:proofErr w:type="spellStart"/>
      <w:r w:rsidRPr="001F2747">
        <w:rPr>
          <w:rFonts w:ascii="Times New Roman" w:eastAsia="Times New Roman" w:hAnsi="Times New Roman"/>
          <w:sz w:val="28"/>
          <w:szCs w:val="28"/>
          <w:lang w:eastAsia="zh-CN"/>
        </w:rPr>
        <w:t>охотугодий</w:t>
      </w:r>
      <w:proofErr w:type="spellEnd"/>
      <w:r w:rsidRPr="001F2747">
        <w:rPr>
          <w:rFonts w:ascii="Times New Roman" w:eastAsia="Times New Roman" w:hAnsi="Times New Roman"/>
          <w:sz w:val="28"/>
          <w:szCs w:val="28"/>
          <w:lang w:eastAsia="zh-CN"/>
        </w:rPr>
        <w:t xml:space="preserve"> - и государственного инспектора по охране диких животных, обеспеченных транспортом повышенной проходимости для противостояния браконьерским группировкам и средствами связи для эффективного осуществления охраны объектов животного мира.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Система охранных и воспроизводственных мероприятий должна иметь научно обоснованный плановый характер, учитывающий конкретные условия.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В сложившейся ситуации очевидна необходимость </w:t>
      </w:r>
      <w:proofErr w:type="gramStart"/>
      <w:r w:rsidRPr="001F2747">
        <w:rPr>
          <w:rFonts w:ascii="Times New Roman" w:eastAsia="Times New Roman" w:hAnsi="Times New Roman"/>
          <w:sz w:val="28"/>
          <w:szCs w:val="28"/>
          <w:lang w:eastAsia="zh-CN"/>
        </w:rPr>
        <w:t>решения проблемы сохранения видового разнообразия объектов животного мира</w:t>
      </w:r>
      <w:proofErr w:type="gramEnd"/>
      <w:r w:rsidRPr="001F2747">
        <w:rPr>
          <w:rFonts w:ascii="Times New Roman" w:eastAsia="Times New Roman" w:hAnsi="Times New Roman"/>
          <w:sz w:val="28"/>
          <w:szCs w:val="28"/>
          <w:lang w:eastAsia="zh-CN"/>
        </w:rPr>
        <w:t xml:space="preserve"> и среды их обитания программно-целевыми методами с привлечением средств областного бюджета, позволяющими осуществлять действенный контроль за организацией реализации программных мероприятий, а также по целевому и эффективному использованию денежных средств.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Предметом реализации подпрограммы является комплекс мероприятий, направленных на сохранение ресурсного потенциала охотничьих ресурсов и придание динамизма для решения задач в области охраны, воспроизводства, сохранения биоразнообразия и генофонда животного мира на территории Курской области.</w:t>
      </w:r>
    </w:p>
    <w:p w:rsidR="001F2747" w:rsidRPr="001F2747" w:rsidRDefault="001F2747" w:rsidP="001F2747">
      <w:pPr>
        <w:widowControl w:val="0"/>
        <w:suppressAutoHyphens/>
        <w:autoSpaceDE w:val="0"/>
        <w:spacing w:after="0" w:line="240" w:lineRule="auto"/>
        <w:ind w:firstLine="709"/>
        <w:jc w:val="center"/>
        <w:rPr>
          <w:rFonts w:ascii="Times New Roman" w:eastAsia="Times New Roman" w:hAnsi="Times New Roman"/>
          <w:b/>
          <w:bCs/>
          <w:sz w:val="28"/>
          <w:szCs w:val="28"/>
          <w:lang w:eastAsia="zh-CN"/>
        </w:rPr>
      </w:pPr>
      <w:bookmarkStart w:id="65" w:name="Par1772"/>
      <w:bookmarkEnd w:id="65"/>
      <w:r w:rsidRPr="001F2747">
        <w:rPr>
          <w:rFonts w:ascii="Times New Roman" w:eastAsia="Times New Roman" w:hAnsi="Times New Roman"/>
          <w:b/>
          <w:bCs/>
          <w:sz w:val="28"/>
          <w:szCs w:val="28"/>
          <w:lang w:eastAsia="zh-CN"/>
        </w:rPr>
        <w:lastRenderedPageBreak/>
        <w:t>2. Приоритеты государственной политики в сфере реализации</w:t>
      </w:r>
    </w:p>
    <w:p w:rsidR="001F2747" w:rsidRPr="001F2747" w:rsidRDefault="001F2747" w:rsidP="001F2747">
      <w:pPr>
        <w:widowControl w:val="0"/>
        <w:suppressAutoHyphens/>
        <w:autoSpaceDE w:val="0"/>
        <w:spacing w:after="0" w:line="240" w:lineRule="auto"/>
        <w:ind w:firstLine="709"/>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подпрограммы, цели, задачи и показатели (индикаторы) достижения целей и решения задач, описание основных</w:t>
      </w:r>
    </w:p>
    <w:p w:rsidR="001F2747" w:rsidRPr="001F2747" w:rsidRDefault="001F2747" w:rsidP="001F2747">
      <w:pPr>
        <w:widowControl w:val="0"/>
        <w:suppressAutoHyphens/>
        <w:autoSpaceDE w:val="0"/>
        <w:spacing w:after="0" w:line="240" w:lineRule="auto"/>
        <w:ind w:firstLine="709"/>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ожидаемых конечных результатов подпрограммы, сроков</w:t>
      </w:r>
    </w:p>
    <w:p w:rsidR="001F2747" w:rsidRPr="001F2747" w:rsidRDefault="001F2747" w:rsidP="001F2747">
      <w:pPr>
        <w:widowControl w:val="0"/>
        <w:suppressAutoHyphens/>
        <w:autoSpaceDE w:val="0"/>
        <w:spacing w:after="0" w:line="240" w:lineRule="auto"/>
        <w:ind w:firstLine="709"/>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и контрольных этапов реализации 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Приоритетами государственной политики в сфере использования и охраны животного мира являются: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приоритет охраны животного мира перед его использованием;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достижение равновесия между использованием объектов животного мира и их воспроизводством.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Целью подпрограммы является сохранение, воспроизводство и рациональное использование охотничьих и водных биологических ресурсов, сохранение среды их обитания.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поставленной цели обеспечивается исполнением следующих задач:</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эффективная реализация полномочий в сфере охраны и использования объектов животного мира и среды их обитания.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Показателями (индикаторами) достижения целей и решения задач подпрограммы являются:</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доля нарушений, выявленных при осуществлении федерального государственного охотничьего надзора, по которым вынесены постановления о привлечении к ответственности, к общему количеству выявленных нарушений;</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индекс численности охотничьих ресурсов в охотничьих хозяйствах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 по видам: лось, косуля, олень благородный, заяц-русак;</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доля видов охотничьих ресурсов, по которым ведется учет добычи в рамках государственного мониторинга охотничьих ресурсов и среды их обитания, в общем количестве видов охотничьих ресурсов, обитающих на территории Курской области;</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доля площади закрепленных охотничьих угодий в общей площади охотничьих угодий Курской области;</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доля площади охотничьих угодий, на которых проведено </w:t>
      </w:r>
      <w:proofErr w:type="gramStart"/>
      <w:r w:rsidRPr="001F2747">
        <w:rPr>
          <w:rFonts w:ascii="Times New Roman" w:eastAsia="Times New Roman" w:hAnsi="Times New Roman"/>
          <w:sz w:val="28"/>
          <w:szCs w:val="28"/>
          <w:lang w:eastAsia="zh-CN"/>
        </w:rPr>
        <w:t>внутрихозяйственное</w:t>
      </w:r>
      <w:proofErr w:type="gramEnd"/>
      <w:r w:rsidRPr="001F2747">
        <w:rPr>
          <w:rFonts w:ascii="Times New Roman" w:eastAsia="Times New Roman" w:hAnsi="Times New Roman"/>
          <w:sz w:val="28"/>
          <w:szCs w:val="28"/>
          <w:lang w:eastAsia="zh-CN"/>
        </w:rPr>
        <w:t xml:space="preserve"> </w:t>
      </w:r>
      <w:proofErr w:type="spellStart"/>
      <w:r w:rsidRPr="001F2747">
        <w:rPr>
          <w:rFonts w:ascii="Times New Roman" w:eastAsia="Times New Roman" w:hAnsi="Times New Roman"/>
          <w:sz w:val="28"/>
          <w:szCs w:val="28"/>
          <w:lang w:eastAsia="zh-CN"/>
        </w:rPr>
        <w:t>охотустройство</w:t>
      </w:r>
      <w:proofErr w:type="spellEnd"/>
      <w:r w:rsidRPr="001F2747">
        <w:rPr>
          <w:rFonts w:ascii="Times New Roman" w:eastAsia="Times New Roman" w:hAnsi="Times New Roman"/>
          <w:sz w:val="28"/>
          <w:szCs w:val="28"/>
          <w:lang w:eastAsia="zh-CN"/>
        </w:rPr>
        <w:t>, в общей площади охотничьих угодий;</w:t>
      </w:r>
    </w:p>
    <w:p w:rsid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доля общедоступных водоемов к водоемам для проведе</w:t>
      </w:r>
      <w:r w:rsidR="00C17931">
        <w:rPr>
          <w:rFonts w:ascii="Times New Roman" w:eastAsia="Times New Roman" w:hAnsi="Times New Roman"/>
          <w:sz w:val="28"/>
          <w:szCs w:val="28"/>
          <w:lang w:eastAsia="zh-CN"/>
        </w:rPr>
        <w:t>ния рекреационного рыболовства;</w:t>
      </w:r>
    </w:p>
    <w:p w:rsidR="00C17931" w:rsidRPr="001F2747" w:rsidRDefault="00C17931"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C17931">
        <w:rPr>
          <w:rFonts w:ascii="Times New Roman" w:eastAsia="Times New Roman" w:hAnsi="Times New Roman"/>
          <w:sz w:val="28"/>
          <w:szCs w:val="28"/>
          <w:lang w:eastAsia="zh-CN"/>
        </w:rPr>
        <w:t xml:space="preserve">доля выданных удостоверений и нагрудных знаков производственных охотничьих инспекторов работникам </w:t>
      </w:r>
      <w:proofErr w:type="spellStart"/>
      <w:r w:rsidRPr="00C17931">
        <w:rPr>
          <w:rFonts w:ascii="Times New Roman" w:eastAsia="Times New Roman" w:hAnsi="Times New Roman"/>
          <w:sz w:val="28"/>
          <w:szCs w:val="28"/>
          <w:lang w:eastAsia="zh-CN"/>
        </w:rPr>
        <w:t>охотпользователей</w:t>
      </w:r>
      <w:proofErr w:type="spellEnd"/>
      <w:r w:rsidRPr="00C17931">
        <w:rPr>
          <w:rFonts w:ascii="Times New Roman" w:eastAsia="Times New Roman" w:hAnsi="Times New Roman"/>
          <w:sz w:val="28"/>
          <w:szCs w:val="28"/>
          <w:lang w:eastAsia="zh-CN"/>
        </w:rPr>
        <w:t xml:space="preserve">, прошедшим проверку знания требований к кандидату в производственные охотничьи инспекторы, в общем числе работников </w:t>
      </w:r>
      <w:proofErr w:type="spellStart"/>
      <w:r w:rsidRPr="00C17931">
        <w:rPr>
          <w:rFonts w:ascii="Times New Roman" w:eastAsia="Times New Roman" w:hAnsi="Times New Roman"/>
          <w:sz w:val="28"/>
          <w:szCs w:val="28"/>
          <w:lang w:eastAsia="zh-CN"/>
        </w:rPr>
        <w:t>охотпользователей</w:t>
      </w:r>
      <w:proofErr w:type="spellEnd"/>
      <w:r w:rsidRPr="00C17931">
        <w:rPr>
          <w:rFonts w:ascii="Times New Roman" w:eastAsia="Times New Roman" w:hAnsi="Times New Roman"/>
          <w:sz w:val="28"/>
          <w:szCs w:val="28"/>
          <w:lang w:eastAsia="zh-CN"/>
        </w:rPr>
        <w:t xml:space="preserve">, </w:t>
      </w:r>
      <w:r w:rsidRPr="00C17931">
        <w:rPr>
          <w:rFonts w:ascii="Times New Roman" w:eastAsia="Times New Roman" w:hAnsi="Times New Roman"/>
          <w:sz w:val="28"/>
          <w:szCs w:val="28"/>
          <w:lang w:eastAsia="zh-CN"/>
        </w:rPr>
        <w:lastRenderedPageBreak/>
        <w:t>зарегистрированных в качестве кандидатов в производственные охотничьи инспекторы</w:t>
      </w:r>
      <w:r>
        <w:rPr>
          <w:rFonts w:ascii="Times New Roman" w:eastAsia="Times New Roman" w:hAnsi="Times New Roman"/>
          <w:sz w:val="28"/>
          <w:szCs w:val="28"/>
          <w:lang w:eastAsia="zh-CN"/>
        </w:rPr>
        <w:t>.</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Основные ожидаемые конечные результаты подпрограммы:</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создание оптимальных условий для восстановления, увеличения численности охотничьих ресурсов и рационального использования охотничьих угодий;</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повышение эффективности мер по охране и использованию охотничьих ресурсов;</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эффективное регулирование разрешительной деятельности в области охраны, использования и воспроизводства объектов животного мира, не отнесенных к охотничьим ресурсам и водным биологическим ресурсам;</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стабилизация ситуации по численности животных, приносящих вред животному миру, сельскохозяйственным животным и населению;</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значительный прирост численности основных видов охотничьих ресурсов, обеспечение роста уровня добычи лимитируемых видов охотничьих ресурсов, повышение эффективности работ по государственному мониторингу охотничьих ресурсов и среды их обитания;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оптимизация эффективности </w:t>
      </w:r>
      <w:proofErr w:type="spellStart"/>
      <w:r w:rsidRPr="001F2747">
        <w:rPr>
          <w:rFonts w:ascii="Times New Roman" w:eastAsia="Times New Roman" w:hAnsi="Times New Roman"/>
          <w:sz w:val="28"/>
          <w:szCs w:val="28"/>
          <w:lang w:eastAsia="zh-CN"/>
        </w:rPr>
        <w:t>рыбохозяйственного</w:t>
      </w:r>
      <w:proofErr w:type="spellEnd"/>
      <w:r w:rsidRPr="001F2747">
        <w:rPr>
          <w:rFonts w:ascii="Times New Roman" w:eastAsia="Times New Roman" w:hAnsi="Times New Roman"/>
          <w:sz w:val="28"/>
          <w:szCs w:val="28"/>
          <w:lang w:eastAsia="zh-CN"/>
        </w:rPr>
        <w:t xml:space="preserve"> комплекса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rPr>
      </w:pPr>
      <w:r w:rsidRPr="001F2747">
        <w:rPr>
          <w:rFonts w:ascii="Times New Roman" w:eastAsia="Times New Roman" w:hAnsi="Times New Roman"/>
          <w:sz w:val="28"/>
          <w:szCs w:val="28"/>
          <w:lang w:eastAsia="zh-CN"/>
        </w:rPr>
        <w:t>Сроки реализации подпрограммы - 2014 - 2020 годы. Этапы реализации подпрограммы не выделяются.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rPr>
        <w:t>Сведения</w:t>
      </w:r>
      <w:r w:rsidRPr="001F2747">
        <w:rPr>
          <w:rFonts w:ascii="Times New Roman" w:eastAsia="Times New Roman" w:hAnsi="Times New Roman"/>
          <w:sz w:val="28"/>
          <w:szCs w:val="28"/>
          <w:lang w:eastAsia="zh-CN"/>
        </w:rPr>
        <w:t xml:space="preserve"> о показателях (индикаторах) подпрограммы и их значениях приведены в приложении № 1 к государственной программе.</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bookmarkStart w:id="66" w:name="Par1802"/>
      <w:bookmarkEnd w:id="66"/>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3. Характеристика основных мероприятий подпрограммы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sz w:val="28"/>
          <w:szCs w:val="28"/>
          <w:u w:val="single"/>
          <w:lang w:eastAsia="zh-CN"/>
        </w:rPr>
      </w:pPr>
      <w:r w:rsidRPr="001F2747">
        <w:rPr>
          <w:rFonts w:ascii="Times New Roman" w:eastAsia="Times New Roman" w:hAnsi="Times New Roman"/>
          <w:sz w:val="28"/>
          <w:szCs w:val="28"/>
          <w:lang w:eastAsia="zh-CN"/>
        </w:rPr>
        <w:t xml:space="preserve">Для обеспечения решения задач настоящей подпрограммы реализуется </w:t>
      </w:r>
      <w:r w:rsidRPr="001F2747">
        <w:rPr>
          <w:rFonts w:ascii="Times New Roman" w:eastAsia="Times New Roman" w:hAnsi="Times New Roman"/>
          <w:bCs/>
          <w:sz w:val="28"/>
          <w:szCs w:val="28"/>
          <w:lang w:eastAsia="zh-CN"/>
        </w:rPr>
        <w:t>основное мероприятие 5.01 «Обеспечение исполнения полномочий в области животного мира и охотничьих ресурсов».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данного мероприятия осуществляется по следующим направлениям: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а) расходы на обеспечение деятельности (оказание услуг) государственных учреждений;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б) обеспечение деятельности и выполнение функций государственных органов;</w:t>
      </w:r>
    </w:p>
    <w:p w:rsidR="001F2747" w:rsidRPr="001F2747" w:rsidRDefault="001F2747" w:rsidP="001F274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1F2747">
        <w:rPr>
          <w:rFonts w:ascii="Times New Roman" w:eastAsia="Times New Roman" w:hAnsi="Times New Roman"/>
          <w:sz w:val="28"/>
          <w:szCs w:val="28"/>
          <w:lang w:eastAsia="ru-RU"/>
        </w:rPr>
        <w:t xml:space="preserve">в) осуществление переданных органам государственной власти субъектов Российской Федерации в соответствии с </w:t>
      </w:r>
      <w:hyperlink r:id="rId49" w:history="1">
        <w:r w:rsidRPr="001F2747">
          <w:rPr>
            <w:rFonts w:ascii="Times New Roman" w:eastAsia="Times New Roman" w:hAnsi="Times New Roman"/>
            <w:sz w:val="28"/>
            <w:szCs w:val="28"/>
            <w:lang w:eastAsia="ru-RU"/>
          </w:rPr>
          <w:t>частью первой статьи 6</w:t>
        </w:r>
      </w:hyperlink>
      <w:r w:rsidRPr="001F2747">
        <w:rPr>
          <w:rFonts w:ascii="Times New Roman" w:eastAsia="Times New Roman" w:hAnsi="Times New Roman"/>
          <w:sz w:val="28"/>
          <w:szCs w:val="28"/>
          <w:lang w:eastAsia="ru-RU"/>
        </w:rPr>
        <w:t xml:space="preserve"> Федерального закона от 24 апреля 1995 года № 52-ФЗ «О животном мире» полномочий Российской Федерации в области организации, регулирования и охраны водных биологических ресурсов;</w:t>
      </w:r>
    </w:p>
    <w:p w:rsidR="001F2747" w:rsidRPr="001F2747" w:rsidRDefault="001F2747" w:rsidP="001F274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1F2747">
        <w:rPr>
          <w:rFonts w:ascii="Times New Roman" w:eastAsia="Times New Roman" w:hAnsi="Times New Roman"/>
          <w:sz w:val="28"/>
          <w:szCs w:val="28"/>
          <w:lang w:eastAsia="ru-RU"/>
        </w:rPr>
        <w:t xml:space="preserve">г) осуществление переданных органам государственной власти субъектов Российской Федерации в соответствии с </w:t>
      </w:r>
      <w:hyperlink r:id="rId50" w:history="1">
        <w:r w:rsidRPr="001F2747">
          <w:rPr>
            <w:rFonts w:ascii="Times New Roman" w:eastAsia="Times New Roman" w:hAnsi="Times New Roman"/>
            <w:sz w:val="28"/>
            <w:szCs w:val="28"/>
            <w:lang w:eastAsia="ru-RU"/>
          </w:rPr>
          <w:t>частью первой статьи 6</w:t>
        </w:r>
      </w:hyperlink>
      <w:r w:rsidRPr="001F2747">
        <w:rPr>
          <w:rFonts w:ascii="Times New Roman" w:eastAsia="Times New Roman" w:hAnsi="Times New Roman"/>
          <w:sz w:val="28"/>
          <w:szCs w:val="28"/>
          <w:lang w:eastAsia="ru-RU"/>
        </w:rPr>
        <w:t xml:space="preserve"> Федерального закона от 24 апреля 1995 года № 52-ФЗ «О животном мире»  полномочий Российской Федерации в области охраны и использования </w:t>
      </w:r>
      <w:r w:rsidRPr="001F2747">
        <w:rPr>
          <w:rFonts w:ascii="Times New Roman" w:eastAsia="Times New Roman" w:hAnsi="Times New Roman"/>
          <w:sz w:val="28"/>
          <w:szCs w:val="28"/>
          <w:lang w:eastAsia="ru-RU"/>
        </w:rPr>
        <w:lastRenderedPageBreak/>
        <w:t>объектов животного мира (за исключением охотничьих ресурсов и водных биологических ресурсов);</w:t>
      </w:r>
    </w:p>
    <w:p w:rsidR="001F2747" w:rsidRDefault="001F2747" w:rsidP="001F2747">
      <w:pPr>
        <w:autoSpaceDE w:val="0"/>
        <w:autoSpaceDN w:val="0"/>
        <w:adjustRightInd w:val="0"/>
        <w:spacing w:after="0" w:line="240" w:lineRule="auto"/>
        <w:ind w:firstLine="567"/>
        <w:jc w:val="both"/>
        <w:rPr>
          <w:rFonts w:ascii="Times New Roman" w:eastAsia="Times New Roman" w:hAnsi="Times New Roman"/>
          <w:iCs/>
          <w:sz w:val="28"/>
          <w:szCs w:val="28"/>
          <w:lang w:eastAsia="ru-RU"/>
        </w:rPr>
      </w:pPr>
      <w:proofErr w:type="gramStart"/>
      <w:r w:rsidRPr="001F2747">
        <w:rPr>
          <w:rFonts w:ascii="Times New Roman" w:eastAsia="Times New Roman" w:hAnsi="Times New Roman"/>
          <w:iCs/>
          <w:sz w:val="28"/>
          <w:szCs w:val="28"/>
          <w:lang w:eastAsia="ru-RU"/>
        </w:rPr>
        <w:t xml:space="preserve">д) осуществление переданных органам государственной власти субъектов Российской Федерации в соответствии с </w:t>
      </w:r>
      <w:hyperlink r:id="rId51" w:history="1">
        <w:r w:rsidRPr="001F2747">
          <w:rPr>
            <w:rFonts w:ascii="Times New Roman" w:eastAsia="Times New Roman" w:hAnsi="Times New Roman"/>
            <w:iCs/>
            <w:sz w:val="28"/>
            <w:szCs w:val="28"/>
            <w:lang w:eastAsia="ru-RU"/>
          </w:rPr>
          <w:t>частью 1 статьи 33</w:t>
        </w:r>
      </w:hyperlink>
      <w:r w:rsidRPr="001F2747">
        <w:rPr>
          <w:rFonts w:ascii="Times New Roman" w:eastAsia="Times New Roman" w:hAnsi="Times New Roman"/>
          <w:iCs/>
          <w:sz w:val="28"/>
          <w:szCs w:val="28"/>
          <w:lang w:eastAsia="ru-RU"/>
        </w:rPr>
        <w:t xml:space="preserve"> Федерального закона от 24 июля 2009 года №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w:t>
      </w:r>
      <w:r w:rsidR="008975E5">
        <w:rPr>
          <w:rFonts w:ascii="Times New Roman" w:eastAsia="Times New Roman" w:hAnsi="Times New Roman"/>
          <w:iCs/>
          <w:sz w:val="28"/>
          <w:szCs w:val="28"/>
          <w:lang w:eastAsia="ru-RU"/>
        </w:rPr>
        <w:t>пользования охотничьих ресурсов;</w:t>
      </w:r>
      <w:proofErr w:type="gramEnd"/>
    </w:p>
    <w:p w:rsidR="008975E5" w:rsidRDefault="008975E5" w:rsidP="00FA5D36">
      <w:pPr>
        <w:suppressAutoHyphens/>
        <w:spacing w:after="0" w:line="240" w:lineRule="auto"/>
        <w:ind w:firstLine="709"/>
        <w:jc w:val="both"/>
        <w:rPr>
          <w:rFonts w:ascii="Times New Roman" w:hAnsi="Times New Roman"/>
          <w:sz w:val="28"/>
          <w:szCs w:val="28"/>
          <w:lang w:eastAsia="zh-CN"/>
        </w:rPr>
      </w:pPr>
      <w:r w:rsidRPr="00CA486D">
        <w:rPr>
          <w:rFonts w:ascii="Times New Roman" w:hAnsi="Times New Roman"/>
          <w:sz w:val="28"/>
          <w:szCs w:val="28"/>
          <w:lang w:eastAsia="zh-CN"/>
        </w:rPr>
        <w:t>е) осуществление</w:t>
      </w:r>
      <w:r>
        <w:rPr>
          <w:rFonts w:ascii="Times New Roman" w:hAnsi="Times New Roman"/>
          <w:sz w:val="28"/>
          <w:szCs w:val="28"/>
          <w:lang w:eastAsia="zh-CN"/>
        </w:rPr>
        <w:t xml:space="preserve"> </w:t>
      </w:r>
      <w:proofErr w:type="gramStart"/>
      <w:r w:rsidR="00BA6DA9">
        <w:rPr>
          <w:rFonts w:ascii="Times New Roman" w:hAnsi="Times New Roman"/>
          <w:sz w:val="28"/>
          <w:szCs w:val="28"/>
          <w:lang w:eastAsia="zh-CN"/>
        </w:rPr>
        <w:t>территориального</w:t>
      </w:r>
      <w:proofErr w:type="gramEnd"/>
      <w:r w:rsidR="00BA6DA9">
        <w:rPr>
          <w:rFonts w:ascii="Times New Roman" w:hAnsi="Times New Roman"/>
          <w:sz w:val="28"/>
          <w:szCs w:val="28"/>
          <w:lang w:eastAsia="zh-CN"/>
        </w:rPr>
        <w:t xml:space="preserve"> </w:t>
      </w:r>
      <w:proofErr w:type="spellStart"/>
      <w:r w:rsidR="00BA6DA9">
        <w:rPr>
          <w:rFonts w:ascii="Times New Roman" w:hAnsi="Times New Roman"/>
          <w:sz w:val="28"/>
          <w:szCs w:val="28"/>
          <w:lang w:eastAsia="zh-CN"/>
        </w:rPr>
        <w:t>охотустройства</w:t>
      </w:r>
      <w:proofErr w:type="spellEnd"/>
      <w:r w:rsidR="00BA6DA9">
        <w:rPr>
          <w:rFonts w:ascii="Times New Roman" w:hAnsi="Times New Roman"/>
          <w:sz w:val="28"/>
          <w:szCs w:val="28"/>
          <w:lang w:eastAsia="zh-CN"/>
        </w:rPr>
        <w:t>;</w:t>
      </w:r>
    </w:p>
    <w:p w:rsidR="008975E5" w:rsidRDefault="008975E5" w:rsidP="00FA5D36">
      <w:pPr>
        <w:suppressAutoHyphens/>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 xml:space="preserve">В целях осуществления территориального </w:t>
      </w:r>
      <w:proofErr w:type="spellStart"/>
      <w:r>
        <w:rPr>
          <w:rFonts w:ascii="Times New Roman" w:hAnsi="Times New Roman"/>
          <w:sz w:val="28"/>
          <w:szCs w:val="28"/>
          <w:lang w:eastAsia="zh-CN"/>
        </w:rPr>
        <w:t>охотустройства</w:t>
      </w:r>
      <w:proofErr w:type="spellEnd"/>
      <w:r>
        <w:rPr>
          <w:rFonts w:ascii="Times New Roman" w:hAnsi="Times New Roman"/>
          <w:sz w:val="28"/>
          <w:szCs w:val="28"/>
          <w:lang w:eastAsia="zh-CN"/>
        </w:rPr>
        <w:t xml:space="preserve"> предусмотрено заключение долгосрочного государственного контракта.</w:t>
      </w:r>
    </w:p>
    <w:p w:rsidR="008975E5" w:rsidRDefault="008975E5" w:rsidP="00FA5D36">
      <w:pPr>
        <w:autoSpaceDE w:val="0"/>
        <w:autoSpaceDN w:val="0"/>
        <w:adjustRightInd w:val="0"/>
        <w:spacing w:after="0" w:line="240" w:lineRule="auto"/>
        <w:ind w:firstLine="567"/>
        <w:jc w:val="both"/>
        <w:rPr>
          <w:rFonts w:ascii="Times New Roman" w:hAnsi="Times New Roman"/>
          <w:sz w:val="28"/>
          <w:szCs w:val="28"/>
          <w:lang w:eastAsia="zh-CN"/>
        </w:rPr>
      </w:pPr>
      <w:r>
        <w:rPr>
          <w:rFonts w:ascii="Times New Roman" w:hAnsi="Times New Roman"/>
          <w:sz w:val="28"/>
          <w:szCs w:val="28"/>
          <w:lang w:eastAsia="zh-CN"/>
        </w:rPr>
        <w:t>Предельные объемы средств областного бюджета на исполнение указанного долгосрочного государственного контракта приведены в приложении № 5а к государственной программе.</w:t>
      </w:r>
    </w:p>
    <w:p w:rsidR="00BA6DA9" w:rsidRPr="001F2747" w:rsidRDefault="00BA6DA9" w:rsidP="00FA5D36">
      <w:pPr>
        <w:autoSpaceDE w:val="0"/>
        <w:autoSpaceDN w:val="0"/>
        <w:adjustRightInd w:val="0"/>
        <w:spacing w:after="0" w:line="240" w:lineRule="auto"/>
        <w:ind w:firstLine="567"/>
        <w:jc w:val="both"/>
        <w:rPr>
          <w:rFonts w:ascii="Times New Roman" w:eastAsia="Times New Roman" w:hAnsi="Times New Roman"/>
          <w:iCs/>
          <w:sz w:val="28"/>
          <w:szCs w:val="28"/>
          <w:lang w:eastAsia="ru-RU"/>
        </w:rPr>
      </w:pPr>
      <w:r>
        <w:rPr>
          <w:rFonts w:ascii="Times New Roman" w:hAnsi="Times New Roman"/>
          <w:sz w:val="28"/>
          <w:szCs w:val="28"/>
          <w:lang w:eastAsia="zh-CN"/>
        </w:rPr>
        <w:t xml:space="preserve">ж) </w:t>
      </w:r>
      <w:r w:rsidRPr="00BA6DA9">
        <w:rPr>
          <w:rFonts w:ascii="Times New Roman" w:hAnsi="Times New Roman"/>
          <w:sz w:val="28"/>
          <w:szCs w:val="28"/>
          <w:lang w:eastAsia="zh-CN"/>
        </w:rPr>
        <w:t>выдача и замена удостоверений и нагрудных знаков производственных охотничьих инспекторов</w:t>
      </w:r>
      <w:r>
        <w:rPr>
          <w:rFonts w:ascii="Times New Roman" w:hAnsi="Times New Roman"/>
          <w:sz w:val="28"/>
          <w:szCs w:val="28"/>
          <w:lang w:eastAsia="zh-CN"/>
        </w:rPr>
        <w:t>.</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Данное основное мероприятие предусматривает формирование перечня рыбопромысловых участков и предоставление в пользование для товарного рыбоводства, а также предоставление услуг по рекреационному рыболовству. </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Также реализация данного основного мероприятия направлена на обеспечение эффективного исполнения государственных функций в сфере охраны, воспроизводства рационального использования объектов животного мира и среды их обитания на территории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рамках данного основного мероприятия реализуются полномочия органов государственной власти субъектов Российской Федерации в части использования и охраны охотничьих угодий.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roofErr w:type="gramStart"/>
      <w:r w:rsidRPr="001F2747">
        <w:rPr>
          <w:rFonts w:ascii="Times New Roman" w:eastAsia="Times New Roman" w:hAnsi="Times New Roman"/>
          <w:sz w:val="28"/>
          <w:szCs w:val="28"/>
          <w:lang w:eastAsia="zh-CN"/>
        </w:rPr>
        <w:t xml:space="preserve">Реализация основного мероприятия позволит создать оптимальные условия для восстановления, увеличения численности охотничьих ресурсов и рационального использования охотничьих угодий, повысить эффективность мер по охране и использованию охотничьих ресурсов, эффективно регулировать разрешительную деятельность в области охраны, использования и воспроизводства объектов животного мира, не отнесенных к охотничьим ресурсам и водным биологическим ресурсам, оптимизировать эффективность </w:t>
      </w:r>
      <w:proofErr w:type="spellStart"/>
      <w:r w:rsidRPr="001F2747">
        <w:rPr>
          <w:rFonts w:ascii="Times New Roman" w:eastAsia="Times New Roman" w:hAnsi="Times New Roman"/>
          <w:sz w:val="28"/>
          <w:szCs w:val="28"/>
          <w:lang w:eastAsia="zh-CN"/>
        </w:rPr>
        <w:t>рыбохозяйственного</w:t>
      </w:r>
      <w:proofErr w:type="spellEnd"/>
      <w:r w:rsidRPr="001F2747">
        <w:rPr>
          <w:rFonts w:ascii="Times New Roman" w:eastAsia="Times New Roman" w:hAnsi="Times New Roman"/>
          <w:sz w:val="28"/>
          <w:szCs w:val="28"/>
          <w:lang w:eastAsia="zh-CN"/>
        </w:rPr>
        <w:t xml:space="preserve"> комплекса области, обеспечить значительный прирост численности основных видов</w:t>
      </w:r>
      <w:proofErr w:type="gramEnd"/>
      <w:r w:rsidRPr="001F2747">
        <w:rPr>
          <w:rFonts w:ascii="Times New Roman" w:eastAsia="Times New Roman" w:hAnsi="Times New Roman"/>
          <w:sz w:val="28"/>
          <w:szCs w:val="28"/>
          <w:lang w:eastAsia="zh-CN"/>
        </w:rPr>
        <w:t xml:space="preserve"> охотничьих ресурсов, обеспечить рост уровня добычи лимитируемых видов охотничьих ресурсов, повысить эффективность работ по государственному мониторингу охотничьих ресурсов и среды их обитания.</w:t>
      </w:r>
    </w:p>
    <w:p w:rsidR="00246E04" w:rsidRDefault="00246E04" w:rsidP="001F2747">
      <w:pPr>
        <w:widowControl w:val="0"/>
        <w:suppressAutoHyphens/>
        <w:autoSpaceDE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xml:space="preserve">Основное мероприятие реализуется </w:t>
      </w:r>
      <w:r w:rsidRPr="005266F2">
        <w:rPr>
          <w:rFonts w:ascii="Times New Roman" w:hAnsi="Times New Roman"/>
          <w:sz w:val="28"/>
          <w:szCs w:val="28"/>
        </w:rPr>
        <w:t>управлением по охране, федеральному государственному надзору и регулированию использования объектов животного мира и среды их обитания Курской области</w:t>
      </w:r>
      <w:r>
        <w:rPr>
          <w:rFonts w:ascii="Times New Roman" w:hAnsi="Times New Roman"/>
          <w:sz w:val="28"/>
          <w:szCs w:val="28"/>
        </w:rPr>
        <w:t xml:space="preserve">               </w:t>
      </w:r>
      <w:r w:rsidRPr="005266F2">
        <w:rPr>
          <w:rFonts w:ascii="Times New Roman" w:hAnsi="Times New Roman"/>
          <w:sz w:val="28"/>
          <w:szCs w:val="28"/>
        </w:rPr>
        <w:t xml:space="preserve"> (до 01.01.2016</w:t>
      </w:r>
      <w:r>
        <w:rPr>
          <w:rFonts w:ascii="Times New Roman" w:hAnsi="Times New Roman"/>
          <w:sz w:val="28"/>
          <w:szCs w:val="28"/>
        </w:rPr>
        <w:t xml:space="preserve"> г.</w:t>
      </w:r>
      <w:r w:rsidRPr="005266F2">
        <w:rPr>
          <w:rFonts w:ascii="Times New Roman" w:hAnsi="Times New Roman"/>
          <w:sz w:val="28"/>
          <w:szCs w:val="28"/>
        </w:rPr>
        <w:t>), комитетом лесного хозяйства Курской области</w:t>
      </w:r>
      <w:r>
        <w:rPr>
          <w:rFonts w:ascii="Times New Roman" w:hAnsi="Times New Roman"/>
          <w:sz w:val="28"/>
          <w:szCs w:val="28"/>
        </w:rPr>
        <w:t xml:space="preserve">                </w:t>
      </w:r>
      <w:r w:rsidRPr="005266F2">
        <w:rPr>
          <w:rFonts w:ascii="Times New Roman" w:hAnsi="Times New Roman"/>
          <w:sz w:val="28"/>
          <w:szCs w:val="28"/>
        </w:rPr>
        <w:t xml:space="preserve"> (с 01.01.2016</w:t>
      </w:r>
      <w:r>
        <w:rPr>
          <w:rFonts w:ascii="Times New Roman" w:hAnsi="Times New Roman"/>
          <w:sz w:val="28"/>
          <w:szCs w:val="28"/>
        </w:rPr>
        <w:t xml:space="preserve"> г.</w:t>
      </w:r>
      <w:r w:rsidRPr="005266F2">
        <w:rPr>
          <w:rFonts w:ascii="Times New Roman" w:hAnsi="Times New Roman"/>
          <w:sz w:val="28"/>
          <w:szCs w:val="28"/>
        </w:rPr>
        <w:t xml:space="preserve">) </w:t>
      </w:r>
      <w:r>
        <w:rPr>
          <w:rFonts w:ascii="Times New Roman" w:hAnsi="Times New Roman"/>
          <w:sz w:val="28"/>
          <w:szCs w:val="28"/>
        </w:rPr>
        <w:t xml:space="preserve">за счет субвенций из федерального бюджета и за счет </w:t>
      </w:r>
      <w:r>
        <w:rPr>
          <w:rFonts w:ascii="Times New Roman" w:hAnsi="Times New Roman"/>
          <w:sz w:val="28"/>
          <w:szCs w:val="28"/>
        </w:rPr>
        <w:lastRenderedPageBreak/>
        <w:t>средств, выделяемых из областного бюджета на содержание органа исполнительной государственной власти области, ОКУ «</w:t>
      </w:r>
      <w:proofErr w:type="spellStart"/>
      <w:r>
        <w:rPr>
          <w:rFonts w:ascii="Times New Roman" w:hAnsi="Times New Roman"/>
          <w:sz w:val="28"/>
          <w:szCs w:val="28"/>
        </w:rPr>
        <w:t>Курскохотрыбцентр</w:t>
      </w:r>
      <w:proofErr w:type="spellEnd"/>
      <w:r>
        <w:rPr>
          <w:rFonts w:ascii="Times New Roman" w:hAnsi="Times New Roman"/>
          <w:sz w:val="28"/>
          <w:szCs w:val="28"/>
        </w:rPr>
        <w:t xml:space="preserve">» и осуществление территориального </w:t>
      </w:r>
      <w:proofErr w:type="spellStart"/>
      <w:r>
        <w:rPr>
          <w:rFonts w:ascii="Times New Roman" w:hAnsi="Times New Roman"/>
          <w:sz w:val="28"/>
          <w:szCs w:val="28"/>
        </w:rPr>
        <w:t>охотустройства</w:t>
      </w:r>
      <w:proofErr w:type="spellEnd"/>
      <w:r>
        <w:rPr>
          <w:rFonts w:ascii="Times New Roman" w:hAnsi="Times New Roman"/>
          <w:sz w:val="28"/>
          <w:szCs w:val="28"/>
        </w:rPr>
        <w:t>.</w:t>
      </w:r>
      <w:proofErr w:type="gramEnd"/>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b/>
          <w:bCs/>
          <w:sz w:val="28"/>
          <w:szCs w:val="28"/>
          <w:u w:val="single"/>
          <w:lang w:eastAsia="zh-CN"/>
        </w:rPr>
      </w:pPr>
      <w:r w:rsidRPr="001F2747">
        <w:rPr>
          <w:rFonts w:ascii="Times New Roman" w:eastAsia="Times New Roman" w:hAnsi="Times New Roman"/>
          <w:sz w:val="28"/>
          <w:szCs w:val="28"/>
          <w:lang w:eastAsia="zh-CN"/>
        </w:rPr>
        <w:t xml:space="preserve">Последствия </w:t>
      </w:r>
      <w:proofErr w:type="spellStart"/>
      <w:r w:rsidRPr="001F2747">
        <w:rPr>
          <w:rFonts w:ascii="Times New Roman" w:eastAsia="Times New Roman" w:hAnsi="Times New Roman"/>
          <w:sz w:val="28"/>
          <w:szCs w:val="28"/>
          <w:lang w:eastAsia="zh-CN"/>
        </w:rPr>
        <w:t>нереализации</w:t>
      </w:r>
      <w:proofErr w:type="spellEnd"/>
      <w:r w:rsidRPr="001F2747">
        <w:rPr>
          <w:rFonts w:ascii="Times New Roman" w:eastAsia="Times New Roman" w:hAnsi="Times New Roman"/>
          <w:sz w:val="28"/>
          <w:szCs w:val="28"/>
          <w:lang w:eastAsia="zh-CN"/>
        </w:rPr>
        <w:t xml:space="preserve"> основного мероприятия - отсутствие контроля, надзора и разрешительной деятельности в области охраны и использования охотничьих ресурсов; отсутствие поступлений в бюджет от добычи охотничьих ресурсов; сокращение численности охотничьих ресурсов, увеличение случаев браконьерства, резкое снижение численности охотничьих ресурсов, дестабилизация ситуации по численности объектов животного мира, не отнесенных к охотничьим ресурсам и водным биологическим ресурсам, стагнация </w:t>
      </w:r>
      <w:proofErr w:type="spellStart"/>
      <w:r w:rsidRPr="001F2747">
        <w:rPr>
          <w:rFonts w:ascii="Times New Roman" w:eastAsia="Times New Roman" w:hAnsi="Times New Roman"/>
          <w:sz w:val="28"/>
          <w:szCs w:val="28"/>
          <w:lang w:eastAsia="zh-CN"/>
        </w:rPr>
        <w:t>рыбохозяйственного</w:t>
      </w:r>
      <w:proofErr w:type="spellEnd"/>
      <w:r w:rsidRPr="001F2747">
        <w:rPr>
          <w:rFonts w:ascii="Times New Roman" w:eastAsia="Times New Roman" w:hAnsi="Times New Roman"/>
          <w:sz w:val="28"/>
          <w:szCs w:val="28"/>
          <w:lang w:eastAsia="zh-CN"/>
        </w:rPr>
        <w:t xml:space="preserve"> комплекса, неисполнение основных показателей подпрограммы. </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rPr>
        <w:t>Информация</w:t>
      </w:r>
      <w:r w:rsidRPr="001F2747">
        <w:rPr>
          <w:rFonts w:ascii="Times New Roman" w:eastAsia="Times New Roman" w:hAnsi="Times New Roman"/>
          <w:sz w:val="28"/>
          <w:szCs w:val="28"/>
          <w:lang w:eastAsia="zh-CN"/>
        </w:rPr>
        <w:t xml:space="preserve"> об основных мероприятиях подпрограммы представлена в приложении № 2 к государственной программе.</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bookmarkStart w:id="67" w:name="Par1847"/>
      <w:bookmarkEnd w:id="67"/>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4. Информация об инвестиционных проектах, исполнение которых полностью или частично осуществляется за счет средств областного бюджета в случае их реализации в соответствующей сфере социально-экономического развития области</w:t>
      </w:r>
    </w:p>
    <w:p w:rsidR="001F2747" w:rsidRPr="001F2747" w:rsidRDefault="001F2747" w:rsidP="001F2747">
      <w:pPr>
        <w:widowControl w:val="0"/>
        <w:suppressAutoHyphens/>
        <w:autoSpaceDE w:val="0"/>
        <w:spacing w:after="0" w:line="240" w:lineRule="auto"/>
        <w:ind w:firstLine="567"/>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Реализация инвестиционных проектов в сфере реализации подпрограммы за счет средств областного бюджета не предусмотрена.</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5. Характеристика мер государственного регулирования</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Меры государственного регулирования в подпрограмме не применяются.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Меры правового регулирования  подпрограммы приведены в приложении № 3 к государственной программе.</w:t>
      </w:r>
      <w:bookmarkStart w:id="68" w:name="Par1852"/>
      <w:bookmarkEnd w:id="68"/>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6. Прогноз сводных показателей государственных заданий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по этапам реализации подпрограммы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целях реализации подпрограммы государственные задания не выполняются.</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bookmarkStart w:id="69" w:name="Par1857"/>
      <w:bookmarkEnd w:id="69"/>
      <w:r w:rsidRPr="001F2747">
        <w:rPr>
          <w:rFonts w:ascii="Times New Roman" w:eastAsia="Times New Roman" w:hAnsi="Times New Roman"/>
          <w:b/>
          <w:bCs/>
          <w:sz w:val="28"/>
          <w:szCs w:val="28"/>
          <w:lang w:eastAsia="zh-CN"/>
        </w:rPr>
        <w:t>7. Характеристика основных мероприятий, реализуемых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sz w:val="28"/>
          <w:szCs w:val="28"/>
          <w:lang w:eastAsia="zh-CN"/>
        </w:rPr>
      </w:pPr>
      <w:r w:rsidRPr="001F2747">
        <w:rPr>
          <w:rFonts w:ascii="Times New Roman" w:eastAsia="Times New Roman" w:hAnsi="Times New Roman"/>
          <w:b/>
          <w:sz w:val="28"/>
          <w:szCs w:val="28"/>
          <w:lang w:eastAsia="zh-CN"/>
        </w:rPr>
        <w:t>муниципальными образованиями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Муниципальные образования Курской области не участвуют в реализации подпрограммы.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CE342A" w:rsidRDefault="00CE342A"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bookmarkStart w:id="70" w:name="Par1863"/>
      <w:bookmarkEnd w:id="70"/>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lastRenderedPageBreak/>
        <w:t>8. Информация об участии предприятий и организаций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независимо от их организационно-правовых форм и форм</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 xml:space="preserve">собственности, а также </w:t>
      </w:r>
      <w:proofErr w:type="gramStart"/>
      <w:r w:rsidRPr="001F2747">
        <w:rPr>
          <w:rFonts w:ascii="Times New Roman" w:eastAsia="Times New Roman" w:hAnsi="Times New Roman"/>
          <w:b/>
          <w:bCs/>
          <w:sz w:val="28"/>
          <w:szCs w:val="28"/>
          <w:lang w:eastAsia="zh-CN"/>
        </w:rPr>
        <w:t>государственных</w:t>
      </w:r>
      <w:proofErr w:type="gramEnd"/>
      <w:r w:rsidRPr="001F2747">
        <w:rPr>
          <w:rFonts w:ascii="Times New Roman" w:eastAsia="Times New Roman" w:hAnsi="Times New Roman"/>
          <w:b/>
          <w:bCs/>
          <w:sz w:val="28"/>
          <w:szCs w:val="28"/>
          <w:lang w:eastAsia="zh-CN"/>
        </w:rPr>
        <w:t xml:space="preserve"> внебюджетных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фондов в реализации подпрограммы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bookmarkStart w:id="71" w:name="Par1870"/>
      <w:bookmarkEnd w:id="71"/>
      <w:r w:rsidRPr="001F2747">
        <w:rPr>
          <w:rFonts w:ascii="Times New Roman" w:eastAsia="Times New Roman" w:hAnsi="Times New Roman"/>
          <w:sz w:val="28"/>
          <w:szCs w:val="28"/>
          <w:lang w:eastAsia="zh-CN"/>
        </w:rPr>
        <w:t>Иные предприятия и организации в реализации подпрограммы не участвуют.</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9. Обоснование объема финансовых ресурсов, необходимых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для реализации подпрограммы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Общий объем финансирования по подпрограмме составляет </w:t>
      </w:r>
      <w:r w:rsidR="00BF0C9F">
        <w:rPr>
          <w:rFonts w:ascii="Times New Roman" w:hAnsi="Times New Roman"/>
          <w:kern w:val="1"/>
          <w:sz w:val="28"/>
          <w:szCs w:val="28"/>
          <w:lang w:eastAsia="zh-CN" w:bidi="hi-IN"/>
        </w:rPr>
        <w:t>126242,788</w:t>
      </w:r>
      <w:r w:rsidR="00CE342A">
        <w:rPr>
          <w:rFonts w:ascii="Times New Roman" w:hAnsi="Times New Roman"/>
          <w:kern w:val="1"/>
          <w:sz w:val="28"/>
          <w:szCs w:val="28"/>
          <w:lang w:eastAsia="zh-CN" w:bidi="hi-IN"/>
        </w:rPr>
        <w:t xml:space="preserve"> </w:t>
      </w:r>
      <w:r w:rsidRPr="001F2747">
        <w:rPr>
          <w:rFonts w:ascii="Times New Roman" w:eastAsia="Times New Roman" w:hAnsi="Times New Roman"/>
          <w:sz w:val="28"/>
          <w:szCs w:val="28"/>
          <w:lang w:eastAsia="zh-CN"/>
        </w:rPr>
        <w:t>тыс. рублей, в том числе:</w:t>
      </w:r>
    </w:p>
    <w:p w:rsidR="001F2747" w:rsidRPr="001F2747" w:rsidRDefault="001F2747" w:rsidP="001F2747">
      <w:pPr>
        <w:widowControl w:val="0"/>
        <w:suppressAutoHyphens/>
        <w:autoSpaceDE w:val="0"/>
        <w:spacing w:after="0" w:line="240" w:lineRule="auto"/>
        <w:ind w:firstLine="51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2014 год - 19984,704 тыс. рублей;</w:t>
      </w:r>
    </w:p>
    <w:p w:rsidR="001F2747" w:rsidRPr="001F2747" w:rsidRDefault="001F2747" w:rsidP="001F2747">
      <w:pPr>
        <w:widowControl w:val="0"/>
        <w:suppressAutoHyphens/>
        <w:autoSpaceDE w:val="0"/>
        <w:spacing w:after="0" w:line="240" w:lineRule="auto"/>
        <w:ind w:firstLine="51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2015 год – 17300,635 тыс. рублей;</w:t>
      </w:r>
    </w:p>
    <w:p w:rsidR="001F2747" w:rsidRPr="001F2747" w:rsidRDefault="001F2747" w:rsidP="001F2747">
      <w:pPr>
        <w:widowControl w:val="0"/>
        <w:suppressAutoHyphens/>
        <w:autoSpaceDE w:val="0"/>
        <w:spacing w:after="0" w:line="240" w:lineRule="auto"/>
        <w:ind w:firstLine="51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2016 год – </w:t>
      </w:r>
      <w:r w:rsidR="008D20D7">
        <w:rPr>
          <w:rFonts w:ascii="Times New Roman" w:hAnsi="Times New Roman"/>
          <w:kern w:val="1"/>
          <w:sz w:val="28"/>
          <w:szCs w:val="28"/>
          <w:lang w:eastAsia="zh-CN" w:bidi="hi-IN"/>
        </w:rPr>
        <w:t>22113,366</w:t>
      </w:r>
      <w:r w:rsidR="00CE342A">
        <w:rPr>
          <w:rFonts w:ascii="Times New Roman" w:hAnsi="Times New Roman"/>
          <w:kern w:val="1"/>
          <w:sz w:val="28"/>
          <w:szCs w:val="28"/>
          <w:lang w:eastAsia="zh-CN" w:bidi="hi-IN"/>
        </w:rPr>
        <w:t xml:space="preserve"> </w:t>
      </w:r>
      <w:r w:rsidRPr="001F2747">
        <w:rPr>
          <w:rFonts w:ascii="Times New Roman" w:eastAsia="Times New Roman" w:hAnsi="Times New Roman"/>
          <w:sz w:val="28"/>
          <w:szCs w:val="28"/>
          <w:lang w:eastAsia="zh-CN"/>
        </w:rPr>
        <w:t>тыс. рублей;</w:t>
      </w:r>
    </w:p>
    <w:p w:rsidR="001F2747" w:rsidRPr="001F2747" w:rsidRDefault="001F2747" w:rsidP="001F2747">
      <w:pPr>
        <w:widowControl w:val="0"/>
        <w:suppressAutoHyphens/>
        <w:autoSpaceDE w:val="0"/>
        <w:spacing w:after="0" w:line="240" w:lineRule="auto"/>
        <w:ind w:firstLine="51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2017 год - 17535,083 тыс. рублей;</w:t>
      </w:r>
    </w:p>
    <w:p w:rsidR="001F2747" w:rsidRPr="001F2747" w:rsidRDefault="00145811"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на 2018 год - 2</w:t>
      </w:r>
      <w:r w:rsidR="001F2747" w:rsidRPr="001F2747">
        <w:rPr>
          <w:rFonts w:ascii="Times New Roman" w:eastAsia="Times New Roman" w:hAnsi="Times New Roman"/>
          <w:sz w:val="28"/>
          <w:szCs w:val="28"/>
          <w:lang w:eastAsia="zh-CN"/>
        </w:rPr>
        <w:t>3103,000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2019 год - 13103,000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2020 год - 13103,000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из них: </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объем финансирования за счет средств областного бюджета – </w:t>
      </w:r>
      <w:r w:rsidR="00FB5B9D">
        <w:rPr>
          <w:rFonts w:ascii="Times New Roman" w:hAnsi="Times New Roman"/>
          <w:sz w:val="28"/>
          <w:szCs w:val="28"/>
          <w:lang w:eastAsia="zh-CN"/>
        </w:rPr>
        <w:t>97472,418</w:t>
      </w:r>
      <w:r w:rsidR="00CE342A">
        <w:rPr>
          <w:rFonts w:ascii="Times New Roman" w:hAnsi="Times New Roman"/>
          <w:sz w:val="28"/>
          <w:szCs w:val="28"/>
          <w:lang w:eastAsia="zh-CN"/>
        </w:rPr>
        <w:t xml:space="preserve"> </w:t>
      </w:r>
      <w:r w:rsidRPr="001F2747">
        <w:rPr>
          <w:rFonts w:ascii="Times New Roman" w:eastAsia="Times New Roman" w:hAnsi="Times New Roman"/>
          <w:sz w:val="28"/>
          <w:szCs w:val="28"/>
          <w:lang w:eastAsia="zh-CN"/>
        </w:rPr>
        <w:t>тыс. рублей, в том числе:</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2014 год - 11994,304 тыс. рублей;</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2015 год – 11131,765 тыс. рублей;</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2016 год – </w:t>
      </w:r>
      <w:r w:rsidR="00422ED4">
        <w:rPr>
          <w:rFonts w:ascii="Times New Roman" w:hAnsi="Times New Roman"/>
          <w:sz w:val="28"/>
          <w:szCs w:val="28"/>
          <w:lang w:eastAsia="zh-CN"/>
        </w:rPr>
        <w:t>14738,966</w:t>
      </w:r>
      <w:r w:rsidR="00CE342A">
        <w:rPr>
          <w:rFonts w:ascii="Times New Roman" w:hAnsi="Times New Roman"/>
          <w:sz w:val="28"/>
          <w:szCs w:val="28"/>
          <w:lang w:eastAsia="zh-CN"/>
        </w:rPr>
        <w:t xml:space="preserve"> </w:t>
      </w:r>
      <w:r w:rsidRPr="001F2747">
        <w:rPr>
          <w:rFonts w:ascii="Times New Roman" w:eastAsia="Times New Roman" w:hAnsi="Times New Roman"/>
          <w:sz w:val="28"/>
          <w:szCs w:val="28"/>
          <w:lang w:eastAsia="zh-CN"/>
        </w:rPr>
        <w:t>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2017 год - 10298,383 тыс. рублей;</w:t>
      </w:r>
    </w:p>
    <w:p w:rsidR="001F2747" w:rsidRPr="001F2747" w:rsidRDefault="00422ED4"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на 2018 год - 2</w:t>
      </w:r>
      <w:r w:rsidR="001F2747" w:rsidRPr="001F2747">
        <w:rPr>
          <w:rFonts w:ascii="Times New Roman" w:eastAsia="Times New Roman" w:hAnsi="Times New Roman"/>
          <w:sz w:val="28"/>
          <w:szCs w:val="28"/>
          <w:lang w:eastAsia="zh-CN"/>
        </w:rPr>
        <w:t>3103,000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2019 год - 13103,000 тыс. рублей;</w:t>
      </w:r>
    </w:p>
    <w:p w:rsidR="001F2747" w:rsidRPr="001F2747" w:rsidRDefault="001F2747" w:rsidP="001F2747">
      <w:pPr>
        <w:widowControl w:val="0"/>
        <w:tabs>
          <w:tab w:val="left" w:pos="9120"/>
        </w:tabs>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2020 год - 13103,000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объем финансирования за счет средств областного бюджета, источником финансового обеспечения которых являются средства федерального бюджета, - 28770,370 тыс. рублей, в том числе: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2014 год - 7990,400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2015 год - 6168,870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2016 год – 7374,400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2017 год - 7236,700 тыс. рублей.</w:t>
      </w:r>
    </w:p>
    <w:p w:rsidR="00576C72" w:rsidRDefault="00AF2F8D" w:rsidP="001F2747">
      <w:pPr>
        <w:widowControl w:val="0"/>
        <w:suppressAutoHyphens/>
        <w:autoSpaceDE w:val="0"/>
        <w:spacing w:after="0" w:line="240" w:lineRule="auto"/>
        <w:ind w:firstLine="540"/>
        <w:jc w:val="both"/>
        <w:rPr>
          <w:rFonts w:ascii="Times New Roman" w:hAnsi="Times New Roman"/>
          <w:sz w:val="28"/>
          <w:szCs w:val="28"/>
          <w:lang w:eastAsia="zh-CN"/>
        </w:rPr>
      </w:pPr>
      <w:r w:rsidRPr="006E5862">
        <w:rPr>
          <w:rFonts w:ascii="Times New Roman" w:hAnsi="Times New Roman"/>
          <w:sz w:val="28"/>
          <w:szCs w:val="28"/>
          <w:lang w:eastAsia="zh-CN"/>
        </w:rPr>
        <w:t xml:space="preserve">Финансирование подпрограммы, направленное на реализацию основного </w:t>
      </w:r>
      <w:r w:rsidRPr="006E5862">
        <w:rPr>
          <w:rFonts w:ascii="Times New Roman" w:hAnsi="Times New Roman"/>
          <w:sz w:val="28"/>
          <w:szCs w:val="28"/>
        </w:rPr>
        <w:t>мероприятия 5.01 «</w:t>
      </w:r>
      <w:r w:rsidRPr="006E5862">
        <w:rPr>
          <w:rFonts w:ascii="Times New Roman" w:hAnsi="Times New Roman"/>
          <w:bCs/>
          <w:sz w:val="28"/>
          <w:szCs w:val="28"/>
          <w:lang w:eastAsia="zh-CN"/>
        </w:rPr>
        <w:t>Обеспечение исполнения полномочий в области животного мира и охотничьих ресурсов»</w:t>
      </w:r>
      <w:r w:rsidRPr="006E5862">
        <w:rPr>
          <w:rFonts w:ascii="Times New Roman" w:hAnsi="Times New Roman"/>
          <w:sz w:val="28"/>
          <w:szCs w:val="28"/>
          <w:lang w:eastAsia="zh-CN"/>
        </w:rPr>
        <w:t xml:space="preserve"> осуществляется за счет средств федерального бюджета, предоставляемых в составе единой субвенции бюджетам субъектов Российской Федерации</w:t>
      </w:r>
      <w:r w:rsidR="00576C72">
        <w:rPr>
          <w:rFonts w:ascii="Times New Roman" w:hAnsi="Times New Roman"/>
          <w:sz w:val="28"/>
          <w:szCs w:val="28"/>
          <w:lang w:eastAsia="zh-CN"/>
        </w:rPr>
        <w:t>.</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За счет средств, выделяемых из областного бюджета, осуществляется содержание</w:t>
      </w:r>
      <w:r w:rsidR="00576C72">
        <w:rPr>
          <w:rFonts w:ascii="Times New Roman" w:eastAsia="Times New Roman" w:hAnsi="Times New Roman"/>
          <w:sz w:val="28"/>
          <w:szCs w:val="28"/>
          <w:lang w:eastAsia="zh-CN"/>
        </w:rPr>
        <w:t xml:space="preserve"> органа государственной власти,</w:t>
      </w:r>
      <w:r w:rsidRPr="001F2747">
        <w:rPr>
          <w:rFonts w:ascii="Times New Roman" w:eastAsia="Times New Roman" w:hAnsi="Times New Roman"/>
          <w:sz w:val="28"/>
          <w:szCs w:val="28"/>
          <w:lang w:eastAsia="zh-CN"/>
        </w:rPr>
        <w:t xml:space="preserve"> ОКУ «</w:t>
      </w:r>
      <w:proofErr w:type="spellStart"/>
      <w:r w:rsidRPr="001F2747">
        <w:rPr>
          <w:rFonts w:ascii="Times New Roman" w:eastAsia="Times New Roman" w:hAnsi="Times New Roman"/>
          <w:sz w:val="28"/>
          <w:szCs w:val="28"/>
          <w:lang w:eastAsia="zh-CN"/>
        </w:rPr>
        <w:t>Курскохотрыбцентр</w:t>
      </w:r>
      <w:proofErr w:type="spellEnd"/>
      <w:r w:rsidRPr="001F2747">
        <w:rPr>
          <w:rFonts w:ascii="Times New Roman" w:eastAsia="Times New Roman" w:hAnsi="Times New Roman"/>
          <w:sz w:val="28"/>
          <w:szCs w:val="28"/>
          <w:lang w:eastAsia="zh-CN"/>
        </w:rPr>
        <w:t>»</w:t>
      </w:r>
      <w:r w:rsidR="00576C72">
        <w:rPr>
          <w:rFonts w:ascii="Times New Roman" w:eastAsia="Times New Roman" w:hAnsi="Times New Roman"/>
          <w:sz w:val="28"/>
          <w:szCs w:val="28"/>
          <w:lang w:eastAsia="zh-CN"/>
        </w:rPr>
        <w:t xml:space="preserve"> и </w:t>
      </w:r>
      <w:r w:rsidR="00576C72">
        <w:rPr>
          <w:rFonts w:ascii="Times New Roman" w:eastAsia="Times New Roman" w:hAnsi="Times New Roman"/>
          <w:sz w:val="28"/>
          <w:szCs w:val="28"/>
          <w:lang w:eastAsia="zh-CN"/>
        </w:rPr>
        <w:lastRenderedPageBreak/>
        <w:t xml:space="preserve">осуществление территориального </w:t>
      </w:r>
      <w:proofErr w:type="spellStart"/>
      <w:r w:rsidR="00576C72">
        <w:rPr>
          <w:rFonts w:ascii="Times New Roman" w:eastAsia="Times New Roman" w:hAnsi="Times New Roman"/>
          <w:sz w:val="28"/>
          <w:szCs w:val="28"/>
          <w:lang w:eastAsia="zh-CN"/>
        </w:rPr>
        <w:t>охотустройства</w:t>
      </w:r>
      <w:proofErr w:type="spellEnd"/>
      <w:r w:rsidRPr="001F2747">
        <w:rPr>
          <w:rFonts w:ascii="Times New Roman" w:eastAsia="Times New Roman" w:hAnsi="Times New Roman"/>
          <w:sz w:val="28"/>
          <w:szCs w:val="28"/>
          <w:lang w:eastAsia="zh-CN"/>
        </w:rPr>
        <w:t xml:space="preserve">. </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Определение объемов финансирования определяется на основе аналитических исследований и экспертных оценок текущего и прогнозного состояния природных систем и объектов животного мира, методик расчета субвенций. Объемы финансирования подпрограммы позволят обеспечить возможность реализации мероприятий, направленных на достижение целей, задач и целевых показателей (индикаторов).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Ресурсное </w:t>
      </w:r>
      <w:r w:rsidRPr="001F2747">
        <w:rPr>
          <w:rFonts w:ascii="Times New Roman" w:eastAsia="Times New Roman" w:hAnsi="Times New Roman"/>
          <w:sz w:val="28"/>
          <w:szCs w:val="28"/>
        </w:rPr>
        <w:t>обеспечение</w:t>
      </w:r>
      <w:r w:rsidRPr="001F2747">
        <w:rPr>
          <w:rFonts w:ascii="Times New Roman" w:eastAsia="Times New Roman" w:hAnsi="Times New Roman"/>
          <w:sz w:val="28"/>
          <w:szCs w:val="28"/>
          <w:lang w:eastAsia="zh-CN"/>
        </w:rPr>
        <w:t xml:space="preserve"> реализации подпрограммы за счет средств областного бюджета приведено в приложении № 5 к государственной программе.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Ресурсное </w:t>
      </w:r>
      <w:r w:rsidRPr="001F2747">
        <w:rPr>
          <w:rFonts w:ascii="Times New Roman" w:eastAsia="Times New Roman" w:hAnsi="Times New Roman"/>
          <w:sz w:val="28"/>
          <w:szCs w:val="28"/>
        </w:rPr>
        <w:t>обеспечение</w:t>
      </w:r>
      <w:r w:rsidRPr="001F2747">
        <w:rPr>
          <w:rFonts w:ascii="Times New Roman" w:eastAsia="Times New Roman" w:hAnsi="Times New Roman"/>
          <w:sz w:val="28"/>
          <w:szCs w:val="28"/>
          <w:lang w:eastAsia="zh-CN"/>
        </w:rPr>
        <w:t xml:space="preserve"> и прогнозная (справочная) оценка расходов федерального бюджета, областного бюджета </w:t>
      </w:r>
      <w:proofErr w:type="gramStart"/>
      <w:r w:rsidRPr="001F2747">
        <w:rPr>
          <w:rFonts w:ascii="Times New Roman" w:eastAsia="Times New Roman" w:hAnsi="Times New Roman"/>
          <w:sz w:val="28"/>
          <w:szCs w:val="28"/>
          <w:lang w:eastAsia="zh-CN"/>
        </w:rPr>
        <w:t>приведены</w:t>
      </w:r>
      <w:proofErr w:type="gramEnd"/>
      <w:r w:rsidRPr="001F2747">
        <w:rPr>
          <w:rFonts w:ascii="Times New Roman" w:eastAsia="Times New Roman" w:hAnsi="Times New Roman"/>
          <w:sz w:val="28"/>
          <w:szCs w:val="28"/>
          <w:lang w:eastAsia="zh-CN"/>
        </w:rPr>
        <w:t xml:space="preserve"> в приложении № 6 к государственной программе.</w:t>
      </w:r>
      <w:bookmarkStart w:id="72" w:name="Par1905"/>
      <w:bookmarkEnd w:id="72"/>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10. Анализ рисков реализации подпрограммы и описание мер</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управления рисками реализации подпрограммы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sectPr w:rsidR="001F2747" w:rsidRPr="001F2747" w:rsidSect="003A27BA">
          <w:headerReference w:type="even" r:id="rId52"/>
          <w:headerReference w:type="default" r:id="rId53"/>
          <w:footerReference w:type="default" r:id="rId54"/>
          <w:headerReference w:type="first" r:id="rId55"/>
          <w:footerReference w:type="first" r:id="rId56"/>
          <w:pgSz w:w="11906" w:h="16838"/>
          <w:pgMar w:top="1134" w:right="1276" w:bottom="232" w:left="1559" w:header="510" w:footer="907" w:gutter="0"/>
          <w:pgNumType w:start="1"/>
          <w:cols w:space="720"/>
          <w:titlePg/>
          <w:docGrid w:linePitch="360"/>
        </w:sectPr>
      </w:pPr>
      <w:r w:rsidRPr="001F2747">
        <w:rPr>
          <w:rFonts w:ascii="Times New Roman" w:eastAsia="Times New Roman" w:hAnsi="Times New Roman"/>
          <w:sz w:val="28"/>
          <w:szCs w:val="28"/>
          <w:lang w:eastAsia="zh-CN"/>
        </w:rPr>
        <w:t xml:space="preserve">Рисками реализации подпрограммы являются: ускоренный рост отрицательного антропогенного </w:t>
      </w:r>
      <w:proofErr w:type="gramStart"/>
      <w:r w:rsidRPr="001F2747">
        <w:rPr>
          <w:rFonts w:ascii="Times New Roman" w:eastAsia="Times New Roman" w:hAnsi="Times New Roman"/>
          <w:sz w:val="28"/>
          <w:szCs w:val="28"/>
          <w:lang w:eastAsia="zh-CN"/>
        </w:rPr>
        <w:t>воздействия</w:t>
      </w:r>
      <w:proofErr w:type="gramEnd"/>
      <w:r w:rsidRPr="001F2747">
        <w:rPr>
          <w:rFonts w:ascii="Times New Roman" w:eastAsia="Times New Roman" w:hAnsi="Times New Roman"/>
          <w:sz w:val="28"/>
          <w:szCs w:val="28"/>
          <w:lang w:eastAsia="zh-CN"/>
        </w:rPr>
        <w:t xml:space="preserve"> как на объекты животного мира, так и на среду их обитания и, соответственно, трансформация среды обитания животного мира, включая водные биологические ресурсы, а также случаи эпизоотии (бешенство, классическая чума, африканская чума и т.д.), что не позволит расширить воспроизводство и довести численность наиболее ценной в </w:t>
      </w:r>
      <w:proofErr w:type="spellStart"/>
      <w:r w:rsidRPr="001F2747">
        <w:rPr>
          <w:rFonts w:ascii="Times New Roman" w:eastAsia="Times New Roman" w:hAnsi="Times New Roman"/>
          <w:sz w:val="28"/>
          <w:szCs w:val="28"/>
          <w:lang w:eastAsia="zh-CN"/>
        </w:rPr>
        <w:t>охотхозяйственном</w:t>
      </w:r>
      <w:proofErr w:type="spellEnd"/>
      <w:r w:rsidRPr="001F2747">
        <w:rPr>
          <w:rFonts w:ascii="Times New Roman" w:eastAsia="Times New Roman" w:hAnsi="Times New Roman"/>
          <w:sz w:val="28"/>
          <w:szCs w:val="28"/>
          <w:lang w:eastAsia="zh-CN"/>
        </w:rPr>
        <w:t xml:space="preserve"> отношении группы диких копытных животных до запланированных результатов; негативный абиотический фактор, т.е. природные и погодные катаклизмы (стихийные бедствия, ураганы, смерчи, засуха и т.д.), не позволит провести своевременную, качественную и в полном объеме заготовку кормов и соответственно расширить воспроизводство диких животных; административный фактор, т.е. недостаточная разработанность нормативно-правовой базы всего природоохранного блока.  Из-за    непринятия   ряда   нормативно-правовых актов  на  федеральном  уровне  действующая  база  не  позволяют принимать  законы и  другие  нормативные  акты   на   уровне  субъекта Российской  Федерации,  что  в  результате  может   нарушить   механизм   реализации    подпрограммы;   финансовый   фактор,    т.е. невозможность    получения   запланированных   средств   либо из-за   неполного   финансирования   подпрограммы   либо    </w:t>
      </w:r>
      <w:proofErr w:type="gramStart"/>
      <w:r w:rsidRPr="001F2747">
        <w:rPr>
          <w:rFonts w:ascii="Times New Roman" w:eastAsia="Times New Roman" w:hAnsi="Times New Roman"/>
          <w:sz w:val="28"/>
          <w:szCs w:val="28"/>
          <w:lang w:eastAsia="zh-CN"/>
        </w:rPr>
        <w:t>вследствие</w:t>
      </w:r>
      <w:proofErr w:type="gramEnd"/>
      <w:r w:rsidRPr="001F2747">
        <w:rPr>
          <w:rFonts w:ascii="Times New Roman" w:eastAsia="Times New Roman" w:hAnsi="Times New Roman"/>
          <w:sz w:val="28"/>
          <w:szCs w:val="28"/>
          <w:lang w:eastAsia="zh-CN"/>
        </w:rPr>
        <w:t xml:space="preserve">   резкого    роста   цен на рынке товаров, работ и услуг.</w:t>
      </w:r>
    </w:p>
    <w:tbl>
      <w:tblPr>
        <w:tblW w:w="14296" w:type="dxa"/>
        <w:tblLook w:val="00A0" w:firstRow="1" w:lastRow="0" w:firstColumn="1" w:lastColumn="0" w:noHBand="0" w:noVBand="0"/>
      </w:tblPr>
      <w:tblGrid>
        <w:gridCol w:w="8188"/>
        <w:gridCol w:w="6108"/>
      </w:tblGrid>
      <w:tr w:rsidR="001F2747" w:rsidRPr="001F2747" w:rsidTr="003A27BA">
        <w:trPr>
          <w:trHeight w:val="231"/>
        </w:trPr>
        <w:tc>
          <w:tcPr>
            <w:tcW w:w="8188" w:type="dxa"/>
          </w:tcPr>
          <w:p w:rsidR="001F2747" w:rsidRPr="001F2747" w:rsidRDefault="001F2747" w:rsidP="001F2747">
            <w:pPr>
              <w:widowControl w:val="0"/>
              <w:tabs>
                <w:tab w:val="left" w:pos="645"/>
              </w:tabs>
              <w:suppressAutoHyphens/>
              <w:autoSpaceDE w:val="0"/>
              <w:spacing w:after="0" w:line="240" w:lineRule="auto"/>
              <w:jc w:val="center"/>
              <w:rPr>
                <w:rFonts w:ascii="Times New Roman" w:eastAsia="Times New Roman" w:hAnsi="Times New Roman"/>
                <w:bCs/>
                <w:sz w:val="20"/>
                <w:szCs w:val="20"/>
                <w:lang w:eastAsia="zh-CN"/>
              </w:rPr>
            </w:pPr>
            <w:bookmarkStart w:id="73" w:name="Par1921"/>
            <w:bookmarkEnd w:id="73"/>
          </w:p>
        </w:tc>
        <w:tc>
          <w:tcPr>
            <w:tcW w:w="6108" w:type="dxa"/>
          </w:tcPr>
          <w:p w:rsidR="001F2747" w:rsidRPr="001F2747" w:rsidRDefault="001F2747" w:rsidP="001F2747">
            <w:pPr>
              <w:widowControl w:val="0"/>
              <w:tabs>
                <w:tab w:val="left" w:pos="645"/>
              </w:tabs>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Приложение № 1</w:t>
            </w:r>
          </w:p>
        </w:tc>
      </w:tr>
      <w:tr w:rsidR="001F2747" w:rsidRPr="001F2747" w:rsidTr="003A27BA">
        <w:trPr>
          <w:trHeight w:val="251"/>
        </w:trPr>
        <w:tc>
          <w:tcPr>
            <w:tcW w:w="8188" w:type="dxa"/>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bCs/>
                <w:sz w:val="20"/>
                <w:szCs w:val="20"/>
                <w:lang w:eastAsia="zh-CN"/>
              </w:rPr>
            </w:pPr>
          </w:p>
        </w:tc>
        <w:tc>
          <w:tcPr>
            <w:tcW w:w="6108" w:type="dxa"/>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к государственной программе Курской области</w:t>
            </w:r>
          </w:p>
        </w:tc>
      </w:tr>
      <w:tr w:rsidR="001F2747" w:rsidRPr="001F2747" w:rsidTr="003A27BA">
        <w:trPr>
          <w:trHeight w:val="231"/>
        </w:trPr>
        <w:tc>
          <w:tcPr>
            <w:tcW w:w="8188" w:type="dxa"/>
          </w:tcPr>
          <w:p w:rsidR="001F2747" w:rsidRPr="001F2747" w:rsidRDefault="001F2747" w:rsidP="001F2747">
            <w:pPr>
              <w:widowControl w:val="0"/>
              <w:tabs>
                <w:tab w:val="left" w:pos="13892"/>
              </w:tabs>
              <w:suppressAutoHyphens/>
              <w:autoSpaceDE w:val="0"/>
              <w:spacing w:after="0" w:line="240" w:lineRule="auto"/>
              <w:rPr>
                <w:rFonts w:ascii="Times New Roman" w:eastAsia="Times New Roman" w:hAnsi="Times New Roman"/>
                <w:bCs/>
                <w:sz w:val="20"/>
                <w:szCs w:val="20"/>
                <w:lang w:eastAsia="zh-CN"/>
              </w:rPr>
            </w:pPr>
          </w:p>
        </w:tc>
        <w:tc>
          <w:tcPr>
            <w:tcW w:w="6108" w:type="dxa"/>
          </w:tcPr>
          <w:p w:rsidR="001F2747" w:rsidRPr="001F2747" w:rsidRDefault="001F2747" w:rsidP="001F2747">
            <w:pPr>
              <w:widowControl w:val="0"/>
              <w:tabs>
                <w:tab w:val="left" w:pos="13892"/>
              </w:tabs>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 xml:space="preserve">«Воспроизводство и использование </w:t>
            </w:r>
          </w:p>
        </w:tc>
      </w:tr>
      <w:tr w:rsidR="001F2747" w:rsidRPr="001F2747" w:rsidTr="003A27BA">
        <w:trPr>
          <w:trHeight w:val="231"/>
        </w:trPr>
        <w:tc>
          <w:tcPr>
            <w:tcW w:w="8188" w:type="dxa"/>
          </w:tcPr>
          <w:p w:rsidR="001F2747" w:rsidRPr="001F2747" w:rsidRDefault="001F2747" w:rsidP="001F2747">
            <w:pPr>
              <w:widowControl w:val="0"/>
              <w:tabs>
                <w:tab w:val="left" w:pos="13892"/>
              </w:tabs>
              <w:suppressAutoHyphens/>
              <w:autoSpaceDE w:val="0"/>
              <w:spacing w:after="0" w:line="240" w:lineRule="auto"/>
              <w:jc w:val="center"/>
              <w:rPr>
                <w:rFonts w:ascii="Times New Roman" w:eastAsia="Times New Roman" w:hAnsi="Times New Roman"/>
                <w:bCs/>
                <w:sz w:val="20"/>
                <w:szCs w:val="20"/>
                <w:lang w:eastAsia="zh-CN"/>
              </w:rPr>
            </w:pPr>
          </w:p>
        </w:tc>
        <w:tc>
          <w:tcPr>
            <w:tcW w:w="6108" w:type="dxa"/>
          </w:tcPr>
          <w:p w:rsidR="001F2747" w:rsidRPr="001F2747" w:rsidRDefault="001F2747" w:rsidP="001F2747">
            <w:pPr>
              <w:widowControl w:val="0"/>
              <w:tabs>
                <w:tab w:val="left" w:pos="13892"/>
              </w:tabs>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природных ресурсов, охрана</w:t>
            </w:r>
          </w:p>
        </w:tc>
      </w:tr>
      <w:tr w:rsidR="001F2747" w:rsidRPr="001F2747" w:rsidTr="003A27BA">
        <w:trPr>
          <w:trHeight w:val="251"/>
        </w:trPr>
        <w:tc>
          <w:tcPr>
            <w:tcW w:w="8188" w:type="dxa"/>
          </w:tcPr>
          <w:p w:rsidR="001F2747" w:rsidRPr="001F2747" w:rsidRDefault="001F2747" w:rsidP="001F2747">
            <w:pPr>
              <w:widowControl w:val="0"/>
              <w:tabs>
                <w:tab w:val="left" w:pos="13892"/>
              </w:tabs>
              <w:suppressAutoHyphens/>
              <w:autoSpaceDE w:val="0"/>
              <w:spacing w:after="0" w:line="240" w:lineRule="auto"/>
              <w:jc w:val="right"/>
              <w:rPr>
                <w:rFonts w:ascii="Times New Roman" w:eastAsia="Times New Roman" w:hAnsi="Times New Roman"/>
                <w:bCs/>
                <w:sz w:val="20"/>
                <w:szCs w:val="20"/>
                <w:lang w:eastAsia="zh-CN"/>
              </w:rPr>
            </w:pPr>
          </w:p>
        </w:tc>
        <w:tc>
          <w:tcPr>
            <w:tcW w:w="6108" w:type="dxa"/>
          </w:tcPr>
          <w:p w:rsidR="001F2747" w:rsidRPr="001F2747" w:rsidRDefault="001F2747" w:rsidP="001F2747">
            <w:pPr>
              <w:widowControl w:val="0"/>
              <w:tabs>
                <w:tab w:val="left" w:pos="13892"/>
              </w:tabs>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 xml:space="preserve"> окружающей среды в Курской области»</w:t>
            </w:r>
          </w:p>
        </w:tc>
      </w:tr>
    </w:tbl>
    <w:p w:rsidR="001F2747" w:rsidRPr="001F2747" w:rsidRDefault="001F2747" w:rsidP="001F2747">
      <w:pPr>
        <w:widowControl w:val="0"/>
        <w:tabs>
          <w:tab w:val="left" w:pos="13892"/>
        </w:tabs>
        <w:suppressAutoHyphens/>
        <w:autoSpaceDE w:val="0"/>
        <w:spacing w:after="0" w:line="240" w:lineRule="auto"/>
        <w:ind w:right="996"/>
        <w:jc w:val="center"/>
        <w:rPr>
          <w:rFonts w:ascii="Times New Roman" w:eastAsia="Times New Roman" w:hAnsi="Times New Roman"/>
          <w:bCs/>
          <w:sz w:val="20"/>
          <w:szCs w:val="20"/>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Сведения о показателях (индикаторах) государственной программы Курской области «Воспроизводство и использование природных ресурсов, охрана окружающей среды в Курской области», подпрограмм государственной программы и их значениях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tbl>
      <w:tblPr>
        <w:tblW w:w="5037" w:type="pct"/>
        <w:tblCellMar>
          <w:top w:w="55" w:type="dxa"/>
          <w:left w:w="55" w:type="dxa"/>
          <w:bottom w:w="55" w:type="dxa"/>
          <w:right w:w="55" w:type="dxa"/>
        </w:tblCellMar>
        <w:tblLook w:val="0000" w:firstRow="0" w:lastRow="0" w:firstColumn="0" w:lastColumn="0" w:noHBand="0" w:noVBand="0"/>
      </w:tblPr>
      <w:tblGrid>
        <w:gridCol w:w="658"/>
        <w:gridCol w:w="2890"/>
        <w:gridCol w:w="1186"/>
        <w:gridCol w:w="742"/>
        <w:gridCol w:w="805"/>
        <w:gridCol w:w="834"/>
        <w:gridCol w:w="1154"/>
        <w:gridCol w:w="1251"/>
        <w:gridCol w:w="1251"/>
        <w:gridCol w:w="1251"/>
        <w:gridCol w:w="1251"/>
        <w:gridCol w:w="1517"/>
      </w:tblGrid>
      <w:tr w:rsidR="001F2747" w:rsidRPr="001F2747" w:rsidTr="00E03613">
        <w:trPr>
          <w:cantSplit/>
          <w:trHeight w:val="404"/>
          <w:tblHeader/>
        </w:trPr>
        <w:tc>
          <w:tcPr>
            <w:tcW w:w="222" w:type="pct"/>
            <w:vMerge w:val="restart"/>
            <w:tcBorders>
              <w:top w:val="single" w:sz="4" w:space="0" w:color="000000"/>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 </w:t>
            </w:r>
            <w:proofErr w:type="gramStart"/>
            <w:r w:rsidRPr="001F2747">
              <w:rPr>
                <w:rFonts w:ascii="Times New Roman" w:eastAsia="Times New Roman" w:hAnsi="Times New Roman"/>
                <w:sz w:val="24"/>
                <w:szCs w:val="24"/>
                <w:lang w:eastAsia="zh-CN"/>
              </w:rPr>
              <w:t>п</w:t>
            </w:r>
            <w:proofErr w:type="gramEnd"/>
            <w:r w:rsidRPr="001F2747">
              <w:rPr>
                <w:rFonts w:ascii="Times New Roman" w:eastAsia="Times New Roman" w:hAnsi="Times New Roman"/>
                <w:sz w:val="24"/>
                <w:szCs w:val="24"/>
                <w:lang w:eastAsia="zh-CN"/>
              </w:rPr>
              <w:t>/п</w:t>
            </w:r>
          </w:p>
        </w:tc>
        <w:tc>
          <w:tcPr>
            <w:tcW w:w="977" w:type="pct"/>
            <w:vMerge w:val="restart"/>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Наименование показателя (индикатора)</w:t>
            </w:r>
          </w:p>
        </w:tc>
        <w:tc>
          <w:tcPr>
            <w:tcW w:w="401" w:type="pct"/>
            <w:vMerge w:val="restart"/>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Ед. измерения</w:t>
            </w:r>
          </w:p>
        </w:tc>
        <w:tc>
          <w:tcPr>
            <w:tcW w:w="3400" w:type="pct"/>
            <w:gridSpan w:val="9"/>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Значения показателей</w:t>
            </w:r>
          </w:p>
        </w:tc>
      </w:tr>
      <w:tr w:rsidR="001F2747" w:rsidRPr="001F2747" w:rsidTr="00E03613">
        <w:trPr>
          <w:cantSplit/>
          <w:trHeight w:val="279"/>
          <w:tblHeader/>
        </w:trPr>
        <w:tc>
          <w:tcPr>
            <w:tcW w:w="222" w:type="pct"/>
            <w:vMerge/>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4"/>
                <w:szCs w:val="24"/>
                <w:lang w:eastAsia="zh-CN"/>
              </w:rPr>
            </w:pPr>
          </w:p>
        </w:tc>
        <w:tc>
          <w:tcPr>
            <w:tcW w:w="977" w:type="pct"/>
            <w:vMerge/>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401" w:type="pct"/>
            <w:vMerge/>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4"/>
                <w:szCs w:val="24"/>
                <w:lang w:eastAsia="zh-CN"/>
              </w:rPr>
            </w:pPr>
          </w:p>
        </w:tc>
        <w:tc>
          <w:tcPr>
            <w:tcW w:w="251"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2012</w:t>
            </w:r>
          </w:p>
        </w:tc>
        <w:tc>
          <w:tcPr>
            <w:tcW w:w="272"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2013</w:t>
            </w:r>
          </w:p>
        </w:tc>
        <w:tc>
          <w:tcPr>
            <w:tcW w:w="282"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2014</w:t>
            </w:r>
          </w:p>
        </w:tc>
        <w:tc>
          <w:tcPr>
            <w:tcW w:w="390"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2015</w:t>
            </w: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2016</w:t>
            </w: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2017</w:t>
            </w: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2018</w:t>
            </w: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2019</w:t>
            </w:r>
          </w:p>
        </w:tc>
        <w:tc>
          <w:tcPr>
            <w:tcW w:w="514" w:type="pct"/>
            <w:tcBorders>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2020</w:t>
            </w:r>
          </w:p>
        </w:tc>
      </w:tr>
      <w:tr w:rsidR="001F2747" w:rsidRPr="001F2747" w:rsidTr="00E03613">
        <w:trPr>
          <w:cantSplit/>
          <w:trHeight w:val="213"/>
          <w:tblHeader/>
        </w:trPr>
        <w:tc>
          <w:tcPr>
            <w:tcW w:w="22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w:t>
            </w:r>
          </w:p>
        </w:tc>
        <w:tc>
          <w:tcPr>
            <w:tcW w:w="977"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w:t>
            </w:r>
          </w:p>
        </w:tc>
        <w:tc>
          <w:tcPr>
            <w:tcW w:w="401"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c>
          <w:tcPr>
            <w:tcW w:w="251"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w:t>
            </w:r>
          </w:p>
        </w:tc>
        <w:tc>
          <w:tcPr>
            <w:tcW w:w="272"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tc>
        <w:tc>
          <w:tcPr>
            <w:tcW w:w="282"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w:t>
            </w:r>
          </w:p>
        </w:tc>
        <w:tc>
          <w:tcPr>
            <w:tcW w:w="390"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7</w:t>
            </w: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8</w:t>
            </w: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w:t>
            </w: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11</w:t>
            </w:r>
          </w:p>
        </w:tc>
        <w:tc>
          <w:tcPr>
            <w:tcW w:w="514" w:type="pct"/>
            <w:tcBorders>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12</w:t>
            </w:r>
          </w:p>
        </w:tc>
      </w:tr>
      <w:tr w:rsidR="001F2747" w:rsidRPr="001F2747" w:rsidTr="003A27BA">
        <w:trPr>
          <w:cantSplit/>
          <w:trHeight w:val="518"/>
          <w:tblHeader/>
        </w:trPr>
        <w:tc>
          <w:tcPr>
            <w:tcW w:w="5000" w:type="pct"/>
            <w:gridSpan w:val="12"/>
            <w:tcBorders>
              <w:left w:val="single" w:sz="4" w:space="0" w:color="000000"/>
              <w:bottom w:val="single" w:sz="4" w:space="0" w:color="000000"/>
              <w:right w:val="single" w:sz="4" w:space="0" w:color="000000"/>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Государственная программа Курской области «Воспроизводство и использование природных ресурсов, охрана окружающей среды в Курской области»</w:t>
            </w:r>
          </w:p>
        </w:tc>
      </w:tr>
      <w:tr w:rsidR="001F2747" w:rsidRPr="001F2747" w:rsidTr="00E03613">
        <w:trPr>
          <w:cantSplit/>
          <w:trHeight w:val="1117"/>
          <w:tblHeader/>
        </w:trPr>
        <w:tc>
          <w:tcPr>
            <w:tcW w:w="222"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w:t>
            </w:r>
          </w:p>
        </w:tc>
        <w:tc>
          <w:tcPr>
            <w:tcW w:w="977"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созданных особо охраняемых природных территорий регионального значения</w:t>
            </w:r>
          </w:p>
        </w:tc>
        <w:tc>
          <w:tcPr>
            <w:tcW w:w="401" w:type="pct"/>
            <w:tcBorders>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шт.</w:t>
            </w:r>
          </w:p>
        </w:tc>
        <w:tc>
          <w:tcPr>
            <w:tcW w:w="251" w:type="pct"/>
            <w:tcBorders>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272" w:type="pct"/>
            <w:tcBorders>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w:t>
            </w:r>
          </w:p>
        </w:tc>
        <w:tc>
          <w:tcPr>
            <w:tcW w:w="282" w:type="pct"/>
            <w:tcBorders>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w:t>
            </w:r>
          </w:p>
        </w:tc>
        <w:tc>
          <w:tcPr>
            <w:tcW w:w="390" w:type="pct"/>
            <w:tcBorders>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w:t>
            </w:r>
          </w:p>
        </w:tc>
        <w:tc>
          <w:tcPr>
            <w:tcW w:w="423" w:type="pct"/>
            <w:tcBorders>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w:t>
            </w:r>
          </w:p>
        </w:tc>
        <w:tc>
          <w:tcPr>
            <w:tcW w:w="423" w:type="pct"/>
            <w:tcBorders>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w:t>
            </w:r>
          </w:p>
        </w:tc>
        <w:tc>
          <w:tcPr>
            <w:tcW w:w="423" w:type="pct"/>
            <w:tcBorders>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c>
          <w:tcPr>
            <w:tcW w:w="423" w:type="pct"/>
            <w:tcBorders>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c>
          <w:tcPr>
            <w:tcW w:w="514" w:type="pct"/>
            <w:tcBorders>
              <w:left w:val="single" w:sz="4" w:space="0" w:color="000000"/>
              <w:bottom w:val="single" w:sz="4" w:space="0" w:color="000000"/>
              <w:right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r>
      <w:tr w:rsidR="001F2747" w:rsidRPr="001F2747" w:rsidTr="00E03613">
        <w:trPr>
          <w:cantSplit/>
          <w:trHeight w:val="1197"/>
          <w:tblHeader/>
        </w:trPr>
        <w:tc>
          <w:tcPr>
            <w:tcW w:w="22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w:t>
            </w:r>
          </w:p>
        </w:tc>
        <w:tc>
          <w:tcPr>
            <w:tcW w:w="977" w:type="pct"/>
            <w:tcBorders>
              <w:top w:val="single" w:sz="4" w:space="0" w:color="auto"/>
              <w:left w:val="single" w:sz="4" w:space="0" w:color="000000"/>
              <w:bottom w:val="single" w:sz="4" w:space="0" w:color="auto"/>
            </w:tcBorders>
          </w:tcPr>
          <w:p w:rsidR="001F2747" w:rsidRPr="001F2747" w:rsidRDefault="001F2747" w:rsidP="001F2747">
            <w:pPr>
              <w:suppressAutoHyphens/>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Протяженность водных объектов, на которых выполнены работы по восстановлению и экологической реабилитации</w:t>
            </w:r>
          </w:p>
        </w:tc>
        <w:tc>
          <w:tcPr>
            <w:tcW w:w="401"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км</w:t>
            </w:r>
          </w:p>
        </w:tc>
        <w:tc>
          <w:tcPr>
            <w:tcW w:w="251"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272"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2,7</w:t>
            </w:r>
          </w:p>
        </w:tc>
        <w:tc>
          <w:tcPr>
            <w:tcW w:w="282"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0,0</w:t>
            </w:r>
          </w:p>
        </w:tc>
        <w:tc>
          <w:tcPr>
            <w:tcW w:w="390"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3,8</w:t>
            </w:r>
          </w:p>
        </w:tc>
        <w:tc>
          <w:tcPr>
            <w:tcW w:w="423"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15,8</w:t>
            </w:r>
          </w:p>
        </w:tc>
        <w:tc>
          <w:tcPr>
            <w:tcW w:w="423"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15,8</w:t>
            </w:r>
          </w:p>
        </w:tc>
        <w:tc>
          <w:tcPr>
            <w:tcW w:w="423"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16,3</w:t>
            </w:r>
          </w:p>
        </w:tc>
        <w:tc>
          <w:tcPr>
            <w:tcW w:w="423"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16,3</w:t>
            </w:r>
          </w:p>
        </w:tc>
        <w:tc>
          <w:tcPr>
            <w:tcW w:w="514" w:type="pct"/>
            <w:tcBorders>
              <w:left w:val="single" w:sz="4" w:space="0" w:color="000000"/>
              <w:bottom w:val="single" w:sz="4" w:space="0" w:color="auto"/>
              <w:right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16,3</w:t>
            </w:r>
          </w:p>
        </w:tc>
      </w:tr>
      <w:tr w:rsidR="001F2747" w:rsidRPr="001F2747" w:rsidTr="00E03613">
        <w:trPr>
          <w:cantSplit/>
          <w:trHeight w:val="1452"/>
          <w:tblHeader/>
        </w:trPr>
        <w:tc>
          <w:tcPr>
            <w:tcW w:w="22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3.</w:t>
            </w:r>
          </w:p>
        </w:tc>
        <w:tc>
          <w:tcPr>
            <w:tcW w:w="977"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Численность населения, обеспеченного питьевой водой надлежащего качества</w:t>
            </w:r>
          </w:p>
        </w:tc>
        <w:tc>
          <w:tcPr>
            <w:tcW w:w="401"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тыс. человек</w:t>
            </w:r>
          </w:p>
        </w:tc>
        <w:tc>
          <w:tcPr>
            <w:tcW w:w="251"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60</w:t>
            </w:r>
          </w:p>
        </w:tc>
        <w:tc>
          <w:tcPr>
            <w:tcW w:w="272"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52</w:t>
            </w:r>
          </w:p>
        </w:tc>
        <w:tc>
          <w:tcPr>
            <w:tcW w:w="282"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92</w:t>
            </w:r>
          </w:p>
        </w:tc>
        <w:tc>
          <w:tcPr>
            <w:tcW w:w="390"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31</w:t>
            </w:r>
          </w:p>
        </w:tc>
        <w:tc>
          <w:tcPr>
            <w:tcW w:w="423"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45</w:t>
            </w:r>
          </w:p>
        </w:tc>
        <w:tc>
          <w:tcPr>
            <w:tcW w:w="423"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w:t>
            </w:r>
          </w:p>
        </w:tc>
        <w:tc>
          <w:tcPr>
            <w:tcW w:w="423"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30</w:t>
            </w:r>
          </w:p>
        </w:tc>
        <w:tc>
          <w:tcPr>
            <w:tcW w:w="423"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30</w:t>
            </w:r>
          </w:p>
        </w:tc>
        <w:tc>
          <w:tcPr>
            <w:tcW w:w="514" w:type="pct"/>
            <w:tcBorders>
              <w:top w:val="single" w:sz="4" w:space="0" w:color="auto"/>
              <w:left w:val="single" w:sz="4" w:space="0" w:color="000000"/>
              <w:bottom w:val="single" w:sz="4" w:space="0" w:color="000000"/>
              <w:right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30</w:t>
            </w:r>
          </w:p>
        </w:tc>
      </w:tr>
      <w:tr w:rsidR="001F2747" w:rsidRPr="001F2747" w:rsidTr="00E03613">
        <w:trPr>
          <w:cantSplit/>
          <w:trHeight w:val="1071"/>
          <w:tblHeader/>
        </w:trPr>
        <w:tc>
          <w:tcPr>
            <w:tcW w:w="222"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w:t>
            </w:r>
          </w:p>
        </w:tc>
        <w:tc>
          <w:tcPr>
            <w:tcW w:w="977"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Индекс численности охотничьих ресурсов в охотничьих хозяйствах</w:t>
            </w:r>
          </w:p>
        </w:tc>
        <w:tc>
          <w:tcPr>
            <w:tcW w:w="401"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101,4</w:t>
            </w:r>
          </w:p>
        </w:tc>
        <w:tc>
          <w:tcPr>
            <w:tcW w:w="272"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102,3</w:t>
            </w:r>
          </w:p>
        </w:tc>
        <w:tc>
          <w:tcPr>
            <w:tcW w:w="282"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103,2</w:t>
            </w:r>
          </w:p>
        </w:tc>
        <w:tc>
          <w:tcPr>
            <w:tcW w:w="390"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103,5</w:t>
            </w:r>
          </w:p>
        </w:tc>
        <w:tc>
          <w:tcPr>
            <w:tcW w:w="423"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104,9</w:t>
            </w:r>
          </w:p>
        </w:tc>
        <w:tc>
          <w:tcPr>
            <w:tcW w:w="423"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105,8</w:t>
            </w:r>
          </w:p>
        </w:tc>
        <w:tc>
          <w:tcPr>
            <w:tcW w:w="423"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106,6</w:t>
            </w:r>
          </w:p>
        </w:tc>
        <w:tc>
          <w:tcPr>
            <w:tcW w:w="423"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107,5</w:t>
            </w:r>
          </w:p>
        </w:tc>
        <w:tc>
          <w:tcPr>
            <w:tcW w:w="514" w:type="pct"/>
            <w:tcBorders>
              <w:left w:val="single" w:sz="4" w:space="0" w:color="000000"/>
              <w:bottom w:val="single" w:sz="4" w:space="0" w:color="auto"/>
              <w:right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108,3</w:t>
            </w:r>
          </w:p>
        </w:tc>
      </w:tr>
      <w:tr w:rsidR="001F2747" w:rsidRPr="001F2747" w:rsidTr="00E03613">
        <w:trPr>
          <w:cantSplit/>
          <w:trHeight w:val="1255"/>
          <w:tblHeader/>
        </w:trPr>
        <w:tc>
          <w:tcPr>
            <w:tcW w:w="222"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tc>
        <w:tc>
          <w:tcPr>
            <w:tcW w:w="977"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утилизированных ядохимикатов и других опасных отходов</w:t>
            </w:r>
          </w:p>
        </w:tc>
        <w:tc>
          <w:tcPr>
            <w:tcW w:w="401"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тонн</w:t>
            </w:r>
          </w:p>
        </w:tc>
        <w:tc>
          <w:tcPr>
            <w:tcW w:w="251"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410</w:t>
            </w:r>
          </w:p>
        </w:tc>
        <w:tc>
          <w:tcPr>
            <w:tcW w:w="272"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200</w:t>
            </w:r>
          </w:p>
        </w:tc>
        <w:tc>
          <w:tcPr>
            <w:tcW w:w="282"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65</w:t>
            </w:r>
          </w:p>
        </w:tc>
        <w:tc>
          <w:tcPr>
            <w:tcW w:w="390"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50 </w:t>
            </w:r>
          </w:p>
        </w:tc>
        <w:tc>
          <w:tcPr>
            <w:tcW w:w="423"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423"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423"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423"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tc>
        <w:tc>
          <w:tcPr>
            <w:tcW w:w="514" w:type="pct"/>
            <w:tcBorders>
              <w:top w:val="single" w:sz="4" w:space="0" w:color="auto"/>
              <w:left w:val="single" w:sz="4" w:space="0" w:color="000000"/>
              <w:bottom w:val="single" w:sz="4" w:space="0" w:color="000000"/>
              <w:right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tc>
      </w:tr>
      <w:tr w:rsidR="001F2747" w:rsidRPr="001F2747" w:rsidTr="00E03613">
        <w:trPr>
          <w:cantSplit/>
          <w:trHeight w:val="1319"/>
          <w:tblHeader/>
        </w:trPr>
        <w:tc>
          <w:tcPr>
            <w:tcW w:w="222"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w:t>
            </w:r>
          </w:p>
        </w:tc>
        <w:tc>
          <w:tcPr>
            <w:tcW w:w="977"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гидротехнических сооружений, приведенных в безопасное техническое состояние</w:t>
            </w:r>
          </w:p>
        </w:tc>
        <w:tc>
          <w:tcPr>
            <w:tcW w:w="401" w:type="pct"/>
            <w:tcBorders>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единиц</w:t>
            </w:r>
          </w:p>
        </w:tc>
        <w:tc>
          <w:tcPr>
            <w:tcW w:w="251"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c>
          <w:tcPr>
            <w:tcW w:w="272"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tc>
        <w:tc>
          <w:tcPr>
            <w:tcW w:w="282"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p>
        </w:tc>
        <w:tc>
          <w:tcPr>
            <w:tcW w:w="390"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w:t>
            </w:r>
          </w:p>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p>
        </w:tc>
        <w:tc>
          <w:tcPr>
            <w:tcW w:w="514" w:type="pct"/>
            <w:tcBorders>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p>
        </w:tc>
      </w:tr>
      <w:tr w:rsidR="00576C72" w:rsidRPr="001F2747" w:rsidTr="00E03613">
        <w:trPr>
          <w:cantSplit/>
          <w:tblHeader/>
        </w:trPr>
        <w:tc>
          <w:tcPr>
            <w:tcW w:w="222" w:type="pct"/>
            <w:tcBorders>
              <w:left w:val="single" w:sz="4" w:space="0" w:color="000000"/>
              <w:bottom w:val="single" w:sz="4" w:space="0" w:color="auto"/>
            </w:tcBorders>
          </w:tcPr>
          <w:p w:rsidR="00576C72" w:rsidRPr="001F2747" w:rsidRDefault="00576C72"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7.</w:t>
            </w:r>
          </w:p>
        </w:tc>
        <w:tc>
          <w:tcPr>
            <w:tcW w:w="977" w:type="pct"/>
            <w:tcBorders>
              <w:top w:val="single" w:sz="4" w:space="0" w:color="auto"/>
              <w:left w:val="single" w:sz="4" w:space="0" w:color="000000"/>
              <w:bottom w:val="single" w:sz="4" w:space="0" w:color="auto"/>
            </w:tcBorders>
          </w:tcPr>
          <w:p w:rsidR="00576C72" w:rsidRPr="00576C72" w:rsidRDefault="00576C72" w:rsidP="004A3675">
            <w:pPr>
              <w:suppressAutoHyphens/>
              <w:spacing w:after="0" w:line="240" w:lineRule="auto"/>
              <w:ind w:right="-55"/>
              <w:rPr>
                <w:rFonts w:ascii="Times New Roman" w:hAnsi="Times New Roman"/>
                <w:sz w:val="24"/>
                <w:szCs w:val="24"/>
                <w:lang w:eastAsia="zh-CN"/>
              </w:rPr>
            </w:pPr>
            <w:r w:rsidRPr="00576C72">
              <w:rPr>
                <w:rFonts w:ascii="Times New Roman" w:hAnsi="Times New Roman"/>
                <w:sz w:val="24"/>
                <w:szCs w:val="24"/>
                <w:lang w:eastAsia="ru-RU"/>
              </w:rPr>
              <w:t xml:space="preserve">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отремонтированным в текущем году) </w:t>
            </w:r>
          </w:p>
        </w:tc>
        <w:tc>
          <w:tcPr>
            <w:tcW w:w="401" w:type="pct"/>
            <w:tcBorders>
              <w:top w:val="single" w:sz="4" w:space="0" w:color="000000"/>
              <w:left w:val="single" w:sz="4" w:space="0" w:color="000000"/>
              <w:bottom w:val="single" w:sz="4" w:space="0" w:color="auto"/>
            </w:tcBorders>
          </w:tcPr>
          <w:p w:rsidR="00576C72" w:rsidRPr="00576C72" w:rsidRDefault="00576C72" w:rsidP="004A3675">
            <w:pPr>
              <w:suppressAutoHyphens/>
              <w:spacing w:after="0" w:line="240" w:lineRule="auto"/>
              <w:jc w:val="center"/>
              <w:rPr>
                <w:rFonts w:ascii="Times New Roman" w:hAnsi="Times New Roman"/>
                <w:sz w:val="24"/>
                <w:szCs w:val="24"/>
                <w:lang w:eastAsia="zh-CN"/>
              </w:rPr>
            </w:pPr>
            <w:r w:rsidRPr="00576C72">
              <w:rPr>
                <w:rFonts w:ascii="Times New Roman" w:hAnsi="Times New Roman"/>
                <w:sz w:val="24"/>
                <w:szCs w:val="24"/>
                <w:lang w:eastAsia="ru-RU"/>
              </w:rPr>
              <w:t>тыс. рублей</w:t>
            </w:r>
          </w:p>
        </w:tc>
        <w:tc>
          <w:tcPr>
            <w:tcW w:w="251" w:type="pct"/>
            <w:tcBorders>
              <w:top w:val="single" w:sz="4" w:space="0" w:color="000000"/>
              <w:left w:val="single" w:sz="4" w:space="0" w:color="000000"/>
              <w:bottom w:val="single" w:sz="4" w:space="0" w:color="auto"/>
            </w:tcBorders>
          </w:tcPr>
          <w:p w:rsidR="00576C72" w:rsidRPr="00576C72" w:rsidRDefault="00576C72" w:rsidP="00576C72">
            <w:pPr>
              <w:widowControl w:val="0"/>
              <w:suppressAutoHyphens/>
              <w:autoSpaceDE w:val="0"/>
              <w:spacing w:after="0" w:line="240" w:lineRule="auto"/>
              <w:jc w:val="center"/>
              <w:rPr>
                <w:rFonts w:ascii="Times New Roman" w:hAnsi="Times New Roman"/>
                <w:sz w:val="24"/>
                <w:szCs w:val="24"/>
                <w:lang w:eastAsia="zh-CN"/>
              </w:rPr>
            </w:pPr>
            <w:r w:rsidRPr="00576C72">
              <w:rPr>
                <w:rFonts w:ascii="Times New Roman" w:hAnsi="Times New Roman"/>
                <w:sz w:val="24"/>
                <w:szCs w:val="24"/>
                <w:lang w:eastAsia="zh-CN"/>
              </w:rPr>
              <w:t>-</w:t>
            </w:r>
          </w:p>
        </w:tc>
        <w:tc>
          <w:tcPr>
            <w:tcW w:w="272" w:type="pct"/>
            <w:tcBorders>
              <w:top w:val="single" w:sz="4" w:space="0" w:color="000000"/>
              <w:left w:val="single" w:sz="4" w:space="0" w:color="000000"/>
              <w:bottom w:val="single" w:sz="4" w:space="0" w:color="auto"/>
            </w:tcBorders>
          </w:tcPr>
          <w:p w:rsidR="00576C72" w:rsidRPr="00576C72" w:rsidRDefault="00576C72" w:rsidP="00576C72">
            <w:pPr>
              <w:widowControl w:val="0"/>
              <w:suppressAutoHyphens/>
              <w:autoSpaceDE w:val="0"/>
              <w:spacing w:after="0" w:line="240" w:lineRule="auto"/>
              <w:jc w:val="center"/>
              <w:rPr>
                <w:rFonts w:ascii="Times New Roman" w:hAnsi="Times New Roman"/>
                <w:sz w:val="24"/>
                <w:szCs w:val="24"/>
                <w:lang w:eastAsia="zh-CN"/>
              </w:rPr>
            </w:pPr>
            <w:r w:rsidRPr="00576C72">
              <w:rPr>
                <w:rFonts w:ascii="Times New Roman" w:hAnsi="Times New Roman"/>
                <w:sz w:val="24"/>
                <w:szCs w:val="24"/>
                <w:lang w:eastAsia="zh-CN"/>
              </w:rPr>
              <w:t>-</w:t>
            </w:r>
          </w:p>
        </w:tc>
        <w:tc>
          <w:tcPr>
            <w:tcW w:w="282" w:type="pct"/>
            <w:tcBorders>
              <w:top w:val="single" w:sz="4" w:space="0" w:color="000000"/>
              <w:left w:val="single" w:sz="4" w:space="0" w:color="000000"/>
              <w:bottom w:val="single" w:sz="4" w:space="0" w:color="auto"/>
            </w:tcBorders>
          </w:tcPr>
          <w:p w:rsidR="00576C72" w:rsidRPr="00576C72" w:rsidRDefault="00576C72" w:rsidP="00576C72">
            <w:pPr>
              <w:widowControl w:val="0"/>
              <w:suppressAutoHyphens/>
              <w:autoSpaceDE w:val="0"/>
              <w:spacing w:after="0" w:line="240" w:lineRule="auto"/>
              <w:jc w:val="center"/>
              <w:rPr>
                <w:rFonts w:ascii="Times New Roman" w:hAnsi="Times New Roman"/>
                <w:sz w:val="24"/>
                <w:szCs w:val="24"/>
                <w:lang w:eastAsia="zh-CN"/>
              </w:rPr>
            </w:pPr>
            <w:r w:rsidRPr="00576C72">
              <w:rPr>
                <w:rFonts w:ascii="Times New Roman" w:hAnsi="Times New Roman"/>
                <w:sz w:val="24"/>
                <w:szCs w:val="24"/>
                <w:lang w:eastAsia="zh-CN"/>
              </w:rPr>
              <w:t>0,000</w:t>
            </w:r>
          </w:p>
        </w:tc>
        <w:tc>
          <w:tcPr>
            <w:tcW w:w="390" w:type="pct"/>
            <w:tcBorders>
              <w:top w:val="single" w:sz="4" w:space="0" w:color="000000"/>
              <w:left w:val="single" w:sz="4" w:space="0" w:color="000000"/>
              <w:bottom w:val="single" w:sz="4" w:space="0" w:color="auto"/>
            </w:tcBorders>
          </w:tcPr>
          <w:p w:rsidR="00576C72" w:rsidRPr="00576C72" w:rsidRDefault="00576C72" w:rsidP="00576C72">
            <w:pPr>
              <w:widowControl w:val="0"/>
              <w:suppressAutoHyphens/>
              <w:autoSpaceDE w:val="0"/>
              <w:spacing w:after="0" w:line="240" w:lineRule="auto"/>
              <w:jc w:val="center"/>
              <w:rPr>
                <w:rFonts w:ascii="Times New Roman" w:hAnsi="Times New Roman"/>
                <w:sz w:val="24"/>
                <w:szCs w:val="24"/>
                <w:lang w:eastAsia="zh-CN"/>
              </w:rPr>
            </w:pPr>
            <w:r w:rsidRPr="00576C72">
              <w:rPr>
                <w:rFonts w:ascii="Times New Roman" w:hAnsi="Times New Roman"/>
                <w:sz w:val="24"/>
                <w:szCs w:val="24"/>
                <w:lang w:eastAsia="zh-CN"/>
              </w:rPr>
              <w:t>78252,000</w:t>
            </w:r>
          </w:p>
        </w:tc>
        <w:tc>
          <w:tcPr>
            <w:tcW w:w="423" w:type="pct"/>
            <w:tcBorders>
              <w:top w:val="single" w:sz="4" w:space="0" w:color="000000"/>
              <w:left w:val="single" w:sz="4" w:space="0" w:color="000000"/>
              <w:bottom w:val="single" w:sz="4" w:space="0" w:color="auto"/>
            </w:tcBorders>
          </w:tcPr>
          <w:p w:rsidR="00576C72" w:rsidRPr="00576C72" w:rsidRDefault="00576C72" w:rsidP="00576C72">
            <w:pPr>
              <w:widowControl w:val="0"/>
              <w:suppressAutoHyphens/>
              <w:autoSpaceDE w:val="0"/>
              <w:spacing w:after="0" w:line="240" w:lineRule="auto"/>
              <w:jc w:val="center"/>
              <w:rPr>
                <w:rFonts w:ascii="Times New Roman" w:hAnsi="Times New Roman"/>
                <w:sz w:val="24"/>
                <w:szCs w:val="24"/>
                <w:lang w:eastAsia="zh-CN"/>
              </w:rPr>
            </w:pPr>
            <w:r w:rsidRPr="00576C72">
              <w:rPr>
                <w:rFonts w:ascii="Times New Roman" w:hAnsi="Times New Roman"/>
                <w:sz w:val="24"/>
                <w:szCs w:val="24"/>
                <w:lang w:eastAsia="zh-CN"/>
              </w:rPr>
              <w:t>171450,000</w:t>
            </w:r>
          </w:p>
        </w:tc>
        <w:tc>
          <w:tcPr>
            <w:tcW w:w="423" w:type="pct"/>
            <w:tcBorders>
              <w:top w:val="single" w:sz="4" w:space="0" w:color="000000"/>
              <w:left w:val="single" w:sz="4" w:space="0" w:color="000000"/>
              <w:bottom w:val="single" w:sz="4" w:space="0" w:color="auto"/>
            </w:tcBorders>
          </w:tcPr>
          <w:p w:rsidR="00576C72" w:rsidRPr="00576C72" w:rsidRDefault="00576C72" w:rsidP="00576C72">
            <w:pPr>
              <w:widowControl w:val="0"/>
              <w:suppressAutoHyphens/>
              <w:autoSpaceDE w:val="0"/>
              <w:spacing w:after="0" w:line="240" w:lineRule="auto"/>
              <w:jc w:val="center"/>
              <w:rPr>
                <w:rFonts w:ascii="Times New Roman" w:hAnsi="Times New Roman"/>
                <w:sz w:val="24"/>
                <w:szCs w:val="24"/>
                <w:lang w:eastAsia="zh-CN"/>
              </w:rPr>
            </w:pPr>
            <w:r w:rsidRPr="00576C72">
              <w:rPr>
                <w:rFonts w:ascii="Times New Roman" w:hAnsi="Times New Roman"/>
                <w:sz w:val="24"/>
                <w:szCs w:val="24"/>
                <w:lang w:eastAsia="zh-CN"/>
              </w:rPr>
              <w:t>107100,000</w:t>
            </w:r>
          </w:p>
        </w:tc>
        <w:tc>
          <w:tcPr>
            <w:tcW w:w="423" w:type="pct"/>
            <w:tcBorders>
              <w:top w:val="single" w:sz="4" w:space="0" w:color="000000"/>
              <w:left w:val="single" w:sz="4" w:space="0" w:color="000000"/>
              <w:bottom w:val="single" w:sz="4" w:space="0" w:color="auto"/>
            </w:tcBorders>
          </w:tcPr>
          <w:p w:rsidR="00576C72" w:rsidRPr="00576C72" w:rsidRDefault="00576C72" w:rsidP="00576C72">
            <w:pPr>
              <w:widowControl w:val="0"/>
              <w:suppressAutoHyphens/>
              <w:autoSpaceDE w:val="0"/>
              <w:spacing w:after="0" w:line="240" w:lineRule="auto"/>
              <w:jc w:val="center"/>
              <w:rPr>
                <w:rFonts w:ascii="Times New Roman" w:hAnsi="Times New Roman"/>
                <w:sz w:val="24"/>
                <w:szCs w:val="24"/>
                <w:lang w:eastAsia="zh-CN"/>
              </w:rPr>
            </w:pPr>
            <w:r w:rsidRPr="00576C72">
              <w:rPr>
                <w:rFonts w:ascii="Times New Roman" w:hAnsi="Times New Roman"/>
                <w:sz w:val="24"/>
                <w:szCs w:val="24"/>
                <w:lang w:eastAsia="zh-CN"/>
              </w:rPr>
              <w:t>107100,000</w:t>
            </w:r>
          </w:p>
        </w:tc>
        <w:tc>
          <w:tcPr>
            <w:tcW w:w="423" w:type="pct"/>
            <w:tcBorders>
              <w:top w:val="single" w:sz="4" w:space="0" w:color="000000"/>
              <w:left w:val="single" w:sz="4" w:space="0" w:color="000000"/>
              <w:bottom w:val="single" w:sz="4" w:space="0" w:color="auto"/>
            </w:tcBorders>
          </w:tcPr>
          <w:p w:rsidR="00576C72" w:rsidRPr="00576C72" w:rsidRDefault="00576C72" w:rsidP="00576C72">
            <w:pPr>
              <w:widowControl w:val="0"/>
              <w:suppressAutoHyphens/>
              <w:autoSpaceDE w:val="0"/>
              <w:spacing w:after="0" w:line="240" w:lineRule="auto"/>
              <w:jc w:val="center"/>
              <w:rPr>
                <w:rFonts w:ascii="Times New Roman" w:hAnsi="Times New Roman"/>
                <w:sz w:val="24"/>
                <w:szCs w:val="24"/>
                <w:lang w:eastAsia="zh-CN"/>
              </w:rPr>
            </w:pPr>
            <w:r w:rsidRPr="00576C72">
              <w:rPr>
                <w:rFonts w:ascii="Times New Roman" w:hAnsi="Times New Roman"/>
                <w:sz w:val="24"/>
                <w:szCs w:val="24"/>
                <w:lang w:eastAsia="zh-CN"/>
              </w:rPr>
              <w:t>107100,000</w:t>
            </w:r>
          </w:p>
        </w:tc>
        <w:tc>
          <w:tcPr>
            <w:tcW w:w="514" w:type="pct"/>
            <w:tcBorders>
              <w:top w:val="single" w:sz="4" w:space="0" w:color="000000"/>
              <w:left w:val="single" w:sz="4" w:space="0" w:color="000000"/>
              <w:bottom w:val="single" w:sz="4" w:space="0" w:color="auto"/>
              <w:right w:val="single" w:sz="4" w:space="0" w:color="000000"/>
            </w:tcBorders>
          </w:tcPr>
          <w:p w:rsidR="00576C72" w:rsidRPr="00576C72" w:rsidRDefault="00576C72" w:rsidP="00576C72">
            <w:pPr>
              <w:widowControl w:val="0"/>
              <w:suppressAutoHyphens/>
              <w:autoSpaceDE w:val="0"/>
              <w:spacing w:after="0" w:line="240" w:lineRule="auto"/>
              <w:jc w:val="center"/>
              <w:rPr>
                <w:rFonts w:ascii="Times New Roman" w:hAnsi="Times New Roman"/>
                <w:sz w:val="24"/>
                <w:szCs w:val="24"/>
                <w:lang w:eastAsia="zh-CN"/>
              </w:rPr>
            </w:pPr>
            <w:r w:rsidRPr="00576C72">
              <w:rPr>
                <w:rFonts w:ascii="Times New Roman" w:hAnsi="Times New Roman"/>
                <w:sz w:val="24"/>
                <w:szCs w:val="24"/>
                <w:lang w:eastAsia="zh-CN"/>
              </w:rPr>
              <w:t>107100,000</w:t>
            </w:r>
          </w:p>
        </w:tc>
      </w:tr>
      <w:tr w:rsidR="001F2747" w:rsidRPr="001F2747" w:rsidTr="003A27BA">
        <w:trPr>
          <w:cantSplit/>
          <w:trHeight w:val="140"/>
          <w:tblHeader/>
        </w:trPr>
        <w:tc>
          <w:tcPr>
            <w:tcW w:w="5000" w:type="pct"/>
            <w:gridSpan w:val="12"/>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Подпрограмма 1 «Экология и природные ресурсы Курской области»</w:t>
            </w:r>
          </w:p>
        </w:tc>
      </w:tr>
      <w:tr w:rsidR="001F2747"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1.1.</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Доля уловленных и обезвреженных загрязняющих атмосферный воздух веществ в общем количестве отходящих загрязняющих веществ от стационарных источников</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49,8</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49,9</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50</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50,1</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50,2</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50,3</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50,4</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50,5</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50,6</w:t>
            </w:r>
          </w:p>
        </w:tc>
      </w:tr>
      <w:tr w:rsidR="001F2747"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1.2.</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мероприятий регионального государственного надзора в области охраны атмосферного воздуха, осуществленное с лабораторно-аналитическим сопровождением</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шт.</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13</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5 </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16</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17</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18</w:t>
            </w:r>
          </w:p>
        </w:tc>
      </w:tr>
      <w:tr w:rsidR="001F2747"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1.3.</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участков недр, по которым ведется территориальный баланс запасов общераспространенных полезных ископаемых</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единиц</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50</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178</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178</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178</w:t>
            </w:r>
          </w:p>
        </w:tc>
      </w:tr>
      <w:tr w:rsidR="001F2747"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1.4.</w:t>
            </w:r>
          </w:p>
        </w:tc>
        <w:tc>
          <w:tcPr>
            <w:tcW w:w="977"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участков недр, содержащих общераспространенные полезные ископаемые, подготовленных для проведения аукционов</w:t>
            </w:r>
          </w:p>
        </w:tc>
        <w:tc>
          <w:tcPr>
            <w:tcW w:w="401"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единиц</w:t>
            </w:r>
          </w:p>
        </w:tc>
        <w:tc>
          <w:tcPr>
            <w:tcW w:w="251"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272"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282"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390"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423"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423"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423"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tc>
        <w:tc>
          <w:tcPr>
            <w:tcW w:w="423"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tc>
        <w:tc>
          <w:tcPr>
            <w:tcW w:w="514"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tc>
      </w:tr>
      <w:tr w:rsidR="001F2747" w:rsidRPr="001F2747" w:rsidTr="00E03613">
        <w:tblPrEx>
          <w:tblCellMar>
            <w:top w:w="0" w:type="dxa"/>
            <w:left w:w="28" w:type="dxa"/>
            <w:bottom w:w="0" w:type="dxa"/>
            <w:right w:w="28" w:type="dxa"/>
          </w:tblCellMar>
        </w:tblPrEx>
        <w:trPr>
          <w:cantSplit/>
          <w:trHeight w:val="1648"/>
          <w:tblHeader/>
        </w:trPr>
        <w:tc>
          <w:tcPr>
            <w:tcW w:w="22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1.5.</w:t>
            </w:r>
          </w:p>
        </w:tc>
        <w:tc>
          <w:tcPr>
            <w:tcW w:w="977"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экземпляров доклада о состоянии окружающей среды за отчетный год и иных материалов</w:t>
            </w:r>
          </w:p>
        </w:tc>
        <w:tc>
          <w:tcPr>
            <w:tcW w:w="40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шт.</w:t>
            </w:r>
          </w:p>
        </w:tc>
        <w:tc>
          <w:tcPr>
            <w:tcW w:w="25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1500</w:t>
            </w:r>
          </w:p>
        </w:tc>
        <w:tc>
          <w:tcPr>
            <w:tcW w:w="27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1500</w:t>
            </w:r>
          </w:p>
        </w:tc>
        <w:tc>
          <w:tcPr>
            <w:tcW w:w="28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1500</w:t>
            </w:r>
          </w:p>
        </w:tc>
        <w:tc>
          <w:tcPr>
            <w:tcW w:w="390"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1500</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1500</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1500</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1500</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1500</w:t>
            </w:r>
          </w:p>
        </w:tc>
        <w:tc>
          <w:tcPr>
            <w:tcW w:w="514" w:type="pct"/>
            <w:tcBorders>
              <w:top w:val="single" w:sz="4" w:space="0" w:color="auto"/>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1500</w:t>
            </w:r>
          </w:p>
        </w:tc>
      </w:tr>
      <w:tr w:rsidR="001F2747" w:rsidRPr="001F2747" w:rsidTr="00E03613">
        <w:tblPrEx>
          <w:tblCellMar>
            <w:top w:w="0" w:type="dxa"/>
            <w:left w:w="28" w:type="dxa"/>
            <w:bottom w:w="0" w:type="dxa"/>
            <w:right w:w="28" w:type="dxa"/>
          </w:tblCellMar>
        </w:tblPrEx>
        <w:trPr>
          <w:cantSplit/>
          <w:trHeight w:val="1384"/>
          <w:tblHeader/>
        </w:trPr>
        <w:tc>
          <w:tcPr>
            <w:tcW w:w="22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1.6.</w:t>
            </w:r>
          </w:p>
        </w:tc>
        <w:tc>
          <w:tcPr>
            <w:tcW w:w="977"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утилизированных ядохимикатов и других опасных отходов</w:t>
            </w:r>
          </w:p>
        </w:tc>
        <w:tc>
          <w:tcPr>
            <w:tcW w:w="401"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тонн</w:t>
            </w:r>
          </w:p>
        </w:tc>
        <w:tc>
          <w:tcPr>
            <w:tcW w:w="251"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410</w:t>
            </w:r>
          </w:p>
        </w:tc>
        <w:tc>
          <w:tcPr>
            <w:tcW w:w="27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200</w:t>
            </w:r>
          </w:p>
        </w:tc>
        <w:tc>
          <w:tcPr>
            <w:tcW w:w="28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65</w:t>
            </w:r>
          </w:p>
        </w:tc>
        <w:tc>
          <w:tcPr>
            <w:tcW w:w="390"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50</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tc>
        <w:tc>
          <w:tcPr>
            <w:tcW w:w="514" w:type="pct"/>
            <w:tcBorders>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tc>
      </w:tr>
      <w:tr w:rsidR="001F2747" w:rsidRPr="001F2747" w:rsidTr="00E03613">
        <w:tblPrEx>
          <w:tblCellMar>
            <w:top w:w="0" w:type="dxa"/>
            <w:left w:w="28" w:type="dxa"/>
            <w:bottom w:w="0" w:type="dxa"/>
            <w:right w:w="28" w:type="dxa"/>
          </w:tblCellMar>
        </w:tblPrEx>
        <w:trPr>
          <w:cantSplit/>
          <w:trHeight w:val="1555"/>
          <w:tblHeader/>
        </w:trPr>
        <w:tc>
          <w:tcPr>
            <w:tcW w:w="222" w:type="pct"/>
            <w:tcBorders>
              <w:top w:val="single" w:sz="4" w:space="0" w:color="auto"/>
              <w:left w:val="single" w:sz="4" w:space="0" w:color="auto"/>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1.7.</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проведенных комплексных экологических обследований территорий Курской области</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шт.</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c>
          <w:tcPr>
            <w:tcW w:w="514" w:type="pct"/>
            <w:tcBorders>
              <w:top w:val="single" w:sz="4" w:space="0" w:color="auto"/>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r>
      <w:tr w:rsidR="001F2747" w:rsidRPr="001F2747" w:rsidTr="00E03613">
        <w:tblPrEx>
          <w:tblCellMar>
            <w:top w:w="0" w:type="dxa"/>
            <w:left w:w="28" w:type="dxa"/>
            <w:bottom w:w="0" w:type="dxa"/>
            <w:right w:w="28" w:type="dxa"/>
          </w:tblCellMar>
        </w:tblPrEx>
        <w:trPr>
          <w:cantSplit/>
          <w:trHeight w:val="1009"/>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1.8.</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карт (планов) зон с особыми условиями использования территорий</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шт.</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r>
      <w:tr w:rsidR="001F2747" w:rsidRPr="001F2747" w:rsidTr="00E03613">
        <w:tblPrEx>
          <w:tblCellMar>
            <w:top w:w="0" w:type="dxa"/>
            <w:left w:w="28" w:type="dxa"/>
            <w:bottom w:w="0" w:type="dxa"/>
            <w:right w:w="28" w:type="dxa"/>
          </w:tblCellMar>
        </w:tblPrEx>
        <w:trPr>
          <w:cantSplit/>
          <w:trHeight w:val="1672"/>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1.9.</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Количество оформленных </w:t>
            </w:r>
            <w:proofErr w:type="gramStart"/>
            <w:r w:rsidRPr="001F2747">
              <w:rPr>
                <w:rFonts w:ascii="Times New Roman" w:eastAsia="Times New Roman" w:hAnsi="Times New Roman"/>
                <w:sz w:val="24"/>
                <w:szCs w:val="24"/>
                <w:lang w:eastAsia="zh-CN"/>
              </w:rPr>
              <w:t>паспортов памятников природы территорий Курской области</w:t>
            </w:r>
            <w:proofErr w:type="gramEnd"/>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шт.</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r>
      <w:tr w:rsidR="001F2747" w:rsidRPr="001F2747" w:rsidTr="00E03613">
        <w:tblPrEx>
          <w:tblCellMar>
            <w:top w:w="0" w:type="dxa"/>
            <w:left w:w="28" w:type="dxa"/>
            <w:bottom w:w="0" w:type="dxa"/>
            <w:right w:w="28" w:type="dxa"/>
          </w:tblCellMar>
        </w:tblPrEx>
        <w:trPr>
          <w:cantSplit/>
          <w:trHeight w:val="1917"/>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1.10.</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особо охраняемых природных территорий, на которых проведены работы по обеспечению функционирования</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шт.</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w:t>
            </w:r>
          </w:p>
        </w:tc>
      </w:tr>
      <w:tr w:rsidR="001F2747" w:rsidRPr="001F2747" w:rsidTr="003A27BA">
        <w:tblPrEx>
          <w:tblCellMar>
            <w:top w:w="0" w:type="dxa"/>
            <w:left w:w="28" w:type="dxa"/>
            <w:bottom w:w="0" w:type="dxa"/>
            <w:right w:w="28" w:type="dxa"/>
          </w:tblCellMar>
        </w:tblPrEx>
        <w:trPr>
          <w:cantSplit/>
          <w:trHeight w:val="231"/>
          <w:tblHeader/>
        </w:trPr>
        <w:tc>
          <w:tcPr>
            <w:tcW w:w="5000" w:type="pct"/>
            <w:gridSpan w:val="12"/>
            <w:tcBorders>
              <w:top w:val="single" w:sz="4" w:space="0" w:color="auto"/>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Подпрограмма 2 «Развитие водохозяйственного комплекса Курской области»</w:t>
            </w:r>
          </w:p>
        </w:tc>
      </w:tr>
      <w:tr w:rsidR="001F2747"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2.1.</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Доля населения, проживающего на подверженных негативному воздействию территориях, защищенного  в результате проведения мероприятий по повышению защищенности от негативного воздействия вод (строительство сооружений инженерной защиты), в общем количестве населения, проживающего на таких территориях</w:t>
            </w:r>
          </w:p>
        </w:tc>
        <w:tc>
          <w:tcPr>
            <w:tcW w:w="401" w:type="pct"/>
            <w:tcBorders>
              <w:top w:val="single" w:sz="4" w:space="0" w:color="auto"/>
              <w:left w:val="single" w:sz="4" w:space="0" w:color="000000"/>
              <w:bottom w:val="single" w:sz="4" w:space="0" w:color="auto"/>
            </w:tcBorders>
            <w:vAlign w:val="center"/>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top w:val="single" w:sz="4" w:space="0" w:color="auto"/>
              <w:left w:val="single" w:sz="4" w:space="0" w:color="000000"/>
              <w:bottom w:val="single" w:sz="4" w:space="0" w:color="auto"/>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72" w:type="pct"/>
            <w:tcBorders>
              <w:top w:val="single" w:sz="4" w:space="0" w:color="auto"/>
              <w:left w:val="single" w:sz="4" w:space="0" w:color="000000"/>
              <w:bottom w:val="single" w:sz="4" w:space="0" w:color="auto"/>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82" w:type="pct"/>
            <w:tcBorders>
              <w:top w:val="single" w:sz="4" w:space="0" w:color="auto"/>
              <w:left w:val="single" w:sz="4" w:space="0" w:color="000000"/>
              <w:bottom w:val="single" w:sz="4" w:space="0" w:color="auto"/>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50</w:t>
            </w:r>
          </w:p>
        </w:tc>
        <w:tc>
          <w:tcPr>
            <w:tcW w:w="390" w:type="pct"/>
            <w:tcBorders>
              <w:top w:val="single" w:sz="4" w:space="0" w:color="auto"/>
              <w:left w:val="single" w:sz="4" w:space="0" w:color="000000"/>
              <w:bottom w:val="single" w:sz="4" w:space="0" w:color="auto"/>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514" w:type="pct"/>
            <w:tcBorders>
              <w:top w:val="single" w:sz="4" w:space="0" w:color="auto"/>
              <w:left w:val="single" w:sz="4" w:space="0" w:color="000000"/>
              <w:bottom w:val="single" w:sz="4" w:space="0" w:color="auto"/>
              <w:right w:val="single" w:sz="4" w:space="0" w:color="000000"/>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r>
      <w:tr w:rsidR="001F2747"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2.2.</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Протяженность новых сооружений инженерной защиты &lt;*&gt; </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км</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r>
      <w:tr w:rsidR="001F2747"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2.3.</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Доля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(капитальный ремонт гидротехнических сооружений), в общем количестве населения, проживающего на таких территориях</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5,8</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9,5</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0,0</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r>
      <w:tr w:rsidR="001F2747"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2.4.</w:t>
            </w:r>
          </w:p>
        </w:tc>
        <w:tc>
          <w:tcPr>
            <w:tcW w:w="977"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Доля гидротехнических сооружений, приведенных в безопасное техническое состояние, в общем количестве гидротехнических сооружений с неудовлетворительным и опасным уровнем безопасности</w:t>
            </w:r>
          </w:p>
        </w:tc>
        <w:tc>
          <w:tcPr>
            <w:tcW w:w="401"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8,9</w:t>
            </w:r>
          </w:p>
        </w:tc>
        <w:tc>
          <w:tcPr>
            <w:tcW w:w="272"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14,5</w:t>
            </w:r>
          </w:p>
        </w:tc>
        <w:tc>
          <w:tcPr>
            <w:tcW w:w="282"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14,5</w:t>
            </w:r>
          </w:p>
        </w:tc>
        <w:tc>
          <w:tcPr>
            <w:tcW w:w="390"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423"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423"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423"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423"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514"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r>
      <w:tr w:rsidR="001F2747" w:rsidRPr="001F2747" w:rsidTr="00E03613">
        <w:tblPrEx>
          <w:tblCellMar>
            <w:top w:w="0" w:type="dxa"/>
            <w:left w:w="28" w:type="dxa"/>
            <w:bottom w:w="0" w:type="dxa"/>
            <w:right w:w="28" w:type="dxa"/>
          </w:tblCellMar>
        </w:tblPrEx>
        <w:trPr>
          <w:cantSplit/>
          <w:trHeight w:val="1120"/>
          <w:tblHeader/>
        </w:trPr>
        <w:tc>
          <w:tcPr>
            <w:tcW w:w="22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2.5.</w:t>
            </w:r>
          </w:p>
        </w:tc>
        <w:tc>
          <w:tcPr>
            <w:tcW w:w="977"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Объем выемки донных отложений в результате реализации мероприятий по восстановлению и экологической реабилитации водных объектов</w:t>
            </w:r>
          </w:p>
        </w:tc>
        <w:tc>
          <w:tcPr>
            <w:tcW w:w="40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тыс. м3</w:t>
            </w:r>
          </w:p>
        </w:tc>
        <w:tc>
          <w:tcPr>
            <w:tcW w:w="25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27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648</w:t>
            </w:r>
          </w:p>
        </w:tc>
        <w:tc>
          <w:tcPr>
            <w:tcW w:w="28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390"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902,4</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3802,5</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3802,5</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3903,4</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3903,4</w:t>
            </w:r>
          </w:p>
        </w:tc>
        <w:tc>
          <w:tcPr>
            <w:tcW w:w="514" w:type="pct"/>
            <w:tcBorders>
              <w:top w:val="single" w:sz="4" w:space="0" w:color="auto"/>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3903,4</w:t>
            </w:r>
          </w:p>
        </w:tc>
      </w:tr>
      <w:tr w:rsidR="001F2747" w:rsidRPr="001F2747" w:rsidTr="00E03613">
        <w:tblPrEx>
          <w:tblCellMar>
            <w:top w:w="0" w:type="dxa"/>
            <w:left w:w="28" w:type="dxa"/>
            <w:bottom w:w="0" w:type="dxa"/>
            <w:right w:w="28" w:type="dxa"/>
          </w:tblCellMar>
        </w:tblPrEx>
        <w:trPr>
          <w:cantSplit/>
          <w:trHeight w:val="1120"/>
          <w:tblHeader/>
        </w:trPr>
        <w:tc>
          <w:tcPr>
            <w:tcW w:w="22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2.6.</w:t>
            </w:r>
          </w:p>
        </w:tc>
        <w:tc>
          <w:tcPr>
            <w:tcW w:w="977"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гидротехнических сооружений, приведенных в безопасное техническое состояние</w:t>
            </w:r>
          </w:p>
        </w:tc>
        <w:tc>
          <w:tcPr>
            <w:tcW w:w="40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единиц</w:t>
            </w:r>
          </w:p>
        </w:tc>
        <w:tc>
          <w:tcPr>
            <w:tcW w:w="25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c>
          <w:tcPr>
            <w:tcW w:w="27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tc>
        <w:tc>
          <w:tcPr>
            <w:tcW w:w="28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p>
        </w:tc>
        <w:tc>
          <w:tcPr>
            <w:tcW w:w="390"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w:t>
            </w:r>
          </w:p>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p>
        </w:tc>
        <w:tc>
          <w:tcPr>
            <w:tcW w:w="514" w:type="pct"/>
            <w:tcBorders>
              <w:top w:val="single" w:sz="4" w:space="0" w:color="auto"/>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p>
        </w:tc>
      </w:tr>
      <w:tr w:rsidR="001F2747" w:rsidRPr="001F2747" w:rsidTr="00E03613">
        <w:tblPrEx>
          <w:tblCellMar>
            <w:top w:w="0" w:type="dxa"/>
            <w:left w:w="28" w:type="dxa"/>
            <w:bottom w:w="0" w:type="dxa"/>
            <w:right w:w="28" w:type="dxa"/>
          </w:tblCellMar>
        </w:tblPrEx>
        <w:trPr>
          <w:cantSplit/>
          <w:trHeight w:val="1120"/>
          <w:tblHeader/>
        </w:trPr>
        <w:tc>
          <w:tcPr>
            <w:tcW w:w="22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2.7.</w:t>
            </w:r>
          </w:p>
        </w:tc>
        <w:tc>
          <w:tcPr>
            <w:tcW w:w="977"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Доля гидротехнических сооружений, в том числе бесхозяйных, имеющих безопасное техническое состояние, в общем числе гидротехнических сооружений, в том числе бесхозяйных</w:t>
            </w:r>
          </w:p>
        </w:tc>
        <w:tc>
          <w:tcPr>
            <w:tcW w:w="40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7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8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57,3</w:t>
            </w:r>
          </w:p>
        </w:tc>
        <w:tc>
          <w:tcPr>
            <w:tcW w:w="390"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59,3</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62,3</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64,3</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64,3</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64,3</w:t>
            </w:r>
          </w:p>
        </w:tc>
        <w:tc>
          <w:tcPr>
            <w:tcW w:w="514" w:type="pct"/>
            <w:tcBorders>
              <w:top w:val="single" w:sz="4" w:space="0" w:color="auto"/>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64,3</w:t>
            </w:r>
          </w:p>
        </w:tc>
      </w:tr>
      <w:tr w:rsidR="001F2747" w:rsidRPr="001F2747" w:rsidTr="00E03613">
        <w:tblPrEx>
          <w:tblCellMar>
            <w:top w:w="0" w:type="dxa"/>
            <w:left w:w="28" w:type="dxa"/>
            <w:bottom w:w="0" w:type="dxa"/>
            <w:right w:w="28" w:type="dxa"/>
          </w:tblCellMar>
        </w:tblPrEx>
        <w:trPr>
          <w:cantSplit/>
          <w:trHeight w:val="1120"/>
          <w:tblHeader/>
        </w:trPr>
        <w:tc>
          <w:tcPr>
            <w:tcW w:w="22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2.8.</w:t>
            </w:r>
          </w:p>
        </w:tc>
        <w:tc>
          <w:tcPr>
            <w:tcW w:w="977"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Снижение количества гидротехнических сооружений, в том числе бесхозяйных, уровень безопасности которых оценивается как неудовлетворительный или опасный</w:t>
            </w:r>
          </w:p>
        </w:tc>
        <w:tc>
          <w:tcPr>
            <w:tcW w:w="40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7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8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390"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4,7</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7,4</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6,6</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ind w:left="172"/>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6,6</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6,6</w:t>
            </w:r>
          </w:p>
        </w:tc>
        <w:tc>
          <w:tcPr>
            <w:tcW w:w="514" w:type="pct"/>
            <w:tcBorders>
              <w:top w:val="single" w:sz="4" w:space="0" w:color="auto"/>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6,6</w:t>
            </w:r>
          </w:p>
        </w:tc>
      </w:tr>
      <w:tr w:rsidR="001F2747" w:rsidRPr="001F2747" w:rsidTr="00E03613">
        <w:tblPrEx>
          <w:tblCellMar>
            <w:top w:w="0" w:type="dxa"/>
            <w:left w:w="28" w:type="dxa"/>
            <w:bottom w:w="0" w:type="dxa"/>
            <w:right w:w="28" w:type="dxa"/>
          </w:tblCellMar>
        </w:tblPrEx>
        <w:trPr>
          <w:cantSplit/>
          <w:trHeight w:val="1120"/>
          <w:tblHeader/>
        </w:trPr>
        <w:tc>
          <w:tcPr>
            <w:tcW w:w="22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2.9.</w:t>
            </w:r>
          </w:p>
        </w:tc>
        <w:tc>
          <w:tcPr>
            <w:tcW w:w="977"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Снижение численности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w:t>
            </w:r>
          </w:p>
        </w:tc>
        <w:tc>
          <w:tcPr>
            <w:tcW w:w="40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чел.</w:t>
            </w:r>
          </w:p>
        </w:tc>
        <w:tc>
          <w:tcPr>
            <w:tcW w:w="25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7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8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1636</w:t>
            </w:r>
          </w:p>
        </w:tc>
        <w:tc>
          <w:tcPr>
            <w:tcW w:w="390"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1548</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1400</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1286</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1286</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1286</w:t>
            </w:r>
          </w:p>
        </w:tc>
        <w:tc>
          <w:tcPr>
            <w:tcW w:w="514" w:type="pct"/>
            <w:tcBorders>
              <w:top w:val="single" w:sz="4" w:space="0" w:color="auto"/>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1286</w:t>
            </w:r>
          </w:p>
        </w:tc>
      </w:tr>
      <w:tr w:rsidR="001F2747" w:rsidRPr="001F2747" w:rsidTr="00E03613">
        <w:tblPrEx>
          <w:tblCellMar>
            <w:top w:w="0" w:type="dxa"/>
            <w:left w:w="28" w:type="dxa"/>
            <w:bottom w:w="0" w:type="dxa"/>
            <w:right w:w="28" w:type="dxa"/>
          </w:tblCellMar>
        </w:tblPrEx>
        <w:trPr>
          <w:cantSplit/>
          <w:trHeight w:val="1120"/>
          <w:tblHeader/>
        </w:trPr>
        <w:tc>
          <w:tcPr>
            <w:tcW w:w="22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2.10.</w:t>
            </w:r>
          </w:p>
        </w:tc>
        <w:tc>
          <w:tcPr>
            <w:tcW w:w="977"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Доля гидротехнических сооружений, в том числе бесхозяйных, на территории Курской области, уровень безопасности которых оценивается как неудовлетворительный, опасный, приведенных в безопасное техническое состояние</w:t>
            </w:r>
          </w:p>
        </w:tc>
        <w:tc>
          <w:tcPr>
            <w:tcW w:w="40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7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8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0,69</w:t>
            </w:r>
          </w:p>
        </w:tc>
        <w:tc>
          <w:tcPr>
            <w:tcW w:w="390"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0,15</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0,24</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0,31</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0,31</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0,31</w:t>
            </w:r>
          </w:p>
        </w:tc>
        <w:tc>
          <w:tcPr>
            <w:tcW w:w="514" w:type="pct"/>
            <w:tcBorders>
              <w:top w:val="single" w:sz="4" w:space="0" w:color="auto"/>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0,31</w:t>
            </w:r>
          </w:p>
        </w:tc>
      </w:tr>
      <w:tr w:rsidR="001F2747" w:rsidRPr="001F2747" w:rsidTr="00E03613">
        <w:tblPrEx>
          <w:tblCellMar>
            <w:top w:w="0" w:type="dxa"/>
            <w:left w:w="28" w:type="dxa"/>
            <w:bottom w:w="0" w:type="dxa"/>
            <w:right w:w="28" w:type="dxa"/>
          </w:tblCellMar>
        </w:tblPrEx>
        <w:trPr>
          <w:cantSplit/>
          <w:trHeight w:val="1120"/>
          <w:tblHeader/>
        </w:trPr>
        <w:tc>
          <w:tcPr>
            <w:tcW w:w="22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2.11.</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ind w:hanging="19"/>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отремонтированным в текущем году)</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тыс. </w:t>
            </w:r>
            <w:proofErr w:type="spellStart"/>
            <w:r w:rsidRPr="001F2747">
              <w:rPr>
                <w:rFonts w:ascii="Times New Roman" w:eastAsia="Times New Roman" w:hAnsi="Times New Roman"/>
                <w:sz w:val="24"/>
                <w:szCs w:val="24"/>
                <w:lang w:eastAsia="zh-CN"/>
              </w:rPr>
              <w:t>руб</w:t>
            </w:r>
            <w:proofErr w:type="spellEnd"/>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78252,0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171450,0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107100,0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107100,0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107100,0</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107100,0</w:t>
            </w:r>
          </w:p>
        </w:tc>
      </w:tr>
      <w:tr w:rsidR="001F2747" w:rsidRPr="001F2747" w:rsidTr="00E03613">
        <w:tblPrEx>
          <w:tblCellMar>
            <w:top w:w="0" w:type="dxa"/>
            <w:left w:w="28" w:type="dxa"/>
            <w:bottom w:w="0" w:type="dxa"/>
            <w:right w:w="28" w:type="dxa"/>
          </w:tblCellMar>
        </w:tblPrEx>
        <w:trPr>
          <w:cantSplit/>
          <w:trHeight w:val="2924"/>
          <w:tblHeader/>
        </w:trPr>
        <w:tc>
          <w:tcPr>
            <w:tcW w:w="222" w:type="pct"/>
            <w:tcBorders>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lastRenderedPageBreak/>
              <w:t>2.12.</w:t>
            </w:r>
          </w:p>
        </w:tc>
        <w:tc>
          <w:tcPr>
            <w:tcW w:w="977" w:type="pct"/>
            <w:tcBorders>
              <w:top w:val="single" w:sz="4" w:space="0" w:color="auto"/>
              <w:left w:val="single" w:sz="4" w:space="0" w:color="auto"/>
              <w:bottom w:val="single" w:sz="4" w:space="0" w:color="auto"/>
            </w:tcBorders>
          </w:tcPr>
          <w:p w:rsidR="001F2747" w:rsidRPr="001F2747" w:rsidRDefault="001F2747" w:rsidP="001F2747">
            <w:pPr>
              <w:suppressAutoHyphens/>
              <w:spacing w:after="0" w:line="240" w:lineRule="auto"/>
              <w:rPr>
                <w:rFonts w:ascii="Times New Roman" w:eastAsia="Batang" w:hAnsi="Times New Roman"/>
                <w:sz w:val="24"/>
                <w:szCs w:val="24"/>
                <w:lang w:eastAsia="zh-CN"/>
              </w:rPr>
            </w:pPr>
            <w:r w:rsidRPr="001F2747">
              <w:rPr>
                <w:rFonts w:ascii="Times New Roman" w:eastAsia="Batang" w:hAnsi="Times New Roman"/>
                <w:sz w:val="24"/>
                <w:szCs w:val="24"/>
                <w:lang w:eastAsia="zh-CN"/>
              </w:rPr>
              <w:t xml:space="preserve">Численность населения, экологические </w:t>
            </w:r>
            <w:proofErr w:type="gramStart"/>
            <w:r w:rsidRPr="001F2747">
              <w:rPr>
                <w:rFonts w:ascii="Times New Roman" w:eastAsia="Batang" w:hAnsi="Times New Roman"/>
                <w:sz w:val="24"/>
                <w:szCs w:val="24"/>
                <w:lang w:eastAsia="zh-CN"/>
              </w:rPr>
              <w:t>условия</w:t>
            </w:r>
            <w:proofErr w:type="gramEnd"/>
            <w:r w:rsidRPr="001F2747">
              <w:rPr>
                <w:rFonts w:ascii="Times New Roman" w:eastAsia="Batang" w:hAnsi="Times New Roman"/>
                <w:sz w:val="24"/>
                <w:szCs w:val="24"/>
                <w:lang w:eastAsia="zh-CN"/>
              </w:rPr>
              <w:t xml:space="preserve"> проживания которого будут улучшены в результате реализации мероприятий по восстановлению и экологической реабилитации водных объектов</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t>чел.</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t>0</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t>32</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t>0</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t>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t>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t>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t>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t>0</w:t>
            </w:r>
          </w:p>
        </w:tc>
        <w:tc>
          <w:tcPr>
            <w:tcW w:w="514" w:type="pct"/>
            <w:tcBorders>
              <w:top w:val="single" w:sz="4" w:space="0" w:color="auto"/>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t>0</w:t>
            </w:r>
          </w:p>
        </w:tc>
      </w:tr>
      <w:tr w:rsidR="001F2747" w:rsidRPr="001F2747" w:rsidTr="00E03613">
        <w:tblPrEx>
          <w:tblCellMar>
            <w:top w:w="0" w:type="dxa"/>
            <w:left w:w="28" w:type="dxa"/>
            <w:bottom w:w="0" w:type="dxa"/>
            <w:right w:w="28" w:type="dxa"/>
          </w:tblCellMar>
        </w:tblPrEx>
        <w:trPr>
          <w:cantSplit/>
          <w:trHeight w:val="1546"/>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2.13.</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Протяженность водных объектов, за которыми осуществляется наблюдение</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км</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85</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85</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85</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85</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85</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85</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85</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82</w:t>
            </w:r>
          </w:p>
        </w:tc>
      </w:tr>
      <w:tr w:rsidR="001F2747" w:rsidRPr="001F2747" w:rsidTr="00E03613">
        <w:tblPrEx>
          <w:tblCellMar>
            <w:top w:w="0" w:type="dxa"/>
            <w:left w:w="28" w:type="dxa"/>
            <w:bottom w:w="0" w:type="dxa"/>
            <w:right w:w="28" w:type="dxa"/>
          </w:tblCellMar>
        </w:tblPrEx>
        <w:trPr>
          <w:cantSplit/>
          <w:trHeight w:val="1693"/>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2.14.</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Площадь водных объектов, на которых выполнены работы по восстановлению и экологической реабилитации </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км</w:t>
            </w:r>
            <w:proofErr w:type="gramStart"/>
            <w:r w:rsidRPr="001F2747">
              <w:rPr>
                <w:rFonts w:ascii="Times New Roman" w:eastAsia="Times New Roman" w:hAnsi="Times New Roman"/>
                <w:sz w:val="24"/>
                <w:szCs w:val="24"/>
                <w:lang w:eastAsia="zh-CN"/>
              </w:rPr>
              <w:t>2</w:t>
            </w:r>
            <w:proofErr w:type="gramEnd"/>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0,0</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0,2</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0,0</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0,2</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r>
      <w:tr w:rsidR="001F2747" w:rsidRPr="001F2747" w:rsidTr="00E03613">
        <w:tblPrEx>
          <w:tblCellMar>
            <w:top w:w="0" w:type="dxa"/>
            <w:left w:w="28" w:type="dxa"/>
            <w:bottom w:w="0" w:type="dxa"/>
            <w:right w:w="28" w:type="dxa"/>
          </w:tblCellMar>
        </w:tblPrEx>
        <w:trPr>
          <w:cantSplit/>
          <w:trHeight w:val="1971"/>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2.15.</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Протяженность водных объектов, на которых выполнены работы по восстановлению и экологической реабилитации </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км</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0,0</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2,7</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0,0</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3,8</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15,8</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15,8</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16,3</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16,3</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16,3</w:t>
            </w:r>
          </w:p>
        </w:tc>
      </w:tr>
      <w:tr w:rsidR="001F2747" w:rsidRPr="001F2747" w:rsidTr="00E03613">
        <w:tblPrEx>
          <w:tblCellMar>
            <w:top w:w="0" w:type="dxa"/>
            <w:left w:w="28" w:type="dxa"/>
            <w:bottom w:w="0" w:type="dxa"/>
            <w:right w:w="28" w:type="dxa"/>
          </w:tblCellMar>
        </w:tblPrEx>
        <w:trPr>
          <w:cantSplit/>
          <w:trHeight w:val="849"/>
          <w:tblHeader/>
        </w:trPr>
        <w:tc>
          <w:tcPr>
            <w:tcW w:w="22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2.16.</w:t>
            </w:r>
          </w:p>
        </w:tc>
        <w:tc>
          <w:tcPr>
            <w:tcW w:w="977"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Протяженность работ по расчистке водных объектов</w:t>
            </w:r>
          </w:p>
        </w:tc>
        <w:tc>
          <w:tcPr>
            <w:tcW w:w="401"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км</w:t>
            </w:r>
          </w:p>
        </w:tc>
        <w:tc>
          <w:tcPr>
            <w:tcW w:w="251"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27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28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1,2</w:t>
            </w:r>
          </w:p>
        </w:tc>
        <w:tc>
          <w:tcPr>
            <w:tcW w:w="390"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514" w:type="pct"/>
            <w:tcBorders>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r>
      <w:tr w:rsidR="001F2747" w:rsidRPr="001F2747" w:rsidTr="003A27BA">
        <w:tblPrEx>
          <w:tblCellMar>
            <w:top w:w="0" w:type="dxa"/>
            <w:left w:w="28" w:type="dxa"/>
            <w:bottom w:w="0" w:type="dxa"/>
            <w:right w:w="28" w:type="dxa"/>
          </w:tblCellMar>
        </w:tblPrEx>
        <w:trPr>
          <w:cantSplit/>
          <w:trHeight w:val="657"/>
          <w:tblHeader/>
        </w:trPr>
        <w:tc>
          <w:tcPr>
            <w:tcW w:w="5000" w:type="pct"/>
            <w:gridSpan w:val="12"/>
            <w:tcBorders>
              <w:top w:val="single" w:sz="4" w:space="0" w:color="auto"/>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r>
      <w:tr w:rsidR="001F2747" w:rsidRPr="001F2747" w:rsidTr="00E03613">
        <w:tblPrEx>
          <w:tblCellMar>
            <w:top w:w="0" w:type="dxa"/>
            <w:left w:w="28" w:type="dxa"/>
            <w:bottom w:w="0" w:type="dxa"/>
            <w:right w:w="28" w:type="dxa"/>
          </w:tblCellMar>
        </w:tblPrEx>
        <w:trPr>
          <w:cantSplit/>
          <w:tblHeader/>
        </w:trPr>
        <w:tc>
          <w:tcPr>
            <w:tcW w:w="22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3.1.</w:t>
            </w:r>
          </w:p>
        </w:tc>
        <w:tc>
          <w:tcPr>
            <w:tcW w:w="977"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Выполнение целевых индикаторов и показателей государственной программы «Воспроизводство и использование природных ресурсов, охрана окружающей среды в Курской области»</w:t>
            </w:r>
          </w:p>
        </w:tc>
        <w:tc>
          <w:tcPr>
            <w:tcW w:w="401"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27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28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390"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514" w:type="pct"/>
            <w:tcBorders>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r>
      <w:tr w:rsidR="001F2747"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auto"/>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3.2.</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bCs/>
                <w:sz w:val="24"/>
                <w:szCs w:val="24"/>
                <w:lang w:eastAsia="zh-CN"/>
              </w:rPr>
            </w:pPr>
            <w:r w:rsidRPr="001F2747">
              <w:rPr>
                <w:rFonts w:ascii="Times New Roman" w:eastAsia="Times New Roman" w:hAnsi="Times New Roman"/>
                <w:bCs/>
                <w:sz w:val="24"/>
                <w:szCs w:val="24"/>
                <w:lang w:eastAsia="zh-CN"/>
              </w:rPr>
              <w:t>Выполнение установленных государственных заданий ОБУ «</w:t>
            </w:r>
            <w:proofErr w:type="spellStart"/>
            <w:r w:rsidRPr="001F2747">
              <w:rPr>
                <w:rFonts w:ascii="Times New Roman" w:eastAsia="Times New Roman" w:hAnsi="Times New Roman"/>
                <w:bCs/>
                <w:sz w:val="24"/>
                <w:szCs w:val="24"/>
                <w:lang w:eastAsia="zh-CN"/>
              </w:rPr>
              <w:t>Железногорский</w:t>
            </w:r>
            <w:proofErr w:type="spellEnd"/>
            <w:r w:rsidRPr="001F2747">
              <w:rPr>
                <w:rFonts w:ascii="Times New Roman" w:eastAsia="Times New Roman" w:hAnsi="Times New Roman"/>
                <w:bCs/>
                <w:sz w:val="24"/>
                <w:szCs w:val="24"/>
                <w:lang w:eastAsia="zh-CN"/>
              </w:rPr>
              <w:t xml:space="preserve"> дендрологический парк»</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514" w:type="pct"/>
            <w:tcBorders>
              <w:top w:val="single" w:sz="4" w:space="0" w:color="auto"/>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r>
      <w:tr w:rsidR="001F2747"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3.2.1</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bCs/>
                <w:sz w:val="24"/>
                <w:szCs w:val="24"/>
                <w:lang w:eastAsia="zh-CN"/>
              </w:rPr>
            </w:pPr>
            <w:r w:rsidRPr="001F2747">
              <w:rPr>
                <w:rFonts w:ascii="Times New Roman" w:eastAsia="Times New Roman" w:hAnsi="Times New Roman"/>
                <w:bCs/>
                <w:sz w:val="24"/>
                <w:szCs w:val="24"/>
                <w:lang w:eastAsia="zh-CN"/>
              </w:rPr>
              <w:t>Объем вырубок при проведении санитарно-оздоровительных мероприятий</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roofErr w:type="spellStart"/>
            <w:proofErr w:type="gramStart"/>
            <w:r w:rsidRPr="001F2747">
              <w:rPr>
                <w:rFonts w:ascii="Times New Roman" w:eastAsia="Times New Roman" w:hAnsi="Times New Roman"/>
                <w:sz w:val="24"/>
                <w:szCs w:val="24"/>
                <w:lang w:eastAsia="zh-CN"/>
              </w:rPr>
              <w:t>шт</w:t>
            </w:r>
            <w:proofErr w:type="spellEnd"/>
            <w:proofErr w:type="gramEnd"/>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9270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r>
      <w:tr w:rsidR="001F2747" w:rsidRPr="001F2747" w:rsidTr="00E03613">
        <w:tblPrEx>
          <w:tblCellMar>
            <w:top w:w="0" w:type="dxa"/>
            <w:left w:w="28" w:type="dxa"/>
            <w:bottom w:w="0" w:type="dxa"/>
            <w:right w:w="28" w:type="dxa"/>
          </w:tblCellMar>
        </w:tblPrEx>
        <w:trPr>
          <w:cantSplit/>
          <w:tblHeader/>
        </w:trPr>
        <w:tc>
          <w:tcPr>
            <w:tcW w:w="22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3.2.2</w:t>
            </w:r>
          </w:p>
        </w:tc>
        <w:tc>
          <w:tcPr>
            <w:tcW w:w="977"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bCs/>
                <w:sz w:val="24"/>
                <w:szCs w:val="24"/>
                <w:lang w:eastAsia="zh-CN"/>
              </w:rPr>
            </w:pPr>
            <w:r w:rsidRPr="001F2747">
              <w:rPr>
                <w:rFonts w:ascii="Times New Roman" w:eastAsia="Times New Roman" w:hAnsi="Times New Roman"/>
                <w:bCs/>
                <w:sz w:val="24"/>
                <w:szCs w:val="24"/>
                <w:lang w:eastAsia="zh-CN"/>
              </w:rPr>
              <w:t>Площадь, охваченная мероприятиями</w:t>
            </w:r>
          </w:p>
        </w:tc>
        <w:tc>
          <w:tcPr>
            <w:tcW w:w="401"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га</w:t>
            </w:r>
          </w:p>
        </w:tc>
        <w:tc>
          <w:tcPr>
            <w:tcW w:w="251"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27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28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390"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0,24</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514" w:type="pct"/>
            <w:tcBorders>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r>
      <w:tr w:rsidR="001F2747" w:rsidRPr="001F2747" w:rsidTr="00E03613">
        <w:tblPrEx>
          <w:tblCellMar>
            <w:top w:w="0" w:type="dxa"/>
            <w:left w:w="28" w:type="dxa"/>
            <w:bottom w:w="0" w:type="dxa"/>
            <w:right w:w="28" w:type="dxa"/>
          </w:tblCellMar>
        </w:tblPrEx>
        <w:trPr>
          <w:cantSplit/>
          <w:trHeight w:val="3123"/>
          <w:tblHeader/>
        </w:trPr>
        <w:tc>
          <w:tcPr>
            <w:tcW w:w="22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3.3.</w:t>
            </w:r>
          </w:p>
        </w:tc>
        <w:tc>
          <w:tcPr>
            <w:tcW w:w="977"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Гидротехническое сооружение, находящееся в собственности Курской области, безопасность которого обеспечивает областное казенное учреждение «Управление по эксплуатации гидротехнических сооружений» (Курское водохранилище)</w:t>
            </w:r>
          </w:p>
        </w:tc>
        <w:tc>
          <w:tcPr>
            <w:tcW w:w="40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единиц</w:t>
            </w:r>
          </w:p>
        </w:tc>
        <w:tc>
          <w:tcPr>
            <w:tcW w:w="25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27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28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w:t>
            </w:r>
          </w:p>
        </w:tc>
        <w:tc>
          <w:tcPr>
            <w:tcW w:w="390"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514" w:type="pct"/>
            <w:tcBorders>
              <w:top w:val="single" w:sz="4" w:space="0" w:color="auto"/>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r>
      <w:tr w:rsidR="001F2747" w:rsidRPr="001F2747" w:rsidTr="003A27BA">
        <w:tblPrEx>
          <w:tblCellMar>
            <w:top w:w="0" w:type="dxa"/>
            <w:left w:w="28" w:type="dxa"/>
            <w:bottom w:w="0" w:type="dxa"/>
            <w:right w:w="28" w:type="dxa"/>
          </w:tblCellMar>
        </w:tblPrEx>
        <w:trPr>
          <w:cantSplit/>
          <w:trHeight w:val="450"/>
          <w:tblHeader/>
        </w:trPr>
        <w:tc>
          <w:tcPr>
            <w:tcW w:w="5000" w:type="pct"/>
            <w:gridSpan w:val="12"/>
            <w:tcBorders>
              <w:left w:val="single" w:sz="4" w:space="0" w:color="000000"/>
              <w:bottom w:val="single" w:sz="4" w:space="0" w:color="auto"/>
              <w:right w:val="single" w:sz="4" w:space="0" w:color="000000"/>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Подпрограмма 4 «Экология и чистая вода в Курской области» на 2014 - 2020 годы</w:t>
            </w:r>
          </w:p>
        </w:tc>
      </w:tr>
      <w:tr w:rsidR="001F2747"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4.1.</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созданных объектов водоснабжения муниципальной собственности, не относящихся к объектам капитального строительства</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шт.</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78</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72</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55</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22</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55</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55</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55</w:t>
            </w:r>
          </w:p>
        </w:tc>
      </w:tr>
      <w:tr w:rsidR="001F2747"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auto"/>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4.2.</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отремонтированных объектов водоснабжения муниципальной собственности</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шт.</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72</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60</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102</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162</w:t>
            </w:r>
          </w:p>
        </w:tc>
        <w:tc>
          <w:tcPr>
            <w:tcW w:w="423" w:type="pct"/>
            <w:tcBorders>
              <w:top w:val="single" w:sz="4" w:space="0" w:color="auto"/>
              <w:left w:val="single" w:sz="4" w:space="0" w:color="000000"/>
              <w:bottom w:val="single" w:sz="4" w:space="0" w:color="auto"/>
            </w:tcBorders>
          </w:tcPr>
          <w:p w:rsidR="001F2747" w:rsidRPr="001F2747" w:rsidRDefault="00DC5C43" w:rsidP="001F2747">
            <w:pPr>
              <w:widowControl w:val="0"/>
              <w:suppressAutoHyphens/>
              <w:autoSpaceDE w:val="0"/>
              <w:spacing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156</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22</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22</w:t>
            </w:r>
          </w:p>
        </w:tc>
        <w:tc>
          <w:tcPr>
            <w:tcW w:w="514" w:type="pct"/>
            <w:tcBorders>
              <w:top w:val="single" w:sz="4" w:space="0" w:color="auto"/>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22</w:t>
            </w:r>
          </w:p>
        </w:tc>
      </w:tr>
      <w:tr w:rsidR="001F2747" w:rsidRPr="001F2747" w:rsidTr="00E03613">
        <w:tblPrEx>
          <w:tblCellMar>
            <w:top w:w="0" w:type="dxa"/>
            <w:left w:w="28" w:type="dxa"/>
            <w:bottom w:w="0" w:type="dxa"/>
            <w:right w:w="28" w:type="dxa"/>
          </w:tblCellMar>
        </w:tblPrEx>
        <w:trPr>
          <w:cantSplit/>
          <w:trHeight w:val="1124"/>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4.3.</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Численность населения, обеспеченного питьевой водой надлежащего качества</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тыс. человек</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60</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52</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92</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31</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45</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30</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30</w:t>
            </w:r>
          </w:p>
        </w:tc>
      </w:tr>
      <w:tr w:rsidR="001F2747" w:rsidRPr="001F2747" w:rsidTr="003A27BA">
        <w:tblPrEx>
          <w:tblCellMar>
            <w:top w:w="0" w:type="dxa"/>
            <w:left w:w="28" w:type="dxa"/>
            <w:bottom w:w="0" w:type="dxa"/>
            <w:right w:w="28" w:type="dxa"/>
          </w:tblCellMar>
        </w:tblPrEx>
        <w:trPr>
          <w:cantSplit/>
          <w:trHeight w:val="515"/>
          <w:tblHeader/>
        </w:trPr>
        <w:tc>
          <w:tcPr>
            <w:tcW w:w="5000" w:type="pct"/>
            <w:gridSpan w:val="12"/>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Подпрограмма 5 «Охрана, воспроизводство и рациональное использование объектов животного мира и среды их обитания на территории Курской области»</w:t>
            </w:r>
          </w:p>
        </w:tc>
      </w:tr>
      <w:tr w:rsidR="001F2747" w:rsidRPr="001F2747" w:rsidTr="00E03613">
        <w:tblPrEx>
          <w:tblCellMar>
            <w:top w:w="0" w:type="dxa"/>
            <w:left w:w="28" w:type="dxa"/>
            <w:bottom w:w="0" w:type="dxa"/>
            <w:right w:w="28" w:type="dxa"/>
          </w:tblCellMar>
        </w:tblPrEx>
        <w:trPr>
          <w:cantSplit/>
          <w:trHeight w:val="3378"/>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5.1.</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Доля нарушений, выявленных при осуществлении федерального государственного охотничьего надзора, по которым вынесены постановления о привлечении к ответственности, к общему количеству выявленных нарушений</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91</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91</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96,6</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91</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91</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91</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91</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91</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91</w:t>
            </w:r>
          </w:p>
        </w:tc>
      </w:tr>
      <w:tr w:rsidR="001F2747" w:rsidRPr="001F2747" w:rsidTr="00E03613">
        <w:tblPrEx>
          <w:tblCellMar>
            <w:top w:w="0" w:type="dxa"/>
            <w:left w:w="28" w:type="dxa"/>
            <w:bottom w:w="0" w:type="dxa"/>
            <w:right w:w="28" w:type="dxa"/>
          </w:tblCellMar>
        </w:tblPrEx>
        <w:trPr>
          <w:cantSplit/>
          <w:trHeight w:val="2887"/>
          <w:tblHeader/>
        </w:trPr>
        <w:tc>
          <w:tcPr>
            <w:tcW w:w="222" w:type="pct"/>
            <w:tcBorders>
              <w:top w:val="single" w:sz="4" w:space="0" w:color="auto"/>
              <w:left w:val="single" w:sz="4" w:space="0" w:color="auto"/>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5.2.</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Индекс численности охотничьих ресурсов в охотничьих хозяйствах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х</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х</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х</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х</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х</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х</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х</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х</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х</w:t>
            </w:r>
          </w:p>
        </w:tc>
        <w:tc>
          <w:tcPr>
            <w:tcW w:w="514" w:type="pct"/>
            <w:tcBorders>
              <w:top w:val="single" w:sz="4" w:space="0" w:color="auto"/>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х</w:t>
            </w:r>
          </w:p>
        </w:tc>
      </w:tr>
      <w:tr w:rsidR="001F2747"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5.2.1.</w:t>
            </w:r>
          </w:p>
        </w:tc>
        <w:tc>
          <w:tcPr>
            <w:tcW w:w="977"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Лось</w:t>
            </w:r>
          </w:p>
        </w:tc>
        <w:tc>
          <w:tcPr>
            <w:tcW w:w="40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101,5</w:t>
            </w:r>
          </w:p>
        </w:tc>
        <w:tc>
          <w:tcPr>
            <w:tcW w:w="27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102,3</w:t>
            </w:r>
          </w:p>
        </w:tc>
        <w:tc>
          <w:tcPr>
            <w:tcW w:w="28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87</w:t>
            </w:r>
          </w:p>
        </w:tc>
        <w:tc>
          <w:tcPr>
            <w:tcW w:w="390"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103,0</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104,5</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105,3</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106,0</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106,8</w:t>
            </w:r>
          </w:p>
        </w:tc>
        <w:tc>
          <w:tcPr>
            <w:tcW w:w="514" w:type="pct"/>
            <w:tcBorders>
              <w:top w:val="single" w:sz="4" w:space="0" w:color="auto"/>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107,5</w:t>
            </w:r>
          </w:p>
        </w:tc>
      </w:tr>
      <w:tr w:rsidR="001F2747" w:rsidRPr="001F2747" w:rsidTr="00E03613">
        <w:tblPrEx>
          <w:tblCellMar>
            <w:top w:w="0" w:type="dxa"/>
            <w:left w:w="28" w:type="dxa"/>
            <w:bottom w:w="0" w:type="dxa"/>
            <w:right w:w="28" w:type="dxa"/>
          </w:tblCellMar>
        </w:tblPrEx>
        <w:trPr>
          <w:cantSplit/>
          <w:tblHeader/>
        </w:trPr>
        <w:tc>
          <w:tcPr>
            <w:tcW w:w="222"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5.2.2.</w:t>
            </w:r>
          </w:p>
        </w:tc>
        <w:tc>
          <w:tcPr>
            <w:tcW w:w="977"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Косуля европейская</w:t>
            </w:r>
          </w:p>
        </w:tc>
        <w:tc>
          <w:tcPr>
            <w:tcW w:w="401"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102,4</w:t>
            </w:r>
          </w:p>
        </w:tc>
        <w:tc>
          <w:tcPr>
            <w:tcW w:w="272"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103,6</w:t>
            </w:r>
          </w:p>
        </w:tc>
        <w:tc>
          <w:tcPr>
            <w:tcW w:w="282"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99</w:t>
            </w:r>
          </w:p>
        </w:tc>
        <w:tc>
          <w:tcPr>
            <w:tcW w:w="390"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105,0</w:t>
            </w: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107,2</w:t>
            </w: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108,4</w:t>
            </w: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109,6</w:t>
            </w: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110,8</w:t>
            </w:r>
          </w:p>
        </w:tc>
        <w:tc>
          <w:tcPr>
            <w:tcW w:w="514" w:type="pct"/>
            <w:tcBorders>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112,0</w:t>
            </w:r>
          </w:p>
        </w:tc>
      </w:tr>
      <w:tr w:rsidR="001F2747" w:rsidRPr="001F2747" w:rsidTr="00E03613">
        <w:tblPrEx>
          <w:tblCellMar>
            <w:top w:w="0" w:type="dxa"/>
            <w:left w:w="28" w:type="dxa"/>
            <w:bottom w:w="0" w:type="dxa"/>
            <w:right w:w="28" w:type="dxa"/>
          </w:tblCellMar>
        </w:tblPrEx>
        <w:trPr>
          <w:cantSplit/>
          <w:tblHeader/>
        </w:trPr>
        <w:tc>
          <w:tcPr>
            <w:tcW w:w="222"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5.2.3.</w:t>
            </w:r>
          </w:p>
        </w:tc>
        <w:tc>
          <w:tcPr>
            <w:tcW w:w="977"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Благородный олень</w:t>
            </w:r>
          </w:p>
        </w:tc>
        <w:tc>
          <w:tcPr>
            <w:tcW w:w="401"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101,0</w:t>
            </w:r>
          </w:p>
        </w:tc>
        <w:tc>
          <w:tcPr>
            <w:tcW w:w="272"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101,5</w:t>
            </w:r>
          </w:p>
        </w:tc>
        <w:tc>
          <w:tcPr>
            <w:tcW w:w="282"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109</w:t>
            </w:r>
          </w:p>
        </w:tc>
        <w:tc>
          <w:tcPr>
            <w:tcW w:w="390"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102,0</w:t>
            </w: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103,0</w:t>
            </w: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103,5</w:t>
            </w: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104,0</w:t>
            </w: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104,5</w:t>
            </w:r>
          </w:p>
        </w:tc>
        <w:tc>
          <w:tcPr>
            <w:tcW w:w="514" w:type="pct"/>
            <w:tcBorders>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105,0</w:t>
            </w:r>
          </w:p>
        </w:tc>
      </w:tr>
      <w:tr w:rsidR="001F2747" w:rsidRPr="001F2747" w:rsidTr="00E03613">
        <w:tblPrEx>
          <w:tblCellMar>
            <w:top w:w="0" w:type="dxa"/>
            <w:left w:w="28" w:type="dxa"/>
            <w:bottom w:w="0" w:type="dxa"/>
            <w:right w:w="28" w:type="dxa"/>
          </w:tblCellMar>
        </w:tblPrEx>
        <w:trPr>
          <w:cantSplit/>
          <w:tblHeader/>
        </w:trPr>
        <w:tc>
          <w:tcPr>
            <w:tcW w:w="22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5.2.4.</w:t>
            </w:r>
          </w:p>
        </w:tc>
        <w:tc>
          <w:tcPr>
            <w:tcW w:w="977"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Заяц-русак</w:t>
            </w:r>
          </w:p>
        </w:tc>
        <w:tc>
          <w:tcPr>
            <w:tcW w:w="401"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101,0</w:t>
            </w:r>
          </w:p>
        </w:tc>
        <w:tc>
          <w:tcPr>
            <w:tcW w:w="27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102,0</w:t>
            </w:r>
          </w:p>
        </w:tc>
        <w:tc>
          <w:tcPr>
            <w:tcW w:w="28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106,0</w:t>
            </w:r>
          </w:p>
        </w:tc>
        <w:tc>
          <w:tcPr>
            <w:tcW w:w="390"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104,0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105,0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106,0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107,0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108,0</w:t>
            </w:r>
          </w:p>
        </w:tc>
        <w:tc>
          <w:tcPr>
            <w:tcW w:w="514" w:type="pct"/>
            <w:tcBorders>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109,0</w:t>
            </w:r>
          </w:p>
        </w:tc>
      </w:tr>
      <w:tr w:rsidR="001F2747"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5.3.</w:t>
            </w:r>
          </w:p>
        </w:tc>
        <w:tc>
          <w:tcPr>
            <w:tcW w:w="977"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Доля видов охотничьих ресурсов, по которым ведется учет добычи в рамках государственного мониторинга охотничьих ресурсов и среды их обитания, в общем количестве видов охотничьих ресурсов, обитающих на территории Курской области</w:t>
            </w:r>
          </w:p>
        </w:tc>
        <w:tc>
          <w:tcPr>
            <w:tcW w:w="40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30,0</w:t>
            </w:r>
          </w:p>
        </w:tc>
        <w:tc>
          <w:tcPr>
            <w:tcW w:w="27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30,0</w:t>
            </w:r>
          </w:p>
        </w:tc>
        <w:tc>
          <w:tcPr>
            <w:tcW w:w="28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51,6</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390"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30,0</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30,0</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30,0</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30,0</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30,0</w:t>
            </w:r>
          </w:p>
        </w:tc>
        <w:tc>
          <w:tcPr>
            <w:tcW w:w="514" w:type="pct"/>
            <w:tcBorders>
              <w:top w:val="single" w:sz="4" w:space="0" w:color="auto"/>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30,0</w:t>
            </w:r>
          </w:p>
        </w:tc>
      </w:tr>
      <w:tr w:rsidR="001F2747" w:rsidRPr="001F2747" w:rsidTr="00E03613">
        <w:tblPrEx>
          <w:tblCellMar>
            <w:top w:w="0" w:type="dxa"/>
            <w:left w:w="28" w:type="dxa"/>
            <w:bottom w:w="0" w:type="dxa"/>
            <w:right w:w="28" w:type="dxa"/>
          </w:tblCellMar>
        </w:tblPrEx>
        <w:trPr>
          <w:cantSplit/>
          <w:tblHeader/>
        </w:trPr>
        <w:tc>
          <w:tcPr>
            <w:tcW w:w="22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5.4.</w:t>
            </w:r>
          </w:p>
        </w:tc>
        <w:tc>
          <w:tcPr>
            <w:tcW w:w="977"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Доля площади закрепленных охотничьих угодий в общей площади охотничьих угодий Курской области</w:t>
            </w:r>
          </w:p>
        </w:tc>
        <w:tc>
          <w:tcPr>
            <w:tcW w:w="401"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33,0</w:t>
            </w:r>
          </w:p>
        </w:tc>
        <w:tc>
          <w:tcPr>
            <w:tcW w:w="27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33,0</w:t>
            </w:r>
          </w:p>
        </w:tc>
        <w:tc>
          <w:tcPr>
            <w:tcW w:w="28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33,0</w:t>
            </w:r>
          </w:p>
        </w:tc>
        <w:tc>
          <w:tcPr>
            <w:tcW w:w="390"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35,0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40,0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45,0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50,0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55,0</w:t>
            </w:r>
          </w:p>
        </w:tc>
        <w:tc>
          <w:tcPr>
            <w:tcW w:w="514" w:type="pct"/>
            <w:tcBorders>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60,0</w:t>
            </w:r>
          </w:p>
        </w:tc>
      </w:tr>
      <w:tr w:rsidR="001F2747"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5.5.</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Доля площади охотничьих угодий, на которых проведено </w:t>
            </w:r>
            <w:proofErr w:type="gramStart"/>
            <w:r w:rsidRPr="001F2747">
              <w:rPr>
                <w:rFonts w:ascii="Times New Roman" w:eastAsia="Times New Roman" w:hAnsi="Times New Roman"/>
                <w:sz w:val="24"/>
                <w:szCs w:val="24"/>
                <w:lang w:eastAsia="zh-CN"/>
              </w:rPr>
              <w:t>внутрихозяйственное</w:t>
            </w:r>
            <w:proofErr w:type="gramEnd"/>
            <w:r w:rsidRPr="001F2747">
              <w:rPr>
                <w:rFonts w:ascii="Times New Roman" w:eastAsia="Times New Roman" w:hAnsi="Times New Roman"/>
                <w:sz w:val="24"/>
                <w:szCs w:val="24"/>
                <w:lang w:eastAsia="zh-CN"/>
              </w:rPr>
              <w:t xml:space="preserve"> </w:t>
            </w:r>
            <w:proofErr w:type="spellStart"/>
            <w:r w:rsidRPr="001F2747">
              <w:rPr>
                <w:rFonts w:ascii="Times New Roman" w:eastAsia="Times New Roman" w:hAnsi="Times New Roman"/>
                <w:sz w:val="24"/>
                <w:szCs w:val="24"/>
                <w:lang w:eastAsia="zh-CN"/>
              </w:rPr>
              <w:t>охотустройство</w:t>
            </w:r>
            <w:proofErr w:type="spellEnd"/>
            <w:r w:rsidRPr="001F2747">
              <w:rPr>
                <w:rFonts w:ascii="Times New Roman" w:eastAsia="Times New Roman" w:hAnsi="Times New Roman"/>
                <w:sz w:val="24"/>
                <w:szCs w:val="24"/>
                <w:lang w:eastAsia="zh-CN"/>
              </w:rPr>
              <w:t>, в общей площади охотничьих угодий</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9,0</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25,0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30,0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35,0</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40,0</w:t>
            </w:r>
          </w:p>
        </w:tc>
      </w:tr>
      <w:tr w:rsidR="001F2747"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5.6.</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Доля общедоступных водоемов к водоемам для проведения рекреационного рыболовства</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r>
      <w:tr w:rsidR="00E03613"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000000"/>
            </w:tcBorders>
          </w:tcPr>
          <w:p w:rsidR="00E03613" w:rsidRPr="00E03613" w:rsidRDefault="00E03613" w:rsidP="000C43A1">
            <w:pPr>
              <w:widowControl w:val="0"/>
              <w:suppressAutoHyphens/>
              <w:autoSpaceDE w:val="0"/>
              <w:spacing w:after="0" w:line="240" w:lineRule="auto"/>
              <w:ind w:left="-197" w:right="-52" w:firstLine="55"/>
              <w:jc w:val="center"/>
              <w:rPr>
                <w:rFonts w:ascii="Times New Roman" w:hAnsi="Times New Roman"/>
                <w:sz w:val="24"/>
                <w:szCs w:val="24"/>
                <w:lang w:eastAsia="zh-CN"/>
              </w:rPr>
            </w:pPr>
            <w:r w:rsidRPr="00E03613">
              <w:rPr>
                <w:rFonts w:ascii="Times New Roman" w:hAnsi="Times New Roman"/>
                <w:sz w:val="24"/>
                <w:szCs w:val="24"/>
                <w:lang w:eastAsia="zh-CN"/>
              </w:rPr>
              <w:lastRenderedPageBreak/>
              <w:t>5.7.</w:t>
            </w:r>
          </w:p>
        </w:tc>
        <w:tc>
          <w:tcPr>
            <w:tcW w:w="977" w:type="pct"/>
            <w:tcBorders>
              <w:top w:val="single" w:sz="4" w:space="0" w:color="auto"/>
              <w:left w:val="single" w:sz="4" w:space="0" w:color="000000"/>
              <w:bottom w:val="single" w:sz="4" w:space="0" w:color="000000"/>
            </w:tcBorders>
          </w:tcPr>
          <w:p w:rsidR="00E03613" w:rsidRPr="00E03613" w:rsidRDefault="00E03613" w:rsidP="000C43A1">
            <w:pPr>
              <w:suppressAutoHyphens/>
              <w:spacing w:after="0" w:line="240" w:lineRule="auto"/>
              <w:ind w:right="-55"/>
              <w:rPr>
                <w:rFonts w:ascii="Times New Roman" w:hAnsi="Times New Roman"/>
                <w:sz w:val="24"/>
                <w:szCs w:val="24"/>
                <w:lang w:eastAsia="zh-CN"/>
              </w:rPr>
            </w:pPr>
            <w:r w:rsidRPr="00E03613">
              <w:rPr>
                <w:rFonts w:ascii="Times New Roman" w:hAnsi="Times New Roman"/>
                <w:sz w:val="24"/>
                <w:szCs w:val="24"/>
                <w:lang w:eastAsia="ru-RU"/>
              </w:rPr>
              <w:t xml:space="preserve">Доля выданных удостоверений и нагрудных знаков производственных охотничьих инспекторов работникам </w:t>
            </w:r>
            <w:proofErr w:type="spellStart"/>
            <w:r w:rsidRPr="00E03613">
              <w:rPr>
                <w:rFonts w:ascii="Times New Roman" w:hAnsi="Times New Roman"/>
                <w:sz w:val="24"/>
                <w:szCs w:val="24"/>
                <w:lang w:eastAsia="ru-RU"/>
              </w:rPr>
              <w:t>охотпользователей</w:t>
            </w:r>
            <w:proofErr w:type="spellEnd"/>
            <w:r w:rsidRPr="00E03613">
              <w:rPr>
                <w:rFonts w:ascii="Times New Roman" w:hAnsi="Times New Roman"/>
                <w:sz w:val="24"/>
                <w:szCs w:val="24"/>
                <w:lang w:eastAsia="ru-RU"/>
              </w:rPr>
              <w:t xml:space="preserve">, прошедшим проверку знания требований к кандидату в производственные охотничьи инспекторы, в общем числе работников </w:t>
            </w:r>
            <w:proofErr w:type="spellStart"/>
            <w:r w:rsidRPr="00E03613">
              <w:rPr>
                <w:rFonts w:ascii="Times New Roman" w:hAnsi="Times New Roman"/>
                <w:sz w:val="24"/>
                <w:szCs w:val="24"/>
                <w:lang w:eastAsia="ru-RU"/>
              </w:rPr>
              <w:t>охотпользователей</w:t>
            </w:r>
            <w:proofErr w:type="spellEnd"/>
            <w:r w:rsidRPr="00E03613">
              <w:rPr>
                <w:rFonts w:ascii="Times New Roman" w:hAnsi="Times New Roman"/>
                <w:sz w:val="24"/>
                <w:szCs w:val="24"/>
                <w:lang w:eastAsia="ru-RU"/>
              </w:rPr>
              <w:t>, зарегистрированных в качестве кандидатов в производственные охотничьи инспекторы</w:t>
            </w:r>
          </w:p>
        </w:tc>
        <w:tc>
          <w:tcPr>
            <w:tcW w:w="401" w:type="pct"/>
            <w:tcBorders>
              <w:top w:val="single" w:sz="4" w:space="0" w:color="auto"/>
              <w:left w:val="single" w:sz="4" w:space="0" w:color="000000"/>
              <w:bottom w:val="single" w:sz="4" w:space="0" w:color="000000"/>
            </w:tcBorders>
          </w:tcPr>
          <w:p w:rsidR="00E03613" w:rsidRPr="00E03613" w:rsidRDefault="00E03613" w:rsidP="000C43A1">
            <w:pPr>
              <w:suppressAutoHyphens/>
              <w:spacing w:after="0" w:line="240" w:lineRule="auto"/>
              <w:jc w:val="center"/>
              <w:rPr>
                <w:rFonts w:ascii="Times New Roman" w:hAnsi="Times New Roman"/>
                <w:sz w:val="24"/>
                <w:szCs w:val="24"/>
                <w:lang w:eastAsia="zh-CN"/>
              </w:rPr>
            </w:pPr>
            <w:r w:rsidRPr="00E03613">
              <w:rPr>
                <w:rFonts w:ascii="Times New Roman" w:hAnsi="Times New Roman"/>
                <w:sz w:val="24"/>
                <w:szCs w:val="24"/>
                <w:lang w:eastAsia="ru-RU"/>
              </w:rPr>
              <w:t>%</w:t>
            </w:r>
          </w:p>
        </w:tc>
        <w:tc>
          <w:tcPr>
            <w:tcW w:w="251" w:type="pct"/>
            <w:tcBorders>
              <w:top w:val="single" w:sz="4" w:space="0" w:color="auto"/>
              <w:left w:val="single" w:sz="4" w:space="0" w:color="000000"/>
              <w:bottom w:val="single" w:sz="4" w:space="0" w:color="000000"/>
            </w:tcBorders>
          </w:tcPr>
          <w:p w:rsidR="00E03613" w:rsidRPr="00E03613" w:rsidRDefault="00E03613" w:rsidP="000C43A1">
            <w:pPr>
              <w:widowControl w:val="0"/>
              <w:suppressAutoHyphens/>
              <w:autoSpaceDE w:val="0"/>
              <w:spacing w:after="0" w:line="240" w:lineRule="auto"/>
              <w:jc w:val="center"/>
              <w:rPr>
                <w:rFonts w:ascii="Times New Roman" w:hAnsi="Times New Roman"/>
                <w:sz w:val="24"/>
                <w:szCs w:val="24"/>
                <w:lang w:eastAsia="zh-CN"/>
              </w:rPr>
            </w:pPr>
            <w:r w:rsidRPr="00E03613">
              <w:rPr>
                <w:rFonts w:ascii="Times New Roman" w:hAnsi="Times New Roman"/>
                <w:sz w:val="24"/>
                <w:szCs w:val="24"/>
                <w:lang w:eastAsia="zh-CN"/>
              </w:rPr>
              <w:t>-</w:t>
            </w:r>
          </w:p>
        </w:tc>
        <w:tc>
          <w:tcPr>
            <w:tcW w:w="272" w:type="pct"/>
            <w:tcBorders>
              <w:top w:val="single" w:sz="4" w:space="0" w:color="auto"/>
              <w:left w:val="single" w:sz="4" w:space="0" w:color="000000"/>
              <w:bottom w:val="single" w:sz="4" w:space="0" w:color="000000"/>
            </w:tcBorders>
          </w:tcPr>
          <w:p w:rsidR="00E03613" w:rsidRPr="00E03613" w:rsidRDefault="00E03613" w:rsidP="000C43A1">
            <w:pPr>
              <w:widowControl w:val="0"/>
              <w:suppressAutoHyphens/>
              <w:autoSpaceDE w:val="0"/>
              <w:spacing w:after="0" w:line="240" w:lineRule="auto"/>
              <w:jc w:val="center"/>
              <w:rPr>
                <w:rFonts w:ascii="Times New Roman" w:hAnsi="Times New Roman"/>
                <w:sz w:val="24"/>
                <w:szCs w:val="24"/>
                <w:lang w:eastAsia="zh-CN"/>
              </w:rPr>
            </w:pPr>
            <w:r w:rsidRPr="00E03613">
              <w:rPr>
                <w:rFonts w:ascii="Times New Roman" w:hAnsi="Times New Roman"/>
                <w:sz w:val="24"/>
                <w:szCs w:val="24"/>
                <w:lang w:eastAsia="zh-CN"/>
              </w:rPr>
              <w:t>-</w:t>
            </w:r>
          </w:p>
        </w:tc>
        <w:tc>
          <w:tcPr>
            <w:tcW w:w="282" w:type="pct"/>
            <w:tcBorders>
              <w:top w:val="single" w:sz="4" w:space="0" w:color="auto"/>
              <w:left w:val="single" w:sz="4" w:space="0" w:color="000000"/>
              <w:bottom w:val="single" w:sz="4" w:space="0" w:color="000000"/>
            </w:tcBorders>
          </w:tcPr>
          <w:p w:rsidR="00E03613" w:rsidRPr="00E03613" w:rsidRDefault="00E03613" w:rsidP="000C43A1">
            <w:pPr>
              <w:widowControl w:val="0"/>
              <w:suppressAutoHyphens/>
              <w:autoSpaceDE w:val="0"/>
              <w:spacing w:after="0" w:line="240" w:lineRule="auto"/>
              <w:jc w:val="center"/>
              <w:rPr>
                <w:rFonts w:ascii="Times New Roman" w:hAnsi="Times New Roman"/>
                <w:sz w:val="24"/>
                <w:szCs w:val="24"/>
                <w:lang w:eastAsia="zh-CN"/>
              </w:rPr>
            </w:pPr>
            <w:r w:rsidRPr="00E03613">
              <w:rPr>
                <w:rFonts w:ascii="Times New Roman" w:hAnsi="Times New Roman"/>
                <w:sz w:val="24"/>
                <w:szCs w:val="24"/>
                <w:lang w:eastAsia="zh-CN"/>
              </w:rPr>
              <w:t>-</w:t>
            </w:r>
          </w:p>
        </w:tc>
        <w:tc>
          <w:tcPr>
            <w:tcW w:w="390" w:type="pct"/>
            <w:tcBorders>
              <w:top w:val="single" w:sz="4" w:space="0" w:color="auto"/>
              <w:left w:val="single" w:sz="4" w:space="0" w:color="000000"/>
              <w:bottom w:val="single" w:sz="4" w:space="0" w:color="000000"/>
            </w:tcBorders>
          </w:tcPr>
          <w:p w:rsidR="00E03613" w:rsidRPr="00E03613" w:rsidRDefault="00E03613" w:rsidP="000C43A1">
            <w:pPr>
              <w:widowControl w:val="0"/>
              <w:suppressAutoHyphens/>
              <w:autoSpaceDE w:val="0"/>
              <w:spacing w:after="0" w:line="240" w:lineRule="auto"/>
              <w:jc w:val="center"/>
              <w:rPr>
                <w:rFonts w:ascii="Times New Roman" w:hAnsi="Times New Roman"/>
                <w:sz w:val="24"/>
                <w:szCs w:val="24"/>
                <w:lang w:eastAsia="zh-CN"/>
              </w:rPr>
            </w:pPr>
            <w:r w:rsidRPr="00E03613">
              <w:rPr>
                <w:rFonts w:ascii="Times New Roman" w:hAnsi="Times New Roman"/>
                <w:sz w:val="24"/>
                <w:szCs w:val="24"/>
                <w:lang w:eastAsia="zh-CN"/>
              </w:rPr>
              <w:t>-</w:t>
            </w:r>
          </w:p>
        </w:tc>
        <w:tc>
          <w:tcPr>
            <w:tcW w:w="423" w:type="pct"/>
            <w:tcBorders>
              <w:top w:val="single" w:sz="4" w:space="0" w:color="auto"/>
              <w:left w:val="single" w:sz="4" w:space="0" w:color="000000"/>
              <w:bottom w:val="single" w:sz="4" w:space="0" w:color="000000"/>
            </w:tcBorders>
          </w:tcPr>
          <w:p w:rsidR="00E03613" w:rsidRPr="00E03613" w:rsidRDefault="00E03613" w:rsidP="000C43A1">
            <w:pPr>
              <w:widowControl w:val="0"/>
              <w:suppressAutoHyphens/>
              <w:autoSpaceDE w:val="0"/>
              <w:spacing w:after="0" w:line="240" w:lineRule="auto"/>
              <w:jc w:val="center"/>
              <w:rPr>
                <w:rFonts w:ascii="Times New Roman" w:hAnsi="Times New Roman"/>
                <w:sz w:val="24"/>
                <w:szCs w:val="24"/>
                <w:lang w:eastAsia="zh-CN"/>
              </w:rPr>
            </w:pPr>
            <w:r w:rsidRPr="00E03613">
              <w:rPr>
                <w:rFonts w:ascii="Times New Roman" w:hAnsi="Times New Roman"/>
                <w:sz w:val="24"/>
                <w:szCs w:val="24"/>
                <w:lang w:eastAsia="zh-CN"/>
              </w:rPr>
              <w:t>50</w:t>
            </w:r>
          </w:p>
        </w:tc>
        <w:tc>
          <w:tcPr>
            <w:tcW w:w="423" w:type="pct"/>
            <w:tcBorders>
              <w:top w:val="single" w:sz="4" w:space="0" w:color="auto"/>
              <w:left w:val="single" w:sz="4" w:space="0" w:color="000000"/>
              <w:bottom w:val="single" w:sz="4" w:space="0" w:color="000000"/>
            </w:tcBorders>
          </w:tcPr>
          <w:p w:rsidR="00E03613" w:rsidRPr="00E03613" w:rsidRDefault="00E03613" w:rsidP="000C43A1">
            <w:pPr>
              <w:widowControl w:val="0"/>
              <w:suppressAutoHyphens/>
              <w:autoSpaceDE w:val="0"/>
              <w:spacing w:after="0" w:line="240" w:lineRule="auto"/>
              <w:jc w:val="center"/>
              <w:rPr>
                <w:rFonts w:ascii="Times New Roman" w:hAnsi="Times New Roman"/>
                <w:sz w:val="24"/>
                <w:szCs w:val="24"/>
                <w:lang w:eastAsia="zh-CN"/>
              </w:rPr>
            </w:pPr>
            <w:r w:rsidRPr="00E03613">
              <w:rPr>
                <w:rFonts w:ascii="Times New Roman" w:hAnsi="Times New Roman"/>
                <w:sz w:val="24"/>
                <w:szCs w:val="24"/>
                <w:lang w:eastAsia="zh-CN"/>
              </w:rPr>
              <w:t>50</w:t>
            </w:r>
          </w:p>
        </w:tc>
        <w:tc>
          <w:tcPr>
            <w:tcW w:w="423" w:type="pct"/>
            <w:tcBorders>
              <w:top w:val="single" w:sz="4" w:space="0" w:color="auto"/>
              <w:left w:val="single" w:sz="4" w:space="0" w:color="000000"/>
              <w:bottom w:val="single" w:sz="4" w:space="0" w:color="000000"/>
            </w:tcBorders>
          </w:tcPr>
          <w:p w:rsidR="00E03613" w:rsidRPr="00E03613" w:rsidRDefault="00E03613" w:rsidP="000C43A1">
            <w:pPr>
              <w:widowControl w:val="0"/>
              <w:suppressAutoHyphens/>
              <w:autoSpaceDE w:val="0"/>
              <w:spacing w:after="0" w:line="240" w:lineRule="auto"/>
              <w:jc w:val="center"/>
              <w:rPr>
                <w:rFonts w:ascii="Times New Roman" w:hAnsi="Times New Roman"/>
                <w:sz w:val="24"/>
                <w:szCs w:val="24"/>
                <w:lang w:eastAsia="zh-CN"/>
              </w:rPr>
            </w:pPr>
            <w:r w:rsidRPr="00E03613">
              <w:rPr>
                <w:rFonts w:ascii="Times New Roman" w:hAnsi="Times New Roman"/>
                <w:sz w:val="24"/>
                <w:szCs w:val="24"/>
                <w:lang w:eastAsia="zh-CN"/>
              </w:rPr>
              <w:t>-</w:t>
            </w:r>
          </w:p>
        </w:tc>
        <w:tc>
          <w:tcPr>
            <w:tcW w:w="423" w:type="pct"/>
            <w:tcBorders>
              <w:top w:val="single" w:sz="4" w:space="0" w:color="auto"/>
              <w:left w:val="single" w:sz="4" w:space="0" w:color="000000"/>
              <w:bottom w:val="single" w:sz="4" w:space="0" w:color="000000"/>
            </w:tcBorders>
          </w:tcPr>
          <w:p w:rsidR="00E03613" w:rsidRPr="00E03613" w:rsidRDefault="00E03613" w:rsidP="000C43A1">
            <w:pPr>
              <w:widowControl w:val="0"/>
              <w:suppressAutoHyphens/>
              <w:autoSpaceDE w:val="0"/>
              <w:spacing w:after="0" w:line="240" w:lineRule="auto"/>
              <w:jc w:val="center"/>
              <w:rPr>
                <w:rFonts w:ascii="Times New Roman" w:hAnsi="Times New Roman"/>
                <w:sz w:val="24"/>
                <w:szCs w:val="24"/>
                <w:lang w:eastAsia="zh-CN"/>
              </w:rPr>
            </w:pPr>
            <w:r w:rsidRPr="00E03613">
              <w:rPr>
                <w:rFonts w:ascii="Times New Roman" w:hAnsi="Times New Roman"/>
                <w:sz w:val="24"/>
                <w:szCs w:val="24"/>
                <w:lang w:eastAsia="zh-CN"/>
              </w:rPr>
              <w:t>-</w:t>
            </w:r>
          </w:p>
        </w:tc>
        <w:tc>
          <w:tcPr>
            <w:tcW w:w="514" w:type="pct"/>
            <w:tcBorders>
              <w:top w:val="single" w:sz="4" w:space="0" w:color="auto"/>
              <w:left w:val="single" w:sz="4" w:space="0" w:color="000000"/>
              <w:bottom w:val="single" w:sz="4" w:space="0" w:color="000000"/>
              <w:right w:val="single" w:sz="4" w:space="0" w:color="000000"/>
            </w:tcBorders>
          </w:tcPr>
          <w:p w:rsidR="00E03613" w:rsidRPr="00E03613" w:rsidRDefault="00E03613" w:rsidP="000C43A1">
            <w:pPr>
              <w:widowControl w:val="0"/>
              <w:suppressAutoHyphens/>
              <w:autoSpaceDE w:val="0"/>
              <w:spacing w:after="0" w:line="240" w:lineRule="auto"/>
              <w:jc w:val="center"/>
              <w:rPr>
                <w:rFonts w:ascii="Times New Roman" w:hAnsi="Times New Roman"/>
                <w:sz w:val="24"/>
                <w:szCs w:val="24"/>
                <w:lang w:eastAsia="zh-CN"/>
              </w:rPr>
            </w:pPr>
            <w:r w:rsidRPr="00E03613">
              <w:rPr>
                <w:rFonts w:ascii="Times New Roman" w:hAnsi="Times New Roman"/>
                <w:sz w:val="24"/>
                <w:szCs w:val="24"/>
                <w:lang w:eastAsia="zh-CN"/>
              </w:rPr>
              <w:t>-</w:t>
            </w:r>
          </w:p>
        </w:tc>
      </w:tr>
    </w:tbl>
    <w:p w:rsidR="001B1F9A" w:rsidRDefault="001B1F9A" w:rsidP="001F2747">
      <w:pPr>
        <w:widowControl w:val="0"/>
        <w:suppressAutoHyphens/>
        <w:autoSpaceDE w:val="0"/>
        <w:spacing w:after="0" w:line="240" w:lineRule="auto"/>
        <w:jc w:val="both"/>
        <w:rPr>
          <w:rFonts w:ascii="Times New Roman" w:eastAsia="Times New Roman" w:hAnsi="Times New Roman"/>
          <w:sz w:val="24"/>
          <w:szCs w:val="24"/>
          <w:lang w:eastAsia="zh-CN"/>
        </w:rPr>
      </w:pP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&lt;*&gt; При условии выделения денежных средств.                                                                                              </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p>
    <w:p w:rsid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p>
    <w:p w:rsidR="000C01B3" w:rsidRPr="001F2747" w:rsidRDefault="000C01B3" w:rsidP="001F2747">
      <w:pPr>
        <w:widowControl w:val="0"/>
        <w:suppressAutoHyphens/>
        <w:autoSpaceDE w:val="0"/>
        <w:spacing w:after="0" w:line="240" w:lineRule="auto"/>
        <w:jc w:val="both"/>
        <w:rPr>
          <w:rFonts w:ascii="Times New Roman" w:eastAsia="Times New Roman" w:hAnsi="Times New Roman"/>
          <w:sz w:val="24"/>
          <w:szCs w:val="24"/>
          <w:lang w:eastAsia="zh-CN"/>
        </w:rPr>
      </w:pPr>
    </w:p>
    <w:tbl>
      <w:tblPr>
        <w:tblpPr w:leftFromText="180" w:rightFromText="180" w:vertAnchor="text" w:horzAnchor="margin" w:tblpXSpec="right" w:tblpY="72"/>
        <w:tblW w:w="0" w:type="auto"/>
        <w:tblLook w:val="00A0" w:firstRow="1" w:lastRow="0" w:firstColumn="1" w:lastColumn="0" w:noHBand="0" w:noVBand="0"/>
      </w:tblPr>
      <w:tblGrid>
        <w:gridCol w:w="6275"/>
      </w:tblGrid>
      <w:tr w:rsidR="001F2747" w:rsidRPr="001F2747" w:rsidTr="003A27BA">
        <w:tc>
          <w:tcPr>
            <w:tcW w:w="6275" w:type="dxa"/>
          </w:tcPr>
          <w:p w:rsidR="00E03613" w:rsidRDefault="00E03613" w:rsidP="001F2747">
            <w:pPr>
              <w:widowControl w:val="0"/>
              <w:suppressAutoHyphens/>
              <w:autoSpaceDE w:val="0"/>
              <w:spacing w:after="0" w:line="240" w:lineRule="auto"/>
              <w:rPr>
                <w:rFonts w:ascii="Times New Roman" w:eastAsia="Times New Roman" w:hAnsi="Times New Roman"/>
                <w:bCs/>
                <w:sz w:val="28"/>
                <w:szCs w:val="28"/>
                <w:lang w:eastAsia="zh-CN"/>
              </w:rPr>
            </w:pPr>
            <w:bookmarkStart w:id="74" w:name="Par2575"/>
            <w:bookmarkStart w:id="75" w:name="Par2582"/>
            <w:bookmarkEnd w:id="74"/>
            <w:bookmarkEnd w:id="75"/>
          </w:p>
          <w:p w:rsidR="00E03613" w:rsidRDefault="00E03613" w:rsidP="001F2747">
            <w:pPr>
              <w:widowControl w:val="0"/>
              <w:suppressAutoHyphens/>
              <w:autoSpaceDE w:val="0"/>
              <w:spacing w:after="0" w:line="240" w:lineRule="auto"/>
              <w:rPr>
                <w:rFonts w:ascii="Times New Roman" w:eastAsia="Times New Roman" w:hAnsi="Times New Roman"/>
                <w:bCs/>
                <w:sz w:val="28"/>
                <w:szCs w:val="28"/>
                <w:lang w:eastAsia="zh-CN"/>
              </w:rPr>
            </w:pPr>
          </w:p>
          <w:p w:rsidR="00E03613" w:rsidRDefault="00E03613" w:rsidP="001F2747">
            <w:pPr>
              <w:widowControl w:val="0"/>
              <w:suppressAutoHyphens/>
              <w:autoSpaceDE w:val="0"/>
              <w:spacing w:after="0" w:line="240" w:lineRule="auto"/>
              <w:rPr>
                <w:rFonts w:ascii="Times New Roman" w:eastAsia="Times New Roman" w:hAnsi="Times New Roman"/>
                <w:bCs/>
                <w:sz w:val="28"/>
                <w:szCs w:val="28"/>
                <w:lang w:eastAsia="zh-CN"/>
              </w:rPr>
            </w:pPr>
          </w:p>
          <w:p w:rsidR="00E03613" w:rsidRDefault="00E03613" w:rsidP="001F2747">
            <w:pPr>
              <w:widowControl w:val="0"/>
              <w:suppressAutoHyphens/>
              <w:autoSpaceDE w:val="0"/>
              <w:spacing w:after="0" w:line="240" w:lineRule="auto"/>
              <w:rPr>
                <w:rFonts w:ascii="Times New Roman" w:eastAsia="Times New Roman" w:hAnsi="Times New Roman"/>
                <w:bCs/>
                <w:sz w:val="28"/>
                <w:szCs w:val="28"/>
                <w:lang w:eastAsia="zh-CN"/>
              </w:rPr>
            </w:pPr>
          </w:p>
          <w:p w:rsidR="00E03613" w:rsidRDefault="00E03613" w:rsidP="001F2747">
            <w:pPr>
              <w:widowControl w:val="0"/>
              <w:suppressAutoHyphens/>
              <w:autoSpaceDE w:val="0"/>
              <w:spacing w:after="0" w:line="240" w:lineRule="auto"/>
              <w:rPr>
                <w:rFonts w:ascii="Times New Roman" w:eastAsia="Times New Roman" w:hAnsi="Times New Roman"/>
                <w:bCs/>
                <w:sz w:val="28"/>
                <w:szCs w:val="28"/>
                <w:lang w:eastAsia="zh-CN"/>
              </w:rPr>
            </w:pPr>
          </w:p>
          <w:p w:rsidR="00E03613" w:rsidRDefault="00E03613" w:rsidP="001F2747">
            <w:pPr>
              <w:widowControl w:val="0"/>
              <w:suppressAutoHyphens/>
              <w:autoSpaceDE w:val="0"/>
              <w:spacing w:after="0" w:line="240" w:lineRule="auto"/>
              <w:rPr>
                <w:rFonts w:ascii="Times New Roman" w:eastAsia="Times New Roman" w:hAnsi="Times New Roman"/>
                <w:bCs/>
                <w:sz w:val="28"/>
                <w:szCs w:val="28"/>
                <w:lang w:eastAsia="zh-CN"/>
              </w:rPr>
            </w:pPr>
          </w:p>
          <w:p w:rsidR="00E03613" w:rsidRDefault="00E03613" w:rsidP="001F2747">
            <w:pPr>
              <w:widowControl w:val="0"/>
              <w:suppressAutoHyphens/>
              <w:autoSpaceDE w:val="0"/>
              <w:spacing w:after="0" w:line="240" w:lineRule="auto"/>
              <w:rPr>
                <w:rFonts w:ascii="Times New Roman" w:eastAsia="Times New Roman" w:hAnsi="Times New Roman"/>
                <w:bCs/>
                <w:sz w:val="28"/>
                <w:szCs w:val="28"/>
                <w:lang w:eastAsia="zh-CN"/>
              </w:rPr>
            </w:pPr>
          </w:p>
          <w:p w:rsidR="00E03613" w:rsidRDefault="00E03613" w:rsidP="001F2747">
            <w:pPr>
              <w:widowControl w:val="0"/>
              <w:suppressAutoHyphens/>
              <w:autoSpaceDE w:val="0"/>
              <w:spacing w:after="0" w:line="240" w:lineRule="auto"/>
              <w:rPr>
                <w:rFonts w:ascii="Times New Roman" w:eastAsia="Times New Roman" w:hAnsi="Times New Roman"/>
                <w:bCs/>
                <w:sz w:val="28"/>
                <w:szCs w:val="28"/>
                <w:lang w:eastAsia="zh-CN"/>
              </w:rPr>
            </w:pPr>
          </w:p>
          <w:p w:rsidR="00E03613" w:rsidRDefault="00E03613" w:rsidP="001F2747">
            <w:pPr>
              <w:widowControl w:val="0"/>
              <w:suppressAutoHyphens/>
              <w:autoSpaceDE w:val="0"/>
              <w:spacing w:after="0" w:line="240" w:lineRule="auto"/>
              <w:rPr>
                <w:rFonts w:ascii="Times New Roman" w:eastAsia="Times New Roman" w:hAnsi="Times New Roman"/>
                <w:bCs/>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lastRenderedPageBreak/>
              <w:t>Приложение № 1а</w:t>
            </w:r>
          </w:p>
        </w:tc>
      </w:tr>
      <w:tr w:rsidR="001F2747" w:rsidRPr="001F2747" w:rsidTr="003A27BA">
        <w:tc>
          <w:tcPr>
            <w:tcW w:w="6275" w:type="dxa"/>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lastRenderedPageBreak/>
              <w:t>к государственной программе Курской области</w:t>
            </w:r>
          </w:p>
        </w:tc>
      </w:tr>
      <w:tr w:rsidR="001F2747" w:rsidRPr="001F2747" w:rsidTr="003A27BA">
        <w:tc>
          <w:tcPr>
            <w:tcW w:w="6275" w:type="dxa"/>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 xml:space="preserve">«Воспроизводство и использование </w:t>
            </w:r>
          </w:p>
        </w:tc>
      </w:tr>
      <w:tr w:rsidR="001F2747" w:rsidRPr="001F2747" w:rsidTr="003A27BA">
        <w:tc>
          <w:tcPr>
            <w:tcW w:w="6275" w:type="dxa"/>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природных ресурсов, охрана</w:t>
            </w:r>
          </w:p>
        </w:tc>
      </w:tr>
      <w:tr w:rsidR="001F2747" w:rsidRPr="001F2747" w:rsidTr="003A27BA">
        <w:tc>
          <w:tcPr>
            <w:tcW w:w="6275" w:type="dxa"/>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 xml:space="preserve">окружающей среды в Курской области </w:t>
            </w:r>
          </w:p>
        </w:tc>
      </w:tr>
    </w:tbl>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p>
    <w:p w:rsidR="001F2747" w:rsidRPr="001F2747" w:rsidRDefault="001F2747" w:rsidP="001F2747">
      <w:pPr>
        <w:widowControl w:val="0"/>
        <w:suppressAutoHyphens/>
        <w:autoSpaceDE w:val="0"/>
        <w:spacing w:after="0" w:line="240" w:lineRule="auto"/>
        <w:jc w:val="right"/>
        <w:rPr>
          <w:rFonts w:ascii="Times New Roman" w:eastAsia="Times New Roman" w:hAnsi="Times New Roman"/>
          <w:sz w:val="24"/>
          <w:szCs w:val="24"/>
          <w:lang w:eastAsia="zh-CN"/>
        </w:rPr>
      </w:pPr>
    </w:p>
    <w:p w:rsidR="001F2747" w:rsidRPr="001F2747" w:rsidRDefault="001F2747" w:rsidP="001F2747">
      <w:pPr>
        <w:rPr>
          <w:rFonts w:ascii="Times New Roman" w:eastAsia="Times New Roman" w:hAnsi="Times New Roman"/>
          <w:sz w:val="24"/>
          <w:szCs w:val="24"/>
          <w:lang w:eastAsia="zh-CN"/>
        </w:rPr>
      </w:pPr>
    </w:p>
    <w:p w:rsidR="001F2747" w:rsidRPr="001F2747" w:rsidRDefault="001F2747" w:rsidP="001F2747">
      <w:pPr>
        <w:rPr>
          <w:rFonts w:ascii="Times New Roman" w:eastAsia="Times New Roman" w:hAnsi="Times New Roman"/>
          <w:sz w:val="24"/>
          <w:szCs w:val="24"/>
          <w:lang w:eastAsia="zh-CN"/>
        </w:rPr>
      </w:pPr>
    </w:p>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ab/>
      </w:r>
    </w:p>
    <w:p w:rsidR="001F2747" w:rsidRPr="001F2747" w:rsidRDefault="001F2747" w:rsidP="001F2747">
      <w:pPr>
        <w:widowControl w:val="0"/>
        <w:autoSpaceDE w:val="0"/>
        <w:autoSpaceDN w:val="0"/>
        <w:spacing w:after="0" w:line="240" w:lineRule="auto"/>
        <w:jc w:val="center"/>
        <w:rPr>
          <w:rFonts w:ascii="Times New Roman" w:eastAsia="Times New Roman" w:hAnsi="Times New Roman"/>
          <w:b/>
          <w:sz w:val="28"/>
          <w:szCs w:val="28"/>
          <w:lang w:eastAsia="ru-RU"/>
        </w:rPr>
      </w:pPr>
      <w:r w:rsidRPr="001F2747">
        <w:rPr>
          <w:rFonts w:ascii="Times New Roman" w:eastAsia="Times New Roman" w:hAnsi="Times New Roman"/>
          <w:b/>
          <w:sz w:val="28"/>
          <w:szCs w:val="28"/>
          <w:lang w:eastAsia="ru-RU"/>
        </w:rPr>
        <w:t>Сведения о показателях (индикаторах) в разрезе муниципальных образований Курской области</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4"/>
          <w:szCs w:val="24"/>
          <w:lang w:eastAsia="ru-RU"/>
        </w:rPr>
      </w:pPr>
    </w:p>
    <w:tbl>
      <w:tblPr>
        <w:tblW w:w="5287" w:type="pct"/>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18"/>
        <w:gridCol w:w="5883"/>
        <w:gridCol w:w="1392"/>
        <w:gridCol w:w="1535"/>
        <w:gridCol w:w="1405"/>
        <w:gridCol w:w="1535"/>
        <w:gridCol w:w="1535"/>
        <w:gridCol w:w="1535"/>
      </w:tblGrid>
      <w:tr w:rsidR="001F2747" w:rsidRPr="001F2747" w:rsidTr="003A27BA">
        <w:trPr>
          <w:tblHeader/>
        </w:trPr>
        <w:tc>
          <w:tcPr>
            <w:tcW w:w="231" w:type="pct"/>
            <w:vMerge w:val="restart"/>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 xml:space="preserve">№ </w:t>
            </w:r>
            <w:proofErr w:type="gramStart"/>
            <w:r w:rsidRPr="001F2747">
              <w:rPr>
                <w:rFonts w:ascii="Times New Roman" w:eastAsia="Times New Roman" w:hAnsi="Times New Roman"/>
                <w:sz w:val="24"/>
                <w:szCs w:val="24"/>
                <w:lang w:eastAsia="ru-RU"/>
              </w:rPr>
              <w:t>п</w:t>
            </w:r>
            <w:proofErr w:type="gramEnd"/>
            <w:r w:rsidRPr="001F2747">
              <w:rPr>
                <w:rFonts w:ascii="Times New Roman" w:eastAsia="Times New Roman" w:hAnsi="Times New Roman"/>
                <w:sz w:val="24"/>
                <w:szCs w:val="24"/>
                <w:lang w:eastAsia="ru-RU"/>
              </w:rPr>
              <w:t>/п</w:t>
            </w:r>
          </w:p>
        </w:tc>
        <w:tc>
          <w:tcPr>
            <w:tcW w:w="1893" w:type="pct"/>
            <w:vMerge w:val="restart"/>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Наименования муниципальных образований (группы муниципальных образований)</w:t>
            </w:r>
          </w:p>
        </w:tc>
        <w:tc>
          <w:tcPr>
            <w:tcW w:w="2876" w:type="pct"/>
            <w:gridSpan w:val="6"/>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Значения показателей и их обоснование</w:t>
            </w:r>
            <w:r w:rsidRPr="001F2747">
              <w:rPr>
                <w:rFonts w:ascii="Times New Roman" w:hAnsi="Times New Roman"/>
                <w:sz w:val="24"/>
                <w:szCs w:val="24"/>
                <w:lang w:eastAsia="zh-CN"/>
              </w:rPr>
              <w:t>*</w:t>
            </w:r>
          </w:p>
        </w:tc>
      </w:tr>
      <w:tr w:rsidR="001F2747" w:rsidRPr="001F2747" w:rsidTr="003A27BA">
        <w:trPr>
          <w:tblHeader/>
        </w:trPr>
        <w:tc>
          <w:tcPr>
            <w:tcW w:w="231" w:type="pct"/>
            <w:vMerge/>
            <w:vAlign w:val="center"/>
          </w:tcPr>
          <w:p w:rsidR="001F2747" w:rsidRPr="001F2747" w:rsidRDefault="001F2747" w:rsidP="001F2747">
            <w:pPr>
              <w:jc w:val="center"/>
              <w:rPr>
                <w:rFonts w:ascii="Times New Roman" w:hAnsi="Times New Roman"/>
                <w:sz w:val="24"/>
                <w:szCs w:val="24"/>
              </w:rPr>
            </w:pPr>
          </w:p>
        </w:tc>
        <w:tc>
          <w:tcPr>
            <w:tcW w:w="1893" w:type="pct"/>
            <w:vMerge/>
            <w:vAlign w:val="center"/>
          </w:tcPr>
          <w:p w:rsidR="001F2747" w:rsidRPr="001F2747" w:rsidRDefault="001F2747" w:rsidP="001F2747">
            <w:pPr>
              <w:jc w:val="center"/>
              <w:rPr>
                <w:rFonts w:ascii="Times New Roman" w:hAnsi="Times New Roman"/>
                <w:sz w:val="24"/>
                <w:szCs w:val="24"/>
              </w:rPr>
            </w:pPr>
          </w:p>
        </w:tc>
        <w:tc>
          <w:tcPr>
            <w:tcW w:w="448" w:type="pct"/>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 xml:space="preserve">2015 </w:t>
            </w:r>
          </w:p>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год</w:t>
            </w:r>
          </w:p>
        </w:tc>
        <w:tc>
          <w:tcPr>
            <w:tcW w:w="494" w:type="pct"/>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2016</w:t>
            </w:r>
          </w:p>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год</w:t>
            </w:r>
          </w:p>
        </w:tc>
        <w:tc>
          <w:tcPr>
            <w:tcW w:w="452" w:type="pct"/>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 xml:space="preserve">2017 </w:t>
            </w:r>
          </w:p>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год</w:t>
            </w:r>
          </w:p>
        </w:tc>
        <w:tc>
          <w:tcPr>
            <w:tcW w:w="494" w:type="pct"/>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2018</w:t>
            </w:r>
          </w:p>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год</w:t>
            </w:r>
          </w:p>
        </w:tc>
        <w:tc>
          <w:tcPr>
            <w:tcW w:w="494" w:type="pct"/>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2019</w:t>
            </w:r>
          </w:p>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год</w:t>
            </w:r>
          </w:p>
        </w:tc>
        <w:tc>
          <w:tcPr>
            <w:tcW w:w="494" w:type="pct"/>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2020</w:t>
            </w:r>
          </w:p>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год</w:t>
            </w:r>
          </w:p>
        </w:tc>
      </w:tr>
      <w:tr w:rsidR="001F2747" w:rsidRPr="001F2747" w:rsidTr="003A27BA">
        <w:trPr>
          <w:tblHeader/>
        </w:trPr>
        <w:tc>
          <w:tcPr>
            <w:tcW w:w="231" w:type="pct"/>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1</w:t>
            </w:r>
          </w:p>
        </w:tc>
        <w:tc>
          <w:tcPr>
            <w:tcW w:w="1893" w:type="pct"/>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2</w:t>
            </w:r>
          </w:p>
        </w:tc>
        <w:tc>
          <w:tcPr>
            <w:tcW w:w="448" w:type="pct"/>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3</w:t>
            </w:r>
          </w:p>
        </w:tc>
        <w:tc>
          <w:tcPr>
            <w:tcW w:w="494" w:type="pct"/>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4</w:t>
            </w:r>
          </w:p>
        </w:tc>
        <w:tc>
          <w:tcPr>
            <w:tcW w:w="452" w:type="pct"/>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5</w:t>
            </w:r>
          </w:p>
        </w:tc>
        <w:tc>
          <w:tcPr>
            <w:tcW w:w="494" w:type="pct"/>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6</w:t>
            </w:r>
          </w:p>
        </w:tc>
        <w:tc>
          <w:tcPr>
            <w:tcW w:w="494" w:type="pct"/>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7</w:t>
            </w:r>
          </w:p>
        </w:tc>
        <w:tc>
          <w:tcPr>
            <w:tcW w:w="494" w:type="pct"/>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8</w:t>
            </w:r>
          </w:p>
        </w:tc>
      </w:tr>
      <w:tr w:rsidR="001F2747" w:rsidRPr="001F2747" w:rsidTr="003A27BA">
        <w:tc>
          <w:tcPr>
            <w:tcW w:w="5000" w:type="pct"/>
            <w:gridSpan w:val="8"/>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 xml:space="preserve">Подпрограмма 2 </w:t>
            </w:r>
            <w:r w:rsidRPr="001F2747">
              <w:rPr>
                <w:rFonts w:ascii="Times New Roman" w:hAnsi="Times New Roman"/>
                <w:sz w:val="24"/>
                <w:szCs w:val="24"/>
                <w:lang w:eastAsia="zh-CN"/>
              </w:rPr>
              <w:t xml:space="preserve">«Развитие водохозяйственного комплекса Курской области» </w:t>
            </w:r>
          </w:p>
        </w:tc>
      </w:tr>
      <w:tr w:rsidR="001F2747" w:rsidRPr="001F2747" w:rsidTr="003A27BA">
        <w:tc>
          <w:tcPr>
            <w:tcW w:w="5000" w:type="pct"/>
            <w:gridSpan w:val="8"/>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Численность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 человек</w:t>
            </w:r>
          </w:p>
        </w:tc>
      </w:tr>
      <w:tr w:rsidR="001F2747" w:rsidRPr="001F2747" w:rsidTr="003A27BA">
        <w:trPr>
          <w:trHeight w:val="383"/>
        </w:trPr>
        <w:tc>
          <w:tcPr>
            <w:tcW w:w="231"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1</w:t>
            </w:r>
          </w:p>
        </w:tc>
        <w:tc>
          <w:tcPr>
            <w:tcW w:w="1893"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Сельские поселения</w:t>
            </w:r>
          </w:p>
        </w:tc>
        <w:tc>
          <w:tcPr>
            <w:tcW w:w="448"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val="en-US" w:eastAsia="ru-RU"/>
              </w:rPr>
            </w:pPr>
            <w:r w:rsidRPr="001F2747">
              <w:rPr>
                <w:rFonts w:ascii="Times New Roman" w:hAnsi="Times New Roman"/>
                <w:sz w:val="24"/>
                <w:szCs w:val="24"/>
                <w:lang w:eastAsia="ru-RU"/>
              </w:rPr>
              <w:t>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60</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60</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60</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60</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60</w:t>
            </w:r>
          </w:p>
        </w:tc>
      </w:tr>
      <w:tr w:rsidR="001F2747" w:rsidRPr="001F2747" w:rsidTr="003A27BA">
        <w:trPr>
          <w:trHeight w:val="352"/>
        </w:trPr>
        <w:tc>
          <w:tcPr>
            <w:tcW w:w="2124" w:type="pct"/>
            <w:gridSpan w:val="2"/>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Всего</w:t>
            </w:r>
          </w:p>
        </w:tc>
        <w:tc>
          <w:tcPr>
            <w:tcW w:w="448"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val="en-US" w:eastAsia="ru-RU"/>
              </w:rPr>
            </w:pPr>
            <w:r w:rsidRPr="001F2747">
              <w:rPr>
                <w:rFonts w:ascii="Times New Roman" w:hAnsi="Times New Roman"/>
                <w:sz w:val="24"/>
                <w:szCs w:val="24"/>
                <w:lang w:eastAsia="ru-RU"/>
              </w:rPr>
              <w:t>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60</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60</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60</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60</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60</w:t>
            </w:r>
          </w:p>
        </w:tc>
      </w:tr>
      <w:tr w:rsidR="001F2747" w:rsidRPr="001F2747" w:rsidTr="003A27BA">
        <w:tc>
          <w:tcPr>
            <w:tcW w:w="5000" w:type="pct"/>
            <w:gridSpan w:val="8"/>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Численность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 (по объектам, отремонтированным в текущем году), человек</w:t>
            </w:r>
          </w:p>
        </w:tc>
      </w:tr>
      <w:tr w:rsidR="001F2747" w:rsidRPr="001F2747" w:rsidTr="003A27BA">
        <w:tc>
          <w:tcPr>
            <w:tcW w:w="231"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2</w:t>
            </w:r>
          </w:p>
        </w:tc>
        <w:tc>
          <w:tcPr>
            <w:tcW w:w="1893"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Сельские поселения</w:t>
            </w:r>
          </w:p>
        </w:tc>
        <w:tc>
          <w:tcPr>
            <w:tcW w:w="448"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val="en-US" w:eastAsia="ru-RU"/>
              </w:rPr>
            </w:pPr>
            <w:r w:rsidRPr="001F2747">
              <w:rPr>
                <w:rFonts w:ascii="Times New Roman" w:hAnsi="Times New Roman"/>
                <w:sz w:val="24"/>
                <w:szCs w:val="24"/>
                <w:lang w:eastAsia="ru-RU"/>
              </w:rPr>
              <w:t>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60</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60</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60</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60</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60</w:t>
            </w:r>
          </w:p>
        </w:tc>
      </w:tr>
      <w:tr w:rsidR="001F2747" w:rsidRPr="001F2747" w:rsidTr="003A27BA">
        <w:tc>
          <w:tcPr>
            <w:tcW w:w="2124" w:type="pct"/>
            <w:gridSpan w:val="2"/>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Всего</w:t>
            </w:r>
          </w:p>
        </w:tc>
        <w:tc>
          <w:tcPr>
            <w:tcW w:w="448"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val="en-US" w:eastAsia="ru-RU"/>
              </w:rPr>
            </w:pPr>
            <w:r w:rsidRPr="001F2747">
              <w:rPr>
                <w:rFonts w:ascii="Times New Roman" w:hAnsi="Times New Roman"/>
                <w:sz w:val="24"/>
                <w:szCs w:val="24"/>
                <w:lang w:eastAsia="ru-RU"/>
              </w:rPr>
              <w:t>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60</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60</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60</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60</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60</w:t>
            </w:r>
          </w:p>
        </w:tc>
      </w:tr>
      <w:tr w:rsidR="001F2747" w:rsidRPr="001F2747" w:rsidTr="003A27BA">
        <w:trPr>
          <w:trHeight w:val="525"/>
        </w:trPr>
        <w:tc>
          <w:tcPr>
            <w:tcW w:w="5000" w:type="pct"/>
            <w:gridSpan w:val="8"/>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lastRenderedPageBreak/>
              <w:t>Количество гидротехнических сооружений, на территории Курской области, уровень безопасности которых оценивается как неудовлетворительный, опасный, штук</w:t>
            </w:r>
          </w:p>
        </w:tc>
      </w:tr>
      <w:tr w:rsidR="001F2747" w:rsidRPr="001F2747" w:rsidTr="003A27BA">
        <w:tc>
          <w:tcPr>
            <w:tcW w:w="231"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3</w:t>
            </w:r>
          </w:p>
        </w:tc>
        <w:tc>
          <w:tcPr>
            <w:tcW w:w="1893"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Сельские поселения</w:t>
            </w:r>
          </w:p>
        </w:tc>
        <w:tc>
          <w:tcPr>
            <w:tcW w:w="448"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3</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3</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3</w:t>
            </w:r>
          </w:p>
        </w:tc>
      </w:tr>
      <w:tr w:rsidR="001F2747" w:rsidRPr="001F2747" w:rsidTr="003A27BA">
        <w:tc>
          <w:tcPr>
            <w:tcW w:w="2124" w:type="pct"/>
            <w:gridSpan w:val="2"/>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 xml:space="preserve">Всего </w:t>
            </w:r>
          </w:p>
        </w:tc>
        <w:tc>
          <w:tcPr>
            <w:tcW w:w="448"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3</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3</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3</w:t>
            </w:r>
          </w:p>
        </w:tc>
      </w:tr>
      <w:tr w:rsidR="001F2747" w:rsidRPr="001F2747" w:rsidTr="003A27BA">
        <w:trPr>
          <w:trHeight w:val="415"/>
        </w:trPr>
        <w:tc>
          <w:tcPr>
            <w:tcW w:w="5000" w:type="pct"/>
            <w:gridSpan w:val="8"/>
          </w:tcPr>
          <w:p w:rsidR="001F2747" w:rsidRPr="001F2747" w:rsidRDefault="001F2747" w:rsidP="001F274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Количество гидротехнических сооружений, на территории Курской области, уровень безопасности которых оценивается как</w:t>
            </w:r>
          </w:p>
          <w:p w:rsidR="001F2747" w:rsidRPr="001F2747" w:rsidRDefault="001F2747" w:rsidP="001F274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gramStart"/>
            <w:r w:rsidRPr="001F2747">
              <w:rPr>
                <w:rFonts w:ascii="Times New Roman" w:eastAsia="Times New Roman" w:hAnsi="Times New Roman"/>
                <w:sz w:val="24"/>
                <w:szCs w:val="24"/>
                <w:lang w:eastAsia="ru-RU"/>
              </w:rPr>
              <w:t>неудовлетворительный</w:t>
            </w:r>
            <w:proofErr w:type="gramEnd"/>
            <w:r w:rsidRPr="001F2747">
              <w:rPr>
                <w:rFonts w:ascii="Times New Roman" w:eastAsia="Times New Roman" w:hAnsi="Times New Roman"/>
                <w:sz w:val="24"/>
                <w:szCs w:val="24"/>
                <w:lang w:eastAsia="ru-RU"/>
              </w:rPr>
              <w:t>, опасный, приведенных в безопасное состояние в текущем году, штук</w:t>
            </w:r>
          </w:p>
        </w:tc>
      </w:tr>
      <w:tr w:rsidR="001F2747" w:rsidRPr="001F2747" w:rsidTr="003A27BA">
        <w:tc>
          <w:tcPr>
            <w:tcW w:w="231"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4</w:t>
            </w:r>
          </w:p>
        </w:tc>
        <w:tc>
          <w:tcPr>
            <w:tcW w:w="1893"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Сельские поселения</w:t>
            </w:r>
          </w:p>
        </w:tc>
        <w:tc>
          <w:tcPr>
            <w:tcW w:w="448"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3</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3</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3</w:t>
            </w:r>
          </w:p>
        </w:tc>
      </w:tr>
      <w:tr w:rsidR="001F2747" w:rsidRPr="001F2747" w:rsidTr="003A27BA">
        <w:trPr>
          <w:trHeight w:val="210"/>
        </w:trPr>
        <w:tc>
          <w:tcPr>
            <w:tcW w:w="2124" w:type="pct"/>
            <w:gridSpan w:val="2"/>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 xml:space="preserve">Всего </w:t>
            </w:r>
          </w:p>
        </w:tc>
        <w:tc>
          <w:tcPr>
            <w:tcW w:w="448"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3</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3</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3</w:t>
            </w:r>
          </w:p>
        </w:tc>
      </w:tr>
      <w:tr w:rsidR="001F2747" w:rsidRPr="001F2747" w:rsidTr="003A27BA">
        <w:trPr>
          <w:trHeight w:val="867"/>
        </w:trPr>
        <w:tc>
          <w:tcPr>
            <w:tcW w:w="5000" w:type="pct"/>
            <w:gridSpan w:val="8"/>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отремонтированным в текущем году), тыс. рублей</w:t>
            </w:r>
          </w:p>
        </w:tc>
      </w:tr>
      <w:tr w:rsidR="001F2747" w:rsidRPr="001F2747" w:rsidTr="003A27BA">
        <w:trPr>
          <w:trHeight w:val="236"/>
        </w:trPr>
        <w:tc>
          <w:tcPr>
            <w:tcW w:w="231"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5</w:t>
            </w:r>
          </w:p>
        </w:tc>
        <w:tc>
          <w:tcPr>
            <w:tcW w:w="1893"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Сельские поселения</w:t>
            </w:r>
          </w:p>
        </w:tc>
        <w:tc>
          <w:tcPr>
            <w:tcW w:w="448"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54 800,000</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55 000,000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55 000,000</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55 000,000</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55 000,000</w:t>
            </w:r>
          </w:p>
        </w:tc>
      </w:tr>
      <w:tr w:rsidR="001F2747" w:rsidRPr="001F2747" w:rsidTr="003A27BA">
        <w:trPr>
          <w:trHeight w:val="273"/>
        </w:trPr>
        <w:tc>
          <w:tcPr>
            <w:tcW w:w="2124" w:type="pct"/>
            <w:gridSpan w:val="2"/>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Всего</w:t>
            </w:r>
          </w:p>
        </w:tc>
        <w:tc>
          <w:tcPr>
            <w:tcW w:w="448"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54 800,000</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55 000,000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55 000,000</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55 000,000</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55 000,000</w:t>
            </w:r>
          </w:p>
        </w:tc>
      </w:tr>
      <w:tr w:rsidR="001F2747" w:rsidRPr="001F2747" w:rsidTr="003A27BA">
        <w:tc>
          <w:tcPr>
            <w:tcW w:w="5000" w:type="pct"/>
            <w:gridSpan w:val="8"/>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hAnsi="Times New Roman"/>
                <w:sz w:val="24"/>
                <w:szCs w:val="24"/>
                <w:lang w:eastAsia="zh-CN"/>
              </w:rPr>
              <w:lastRenderedPageBreak/>
              <w:t>Подпрограмма 4 «Экология и чистая вода в Курской области» на 2014 - 2020 годы</w:t>
            </w:r>
          </w:p>
        </w:tc>
      </w:tr>
      <w:tr w:rsidR="001F2747" w:rsidRPr="001F2747" w:rsidTr="003A27BA">
        <w:tc>
          <w:tcPr>
            <w:tcW w:w="5000" w:type="pct"/>
            <w:gridSpan w:val="8"/>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Численность населения, обеспеченного питьевой водой надлежащего качества, тыс. человек</w:t>
            </w:r>
          </w:p>
        </w:tc>
      </w:tr>
      <w:tr w:rsidR="001F2747" w:rsidRPr="001F2747" w:rsidTr="003A27BA">
        <w:tc>
          <w:tcPr>
            <w:tcW w:w="231"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6</w:t>
            </w:r>
          </w:p>
        </w:tc>
        <w:tc>
          <w:tcPr>
            <w:tcW w:w="1893"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Городские округа</w:t>
            </w:r>
          </w:p>
        </w:tc>
        <w:tc>
          <w:tcPr>
            <w:tcW w:w="448"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0,9</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5</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5</w:t>
            </w:r>
          </w:p>
        </w:tc>
      </w:tr>
      <w:tr w:rsidR="001F2747" w:rsidRPr="001F2747" w:rsidTr="003A27BA">
        <w:tc>
          <w:tcPr>
            <w:tcW w:w="231"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7</w:t>
            </w:r>
          </w:p>
        </w:tc>
        <w:tc>
          <w:tcPr>
            <w:tcW w:w="1893"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Городские поселения</w:t>
            </w:r>
          </w:p>
        </w:tc>
        <w:tc>
          <w:tcPr>
            <w:tcW w:w="448"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7</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17</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7</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8</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8</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8</w:t>
            </w:r>
          </w:p>
        </w:tc>
      </w:tr>
      <w:tr w:rsidR="001F2747" w:rsidRPr="001F2747" w:rsidTr="003A27BA">
        <w:tc>
          <w:tcPr>
            <w:tcW w:w="231"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8</w:t>
            </w:r>
          </w:p>
        </w:tc>
        <w:tc>
          <w:tcPr>
            <w:tcW w:w="1893"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Муниципальные районы</w:t>
            </w:r>
          </w:p>
        </w:tc>
        <w:tc>
          <w:tcPr>
            <w:tcW w:w="448"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23,1</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27</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17</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17</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17</w:t>
            </w:r>
          </w:p>
        </w:tc>
      </w:tr>
      <w:tr w:rsidR="001F2747" w:rsidRPr="001F2747" w:rsidTr="003A27BA">
        <w:tc>
          <w:tcPr>
            <w:tcW w:w="2124" w:type="pct"/>
            <w:gridSpan w:val="2"/>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Всего</w:t>
            </w:r>
          </w:p>
        </w:tc>
        <w:tc>
          <w:tcPr>
            <w:tcW w:w="448"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31</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45</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15</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30</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30</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30</w:t>
            </w:r>
          </w:p>
        </w:tc>
      </w:tr>
      <w:tr w:rsidR="001F2747" w:rsidRPr="001F2747" w:rsidTr="003A27BA">
        <w:tc>
          <w:tcPr>
            <w:tcW w:w="5000" w:type="pct"/>
            <w:gridSpan w:val="8"/>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Количество созданных объектов водоснабжения муниципальной собственности, не относящихся к объектам капитального строительства, штук</w:t>
            </w:r>
          </w:p>
        </w:tc>
      </w:tr>
      <w:tr w:rsidR="001F2747" w:rsidRPr="001F2747" w:rsidTr="003A27BA">
        <w:tc>
          <w:tcPr>
            <w:tcW w:w="231"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9</w:t>
            </w:r>
          </w:p>
        </w:tc>
        <w:tc>
          <w:tcPr>
            <w:tcW w:w="1893"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Городские округа</w:t>
            </w:r>
          </w:p>
        </w:tc>
        <w:tc>
          <w:tcPr>
            <w:tcW w:w="448"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0</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0</w:t>
            </w:r>
          </w:p>
        </w:tc>
      </w:tr>
      <w:tr w:rsidR="001F2747" w:rsidRPr="001F2747" w:rsidTr="003A27BA">
        <w:tc>
          <w:tcPr>
            <w:tcW w:w="231"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10</w:t>
            </w:r>
          </w:p>
        </w:tc>
        <w:tc>
          <w:tcPr>
            <w:tcW w:w="1893"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Городские поселения</w:t>
            </w:r>
          </w:p>
        </w:tc>
        <w:tc>
          <w:tcPr>
            <w:tcW w:w="448"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0</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0</w:t>
            </w:r>
          </w:p>
        </w:tc>
      </w:tr>
      <w:tr w:rsidR="001F2747" w:rsidRPr="001F2747" w:rsidTr="003A27BA">
        <w:tc>
          <w:tcPr>
            <w:tcW w:w="231"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11</w:t>
            </w:r>
          </w:p>
        </w:tc>
        <w:tc>
          <w:tcPr>
            <w:tcW w:w="1893"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Муниципальные районы</w:t>
            </w:r>
          </w:p>
        </w:tc>
        <w:tc>
          <w:tcPr>
            <w:tcW w:w="448"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20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22</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55</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55</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55</w:t>
            </w:r>
          </w:p>
        </w:tc>
      </w:tr>
      <w:tr w:rsidR="001F2747" w:rsidRPr="001F2747" w:rsidTr="003A27BA">
        <w:tc>
          <w:tcPr>
            <w:tcW w:w="2124" w:type="pct"/>
            <w:gridSpan w:val="2"/>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Всего</w:t>
            </w:r>
          </w:p>
        </w:tc>
        <w:tc>
          <w:tcPr>
            <w:tcW w:w="448"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20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22</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55</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55</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55</w:t>
            </w:r>
          </w:p>
        </w:tc>
      </w:tr>
      <w:tr w:rsidR="001F2747" w:rsidRPr="001F2747" w:rsidTr="003A27BA">
        <w:tc>
          <w:tcPr>
            <w:tcW w:w="5000" w:type="pct"/>
            <w:gridSpan w:val="8"/>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Количество отремонтированных объектов водоснабжения муниципальной собственности, штук</w:t>
            </w:r>
          </w:p>
        </w:tc>
      </w:tr>
      <w:tr w:rsidR="001F2747" w:rsidRPr="001F2747" w:rsidTr="003A27BA">
        <w:tc>
          <w:tcPr>
            <w:tcW w:w="231"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12</w:t>
            </w:r>
          </w:p>
        </w:tc>
        <w:tc>
          <w:tcPr>
            <w:tcW w:w="1893"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Городские округа</w:t>
            </w:r>
          </w:p>
        </w:tc>
        <w:tc>
          <w:tcPr>
            <w:tcW w:w="448"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3</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3</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3</w:t>
            </w:r>
          </w:p>
        </w:tc>
      </w:tr>
      <w:tr w:rsidR="001F2747" w:rsidRPr="001F2747" w:rsidTr="003A27BA">
        <w:tc>
          <w:tcPr>
            <w:tcW w:w="231"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13</w:t>
            </w:r>
          </w:p>
        </w:tc>
        <w:tc>
          <w:tcPr>
            <w:tcW w:w="1893"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Городские поселения</w:t>
            </w:r>
          </w:p>
        </w:tc>
        <w:tc>
          <w:tcPr>
            <w:tcW w:w="448"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13</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10</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4</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6</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6</w:t>
            </w:r>
          </w:p>
        </w:tc>
      </w:tr>
      <w:tr w:rsidR="001F2747" w:rsidRPr="001F2747" w:rsidTr="003A27BA">
        <w:tc>
          <w:tcPr>
            <w:tcW w:w="231"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14</w:t>
            </w:r>
          </w:p>
        </w:tc>
        <w:tc>
          <w:tcPr>
            <w:tcW w:w="1893"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Муниципальные районы</w:t>
            </w:r>
          </w:p>
        </w:tc>
        <w:tc>
          <w:tcPr>
            <w:tcW w:w="448"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146</w:t>
            </w:r>
          </w:p>
        </w:tc>
        <w:tc>
          <w:tcPr>
            <w:tcW w:w="494" w:type="pct"/>
          </w:tcPr>
          <w:p w:rsidR="001F2747" w:rsidRPr="001F2747" w:rsidRDefault="00891BC4" w:rsidP="001F2747">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143</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9</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13</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13</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13</w:t>
            </w:r>
          </w:p>
        </w:tc>
      </w:tr>
      <w:tr w:rsidR="001F2747" w:rsidRPr="001F2747" w:rsidTr="003A27BA">
        <w:tc>
          <w:tcPr>
            <w:tcW w:w="2124" w:type="pct"/>
            <w:gridSpan w:val="2"/>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lastRenderedPageBreak/>
              <w:t>Всего</w:t>
            </w:r>
          </w:p>
        </w:tc>
        <w:tc>
          <w:tcPr>
            <w:tcW w:w="448"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162</w:t>
            </w:r>
          </w:p>
        </w:tc>
        <w:tc>
          <w:tcPr>
            <w:tcW w:w="494" w:type="pct"/>
          </w:tcPr>
          <w:p w:rsidR="001F2747" w:rsidRPr="001F2747" w:rsidRDefault="00891BC4" w:rsidP="001F2747">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156</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15</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22</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22</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22</w:t>
            </w:r>
          </w:p>
        </w:tc>
      </w:tr>
    </w:tbl>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4"/>
          <w:szCs w:val="24"/>
          <w:lang w:eastAsia="ru-RU"/>
        </w:rPr>
      </w:pPr>
    </w:p>
    <w:p w:rsidR="001F2747" w:rsidRPr="001F2747" w:rsidRDefault="001F2747" w:rsidP="001F2747">
      <w:pPr>
        <w:suppressAutoHyphens/>
        <w:spacing w:after="0" w:line="240" w:lineRule="auto"/>
        <w:ind w:right="900"/>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Показатели на 2016-2020 годы прогнозируемые, подлежат ежегодному уточнению</w:t>
      </w:r>
    </w:p>
    <w:p w:rsidR="001F2747" w:rsidRPr="001F2747" w:rsidRDefault="001F2747" w:rsidP="001F2747">
      <w:pPr>
        <w:rPr>
          <w:rFonts w:ascii="Times New Roman" w:eastAsia="Times New Roman" w:hAnsi="Times New Roman"/>
          <w:sz w:val="24"/>
          <w:szCs w:val="24"/>
          <w:lang w:eastAsia="zh-CN"/>
        </w:rPr>
        <w:sectPr w:rsidR="001F2747" w:rsidRPr="001F2747" w:rsidSect="00797888">
          <w:headerReference w:type="even" r:id="rId57"/>
          <w:headerReference w:type="default" r:id="rId58"/>
          <w:headerReference w:type="first" r:id="rId59"/>
          <w:pgSz w:w="16839" w:h="11907" w:orient="landscape" w:code="9"/>
          <w:pgMar w:top="1559" w:right="1134" w:bottom="1135" w:left="1134" w:header="510" w:footer="0" w:gutter="0"/>
          <w:pgNumType w:start="69"/>
          <w:cols w:space="720"/>
          <w:noEndnote/>
          <w:docGrid w:linePitch="360"/>
        </w:sectPr>
      </w:pPr>
    </w:p>
    <w:tbl>
      <w:tblPr>
        <w:tblW w:w="14283" w:type="dxa"/>
        <w:tblLook w:val="00A0" w:firstRow="1" w:lastRow="0" w:firstColumn="1" w:lastColumn="0" w:noHBand="0" w:noVBand="0"/>
      </w:tblPr>
      <w:tblGrid>
        <w:gridCol w:w="8046"/>
        <w:gridCol w:w="6237"/>
      </w:tblGrid>
      <w:tr w:rsidR="001F2747" w:rsidRPr="001F2747" w:rsidTr="003A27BA">
        <w:tc>
          <w:tcPr>
            <w:tcW w:w="8046" w:type="dxa"/>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bCs/>
                <w:sz w:val="20"/>
                <w:szCs w:val="20"/>
                <w:lang w:eastAsia="zh-CN"/>
              </w:rPr>
            </w:pPr>
          </w:p>
        </w:tc>
        <w:tc>
          <w:tcPr>
            <w:tcW w:w="6237" w:type="dxa"/>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Приложение № 2</w:t>
            </w:r>
          </w:p>
        </w:tc>
      </w:tr>
      <w:tr w:rsidR="001F2747" w:rsidRPr="001F2747" w:rsidTr="003A27BA">
        <w:tc>
          <w:tcPr>
            <w:tcW w:w="8046" w:type="dxa"/>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bCs/>
                <w:sz w:val="20"/>
                <w:szCs w:val="20"/>
                <w:lang w:eastAsia="zh-CN"/>
              </w:rPr>
            </w:pPr>
          </w:p>
        </w:tc>
        <w:tc>
          <w:tcPr>
            <w:tcW w:w="6237" w:type="dxa"/>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к государственной программе Курской области</w:t>
            </w:r>
          </w:p>
        </w:tc>
      </w:tr>
      <w:tr w:rsidR="001F2747" w:rsidRPr="001F2747" w:rsidTr="003A27BA">
        <w:tc>
          <w:tcPr>
            <w:tcW w:w="8046" w:type="dxa"/>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bCs/>
                <w:sz w:val="20"/>
                <w:szCs w:val="20"/>
                <w:lang w:eastAsia="zh-CN"/>
              </w:rPr>
            </w:pPr>
          </w:p>
        </w:tc>
        <w:tc>
          <w:tcPr>
            <w:tcW w:w="6237" w:type="dxa"/>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 xml:space="preserve">«Воспроизводство и использование </w:t>
            </w:r>
          </w:p>
        </w:tc>
      </w:tr>
      <w:tr w:rsidR="001F2747" w:rsidRPr="001F2747" w:rsidTr="003A27BA">
        <w:tc>
          <w:tcPr>
            <w:tcW w:w="8046" w:type="dxa"/>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bCs/>
                <w:sz w:val="20"/>
                <w:szCs w:val="20"/>
                <w:lang w:eastAsia="zh-CN"/>
              </w:rPr>
            </w:pPr>
          </w:p>
        </w:tc>
        <w:tc>
          <w:tcPr>
            <w:tcW w:w="6237" w:type="dxa"/>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природных ресурсов, охрана</w:t>
            </w:r>
          </w:p>
        </w:tc>
      </w:tr>
      <w:tr w:rsidR="001F2747" w:rsidRPr="001F2747" w:rsidTr="003A27BA">
        <w:tc>
          <w:tcPr>
            <w:tcW w:w="8046" w:type="dxa"/>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bCs/>
                <w:sz w:val="20"/>
                <w:szCs w:val="20"/>
                <w:lang w:eastAsia="zh-CN"/>
              </w:rPr>
            </w:pPr>
          </w:p>
        </w:tc>
        <w:tc>
          <w:tcPr>
            <w:tcW w:w="6237" w:type="dxa"/>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 xml:space="preserve">окружающей среды в Курской области </w:t>
            </w:r>
          </w:p>
        </w:tc>
      </w:tr>
    </w:tbl>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7"/>
          <w:szCs w:val="27"/>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7"/>
          <w:szCs w:val="27"/>
          <w:lang w:eastAsia="zh-CN"/>
        </w:rPr>
      </w:pPr>
      <w:r w:rsidRPr="001F2747">
        <w:rPr>
          <w:rFonts w:ascii="Times New Roman" w:eastAsia="Times New Roman" w:hAnsi="Times New Roman"/>
          <w:b/>
          <w:bCs/>
          <w:sz w:val="27"/>
          <w:szCs w:val="27"/>
          <w:lang w:eastAsia="zh-CN"/>
        </w:rPr>
        <w:t>Перечень основных мероприятий государственной программы Курской области «Воспроизводство и использование природных ресурсов, охрана окружающей среды в Курской области»</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7"/>
          <w:szCs w:val="27"/>
          <w:lang w:eastAsia="zh-CN"/>
        </w:rPr>
      </w:pPr>
    </w:p>
    <w:tbl>
      <w:tblPr>
        <w:tblW w:w="1444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2111"/>
        <w:gridCol w:w="12"/>
        <w:gridCol w:w="2203"/>
        <w:gridCol w:w="1504"/>
        <w:gridCol w:w="1670"/>
        <w:gridCol w:w="9"/>
        <w:gridCol w:w="2201"/>
        <w:gridCol w:w="28"/>
        <w:gridCol w:w="9"/>
        <w:gridCol w:w="2166"/>
        <w:gridCol w:w="18"/>
        <w:gridCol w:w="1956"/>
        <w:gridCol w:w="9"/>
      </w:tblGrid>
      <w:tr w:rsidR="001F2747" w:rsidRPr="001F2747" w:rsidTr="003A27BA">
        <w:trPr>
          <w:trHeight w:val="607"/>
          <w:tblHeader/>
        </w:trPr>
        <w:tc>
          <w:tcPr>
            <w:tcW w:w="550" w:type="dxa"/>
            <w:vMerge w:val="restart"/>
            <w:vAlign w:val="center"/>
          </w:tcPr>
          <w:p w:rsidR="001F2747" w:rsidRPr="001F2747" w:rsidRDefault="001F2747" w:rsidP="001F2747">
            <w:pPr>
              <w:widowControl w:val="0"/>
              <w:suppressAutoHyphens/>
              <w:autoSpaceDE w:val="0"/>
              <w:spacing w:after="0" w:line="240" w:lineRule="auto"/>
              <w:ind w:left="1"/>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p w:rsidR="001F2747" w:rsidRPr="001F2747" w:rsidRDefault="001F2747" w:rsidP="001F2747">
            <w:pPr>
              <w:widowControl w:val="0"/>
              <w:suppressAutoHyphens/>
              <w:autoSpaceDE w:val="0"/>
              <w:spacing w:after="0" w:line="240" w:lineRule="auto"/>
              <w:ind w:left="1"/>
              <w:jc w:val="center"/>
              <w:rPr>
                <w:rFonts w:ascii="Times New Roman" w:eastAsia="Times New Roman" w:hAnsi="Times New Roman"/>
                <w:sz w:val="24"/>
                <w:szCs w:val="24"/>
                <w:lang w:eastAsia="zh-CN"/>
              </w:rPr>
            </w:pPr>
            <w:proofErr w:type="gramStart"/>
            <w:r w:rsidRPr="001F2747">
              <w:rPr>
                <w:rFonts w:ascii="Times New Roman" w:eastAsia="Times New Roman" w:hAnsi="Times New Roman"/>
                <w:sz w:val="24"/>
                <w:szCs w:val="24"/>
                <w:lang w:eastAsia="zh-CN"/>
              </w:rPr>
              <w:t>п</w:t>
            </w:r>
            <w:proofErr w:type="gramEnd"/>
            <w:r w:rsidRPr="001F2747">
              <w:rPr>
                <w:rFonts w:ascii="Times New Roman" w:eastAsia="Times New Roman" w:hAnsi="Times New Roman"/>
                <w:sz w:val="24"/>
                <w:szCs w:val="24"/>
                <w:lang w:eastAsia="zh-CN"/>
              </w:rPr>
              <w:t>/п</w:t>
            </w:r>
          </w:p>
        </w:tc>
        <w:tc>
          <w:tcPr>
            <w:tcW w:w="2123" w:type="dxa"/>
            <w:gridSpan w:val="2"/>
            <w:vMerge w:val="restart"/>
            <w:vAlign w:val="center"/>
          </w:tcPr>
          <w:p w:rsidR="001F2747" w:rsidRPr="001F2747" w:rsidRDefault="001F2747" w:rsidP="001F2747">
            <w:pPr>
              <w:widowControl w:val="0"/>
              <w:suppressAutoHyphens/>
              <w:autoSpaceDE w:val="0"/>
              <w:spacing w:after="0" w:line="240" w:lineRule="auto"/>
              <w:ind w:left="1"/>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Номер и наименование основного мероприятия</w:t>
            </w:r>
          </w:p>
          <w:p w:rsidR="001F2747" w:rsidRPr="001F2747" w:rsidRDefault="001F2747" w:rsidP="001F2747">
            <w:pPr>
              <w:widowControl w:val="0"/>
              <w:suppressAutoHyphens/>
              <w:autoSpaceDE w:val="0"/>
              <w:spacing w:after="0" w:line="240" w:lineRule="auto"/>
              <w:ind w:left="1"/>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программы</w:t>
            </w:r>
          </w:p>
        </w:tc>
        <w:tc>
          <w:tcPr>
            <w:tcW w:w="2203" w:type="dxa"/>
            <w:vMerge w:val="restart"/>
            <w:vAlign w:val="center"/>
          </w:tcPr>
          <w:p w:rsidR="001F2747" w:rsidRPr="001F2747" w:rsidRDefault="001F2747" w:rsidP="001F2747">
            <w:pPr>
              <w:widowControl w:val="0"/>
              <w:suppressAutoHyphens/>
              <w:autoSpaceDE w:val="0"/>
              <w:spacing w:after="0" w:line="240" w:lineRule="auto"/>
              <w:ind w:left="1"/>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Ответственный исполнитель</w:t>
            </w:r>
          </w:p>
        </w:tc>
        <w:tc>
          <w:tcPr>
            <w:tcW w:w="3183" w:type="dxa"/>
            <w:gridSpan w:val="3"/>
            <w:vAlign w:val="center"/>
          </w:tcPr>
          <w:p w:rsidR="001F2747" w:rsidRPr="001F2747" w:rsidRDefault="001F2747" w:rsidP="001F2747">
            <w:pPr>
              <w:widowControl w:val="0"/>
              <w:suppressAutoHyphens/>
              <w:autoSpaceDE w:val="0"/>
              <w:spacing w:after="0" w:line="240" w:lineRule="auto"/>
              <w:ind w:left="1" w:hanging="1"/>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Срок</w:t>
            </w:r>
          </w:p>
        </w:tc>
        <w:tc>
          <w:tcPr>
            <w:tcW w:w="2238" w:type="dxa"/>
            <w:gridSpan w:val="3"/>
            <w:vMerge w:val="restart"/>
            <w:vAlign w:val="center"/>
          </w:tcPr>
          <w:p w:rsidR="001F2747" w:rsidRPr="001F2747" w:rsidRDefault="001F2747" w:rsidP="001F2747">
            <w:pPr>
              <w:widowControl w:val="0"/>
              <w:suppressAutoHyphens/>
              <w:autoSpaceDE w:val="0"/>
              <w:spacing w:after="0" w:line="240" w:lineRule="auto"/>
              <w:ind w:left="1"/>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Ожидаемый непосредственный результат (краткое описание)</w:t>
            </w:r>
          </w:p>
        </w:tc>
        <w:tc>
          <w:tcPr>
            <w:tcW w:w="2184" w:type="dxa"/>
            <w:gridSpan w:val="2"/>
            <w:vMerge w:val="restart"/>
            <w:vAlign w:val="center"/>
          </w:tcPr>
          <w:p w:rsidR="001F2747" w:rsidRPr="001F2747" w:rsidRDefault="001F2747" w:rsidP="001F2747">
            <w:pPr>
              <w:widowControl w:val="0"/>
              <w:suppressAutoHyphens/>
              <w:autoSpaceDE w:val="0"/>
              <w:spacing w:after="0" w:line="240" w:lineRule="auto"/>
              <w:ind w:left="1"/>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Последствия </w:t>
            </w:r>
            <w:proofErr w:type="spellStart"/>
            <w:r w:rsidRPr="001F2747">
              <w:rPr>
                <w:rFonts w:ascii="Times New Roman" w:eastAsia="Times New Roman" w:hAnsi="Times New Roman"/>
                <w:sz w:val="24"/>
                <w:szCs w:val="24"/>
                <w:lang w:eastAsia="zh-CN"/>
              </w:rPr>
              <w:t>нереализации</w:t>
            </w:r>
            <w:proofErr w:type="spellEnd"/>
            <w:r w:rsidRPr="001F2747">
              <w:rPr>
                <w:rFonts w:ascii="Times New Roman" w:eastAsia="Times New Roman" w:hAnsi="Times New Roman"/>
                <w:sz w:val="24"/>
                <w:szCs w:val="24"/>
                <w:lang w:eastAsia="zh-CN"/>
              </w:rPr>
              <w:t xml:space="preserve"> основного мероприятия</w:t>
            </w:r>
          </w:p>
          <w:p w:rsidR="001F2747" w:rsidRPr="001F2747" w:rsidRDefault="001F2747" w:rsidP="001F2747">
            <w:pPr>
              <w:widowControl w:val="0"/>
              <w:suppressAutoHyphens/>
              <w:autoSpaceDE w:val="0"/>
              <w:spacing w:after="0" w:line="240" w:lineRule="auto"/>
              <w:ind w:left="1"/>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программы</w:t>
            </w:r>
          </w:p>
        </w:tc>
        <w:tc>
          <w:tcPr>
            <w:tcW w:w="1965" w:type="dxa"/>
            <w:gridSpan w:val="2"/>
            <w:vMerge w:val="restart"/>
            <w:vAlign w:val="center"/>
          </w:tcPr>
          <w:p w:rsidR="001F2747" w:rsidRPr="001F2747" w:rsidRDefault="001F2747" w:rsidP="001F2747">
            <w:pPr>
              <w:widowControl w:val="0"/>
              <w:suppressAutoHyphens/>
              <w:autoSpaceDE w:val="0"/>
              <w:spacing w:after="0" w:line="240" w:lineRule="auto"/>
              <w:ind w:left="1"/>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Связь с показателями государственной программы (подпрограммы)</w:t>
            </w:r>
          </w:p>
        </w:tc>
      </w:tr>
      <w:tr w:rsidR="001F2747" w:rsidRPr="001F2747" w:rsidTr="003A27BA">
        <w:trPr>
          <w:trHeight w:val="542"/>
          <w:tblHeader/>
        </w:trPr>
        <w:tc>
          <w:tcPr>
            <w:tcW w:w="550" w:type="dxa"/>
            <w:vMerge/>
            <w:vAlign w:val="center"/>
          </w:tcPr>
          <w:p w:rsidR="001F2747" w:rsidRPr="001F2747" w:rsidRDefault="001F2747" w:rsidP="001F2747">
            <w:pPr>
              <w:widowControl w:val="0"/>
              <w:suppressAutoHyphens/>
              <w:autoSpaceDE w:val="0"/>
              <w:spacing w:after="0" w:line="240" w:lineRule="auto"/>
              <w:ind w:left="1"/>
              <w:jc w:val="center"/>
              <w:rPr>
                <w:rFonts w:ascii="Times New Roman" w:eastAsia="Times New Roman" w:hAnsi="Times New Roman"/>
                <w:sz w:val="24"/>
                <w:szCs w:val="24"/>
                <w:lang w:eastAsia="zh-CN"/>
              </w:rPr>
            </w:pPr>
          </w:p>
        </w:tc>
        <w:tc>
          <w:tcPr>
            <w:tcW w:w="2123" w:type="dxa"/>
            <w:gridSpan w:val="2"/>
            <w:vMerge/>
            <w:vAlign w:val="center"/>
          </w:tcPr>
          <w:p w:rsidR="001F2747" w:rsidRPr="001F2747" w:rsidRDefault="001F2747" w:rsidP="001F2747">
            <w:pPr>
              <w:widowControl w:val="0"/>
              <w:suppressAutoHyphens/>
              <w:autoSpaceDE w:val="0"/>
              <w:spacing w:after="0" w:line="240" w:lineRule="auto"/>
              <w:ind w:left="1"/>
              <w:jc w:val="center"/>
              <w:rPr>
                <w:rFonts w:ascii="Times New Roman" w:eastAsia="Times New Roman" w:hAnsi="Times New Roman"/>
                <w:sz w:val="24"/>
                <w:szCs w:val="24"/>
                <w:lang w:eastAsia="zh-CN"/>
              </w:rPr>
            </w:pPr>
          </w:p>
        </w:tc>
        <w:tc>
          <w:tcPr>
            <w:tcW w:w="2203" w:type="dxa"/>
            <w:vMerge/>
            <w:vAlign w:val="center"/>
          </w:tcPr>
          <w:p w:rsidR="001F2747" w:rsidRPr="001F2747" w:rsidRDefault="001F2747" w:rsidP="001F2747">
            <w:pPr>
              <w:widowControl w:val="0"/>
              <w:suppressAutoHyphens/>
              <w:autoSpaceDE w:val="0"/>
              <w:spacing w:after="0" w:line="240" w:lineRule="auto"/>
              <w:ind w:left="1"/>
              <w:jc w:val="center"/>
              <w:rPr>
                <w:rFonts w:ascii="Times New Roman" w:eastAsia="Times New Roman" w:hAnsi="Times New Roman"/>
                <w:sz w:val="24"/>
                <w:szCs w:val="24"/>
                <w:lang w:eastAsia="zh-CN"/>
              </w:rPr>
            </w:pPr>
          </w:p>
        </w:tc>
        <w:tc>
          <w:tcPr>
            <w:tcW w:w="1504" w:type="dxa"/>
            <w:vAlign w:val="center"/>
          </w:tcPr>
          <w:p w:rsidR="001F2747" w:rsidRPr="001F2747" w:rsidRDefault="001F2747" w:rsidP="001F2747">
            <w:pPr>
              <w:widowControl w:val="0"/>
              <w:suppressAutoHyphens/>
              <w:autoSpaceDE w:val="0"/>
              <w:spacing w:after="0" w:line="240" w:lineRule="auto"/>
              <w:ind w:left="1" w:hanging="1"/>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начала реализации</w:t>
            </w:r>
          </w:p>
        </w:tc>
        <w:tc>
          <w:tcPr>
            <w:tcW w:w="1679" w:type="dxa"/>
            <w:gridSpan w:val="2"/>
            <w:vAlign w:val="center"/>
          </w:tcPr>
          <w:p w:rsidR="001F2747" w:rsidRPr="001F2747" w:rsidRDefault="001F2747" w:rsidP="001F2747">
            <w:pPr>
              <w:widowControl w:val="0"/>
              <w:suppressAutoHyphens/>
              <w:autoSpaceDE w:val="0"/>
              <w:spacing w:after="0" w:line="240" w:lineRule="auto"/>
              <w:ind w:left="1" w:hanging="1"/>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окончания реализации</w:t>
            </w:r>
          </w:p>
        </w:tc>
        <w:tc>
          <w:tcPr>
            <w:tcW w:w="2238" w:type="dxa"/>
            <w:gridSpan w:val="3"/>
            <w:vMerge/>
            <w:vAlign w:val="center"/>
          </w:tcPr>
          <w:p w:rsidR="001F2747" w:rsidRPr="001F2747" w:rsidRDefault="001F2747" w:rsidP="001F2747">
            <w:pPr>
              <w:widowControl w:val="0"/>
              <w:suppressAutoHyphens/>
              <w:autoSpaceDE w:val="0"/>
              <w:spacing w:after="0" w:line="240" w:lineRule="auto"/>
              <w:ind w:left="1"/>
              <w:jc w:val="center"/>
              <w:rPr>
                <w:rFonts w:ascii="Times New Roman" w:eastAsia="Times New Roman" w:hAnsi="Times New Roman"/>
                <w:sz w:val="24"/>
                <w:szCs w:val="24"/>
                <w:lang w:eastAsia="zh-CN"/>
              </w:rPr>
            </w:pPr>
          </w:p>
        </w:tc>
        <w:tc>
          <w:tcPr>
            <w:tcW w:w="2184" w:type="dxa"/>
            <w:gridSpan w:val="2"/>
            <w:vMerge/>
            <w:vAlign w:val="center"/>
          </w:tcPr>
          <w:p w:rsidR="001F2747" w:rsidRPr="001F2747" w:rsidRDefault="001F2747" w:rsidP="001F2747">
            <w:pPr>
              <w:widowControl w:val="0"/>
              <w:suppressAutoHyphens/>
              <w:autoSpaceDE w:val="0"/>
              <w:spacing w:after="0" w:line="240" w:lineRule="auto"/>
              <w:ind w:left="1"/>
              <w:jc w:val="center"/>
              <w:rPr>
                <w:rFonts w:ascii="Times New Roman" w:eastAsia="Times New Roman" w:hAnsi="Times New Roman"/>
                <w:sz w:val="24"/>
                <w:szCs w:val="24"/>
                <w:lang w:eastAsia="zh-CN"/>
              </w:rPr>
            </w:pPr>
          </w:p>
        </w:tc>
        <w:tc>
          <w:tcPr>
            <w:tcW w:w="1965" w:type="dxa"/>
            <w:gridSpan w:val="2"/>
            <w:vMerge/>
            <w:vAlign w:val="center"/>
          </w:tcPr>
          <w:p w:rsidR="001F2747" w:rsidRPr="001F2747" w:rsidRDefault="001F2747" w:rsidP="001F2747">
            <w:pPr>
              <w:widowControl w:val="0"/>
              <w:suppressAutoHyphens/>
              <w:autoSpaceDE w:val="0"/>
              <w:spacing w:after="0" w:line="240" w:lineRule="auto"/>
              <w:ind w:left="1"/>
              <w:jc w:val="center"/>
              <w:rPr>
                <w:rFonts w:ascii="Times New Roman" w:eastAsia="Times New Roman" w:hAnsi="Times New Roman"/>
                <w:sz w:val="24"/>
                <w:szCs w:val="24"/>
                <w:lang w:eastAsia="zh-CN"/>
              </w:rPr>
            </w:pPr>
          </w:p>
        </w:tc>
      </w:tr>
      <w:tr w:rsidR="001F2747" w:rsidRPr="001F2747" w:rsidTr="003A27BA">
        <w:trPr>
          <w:trHeight w:val="255"/>
          <w:tblHeader/>
        </w:trPr>
        <w:tc>
          <w:tcPr>
            <w:tcW w:w="550" w:type="dxa"/>
            <w:vAlign w:val="bottom"/>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w:t>
            </w:r>
          </w:p>
        </w:tc>
        <w:tc>
          <w:tcPr>
            <w:tcW w:w="2123" w:type="dxa"/>
            <w:gridSpan w:val="2"/>
            <w:vAlign w:val="bottom"/>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w:t>
            </w:r>
          </w:p>
        </w:tc>
        <w:tc>
          <w:tcPr>
            <w:tcW w:w="2203" w:type="dxa"/>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c>
          <w:tcPr>
            <w:tcW w:w="1504" w:type="dxa"/>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w:t>
            </w:r>
          </w:p>
        </w:tc>
        <w:tc>
          <w:tcPr>
            <w:tcW w:w="1679" w:type="dxa"/>
            <w:gridSpan w:val="2"/>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tc>
        <w:tc>
          <w:tcPr>
            <w:tcW w:w="2238" w:type="dxa"/>
            <w:gridSpan w:val="3"/>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w:t>
            </w:r>
          </w:p>
        </w:tc>
        <w:tc>
          <w:tcPr>
            <w:tcW w:w="2184" w:type="dxa"/>
            <w:gridSpan w:val="2"/>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7</w:t>
            </w:r>
          </w:p>
        </w:tc>
        <w:tc>
          <w:tcPr>
            <w:tcW w:w="1965" w:type="dxa"/>
            <w:gridSpan w:val="2"/>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8</w:t>
            </w:r>
          </w:p>
        </w:tc>
      </w:tr>
      <w:tr w:rsidR="001F2747"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273"/>
        </w:trPr>
        <w:tc>
          <w:tcPr>
            <w:tcW w:w="14446" w:type="dxa"/>
            <w:gridSpan w:val="14"/>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Подпрограмма 1 «Экология и природные ресурсы Курской области»</w:t>
            </w:r>
          </w:p>
        </w:tc>
      </w:tr>
      <w:tr w:rsidR="001F2747"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9" w:type="dxa"/>
        </w:trPr>
        <w:tc>
          <w:tcPr>
            <w:tcW w:w="550"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1.1</w:t>
            </w:r>
          </w:p>
        </w:tc>
        <w:tc>
          <w:tcPr>
            <w:tcW w:w="2111"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Основное мероприятие 1.01.</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Ликвидация накопленного экологического ущерба</w:t>
            </w:r>
          </w:p>
        </w:tc>
        <w:tc>
          <w:tcPr>
            <w:tcW w:w="2215" w:type="dxa"/>
            <w:gridSpan w:val="2"/>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Департамент экологической безопасности и природопользования Курской области</w:t>
            </w:r>
          </w:p>
        </w:tc>
        <w:tc>
          <w:tcPr>
            <w:tcW w:w="1504"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2014</w:t>
            </w:r>
          </w:p>
        </w:tc>
        <w:tc>
          <w:tcPr>
            <w:tcW w:w="1670"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2020</w:t>
            </w:r>
          </w:p>
        </w:tc>
        <w:tc>
          <w:tcPr>
            <w:tcW w:w="2238" w:type="dxa"/>
            <w:gridSpan w:val="3"/>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Ликвидация накопленного экологического ущерба</w:t>
            </w:r>
          </w:p>
        </w:tc>
        <w:tc>
          <w:tcPr>
            <w:tcW w:w="2175" w:type="dxa"/>
            <w:gridSpan w:val="2"/>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Угроза загрязнения окружающей среды ядохимикатами и другими опасными отходами </w:t>
            </w:r>
          </w:p>
        </w:tc>
        <w:tc>
          <w:tcPr>
            <w:tcW w:w="1974" w:type="dxa"/>
            <w:gridSpan w:val="2"/>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Реализация основного мероприятия обеспечивает достижение показателя 1.6, указанного в приложении № 1 к государственной программе</w:t>
            </w:r>
          </w:p>
        </w:tc>
      </w:tr>
      <w:tr w:rsidR="001F2747"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9" w:type="dxa"/>
        </w:trPr>
        <w:tc>
          <w:tcPr>
            <w:tcW w:w="550"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1.2.</w:t>
            </w:r>
          </w:p>
        </w:tc>
        <w:tc>
          <w:tcPr>
            <w:tcW w:w="2111"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Основное мероприятие 1.02.</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Регулирование качества окружающей среды</w:t>
            </w:r>
          </w:p>
        </w:tc>
        <w:tc>
          <w:tcPr>
            <w:tcW w:w="2215" w:type="dxa"/>
            <w:gridSpan w:val="2"/>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Департамент экологической безопасности и природопользования Курской области</w:t>
            </w:r>
          </w:p>
        </w:tc>
        <w:tc>
          <w:tcPr>
            <w:tcW w:w="1504"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2014</w:t>
            </w:r>
          </w:p>
        </w:tc>
        <w:tc>
          <w:tcPr>
            <w:tcW w:w="1670"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2020</w:t>
            </w:r>
          </w:p>
        </w:tc>
        <w:tc>
          <w:tcPr>
            <w:tcW w:w="2238" w:type="dxa"/>
            <w:gridSpan w:val="3"/>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Предотвращение полного исчезновения прекрасных, особо ценных ландшафтов; снижение уровня негативного воздействия на </w:t>
            </w:r>
            <w:r w:rsidRPr="001F2747">
              <w:rPr>
                <w:rFonts w:ascii="Times New Roman" w:eastAsia="Times New Roman" w:hAnsi="Times New Roman"/>
                <w:sz w:val="24"/>
                <w:szCs w:val="24"/>
                <w:lang w:eastAsia="zh-CN"/>
              </w:rPr>
              <w:lastRenderedPageBreak/>
              <w:t>окружающую среду; улучшение экологических условий проживания населения области; повышение эффективности регионального государственного экологического надзора; обеспечение конституционных прав граждан на благоприятную окружающую среду; формирование экологического образа жизни, который требуется для обеспечения устойчивого развития Курской области</w:t>
            </w:r>
          </w:p>
        </w:tc>
        <w:tc>
          <w:tcPr>
            <w:tcW w:w="2175" w:type="dxa"/>
            <w:gridSpan w:val="2"/>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 xml:space="preserve">Безвозвратная потеря редких и исчезающих растений и животных, обитающих на территории Курской области;  </w:t>
            </w:r>
            <w:r w:rsidRPr="001F2747">
              <w:rPr>
                <w:rFonts w:ascii="Times New Roman" w:eastAsia="Times New Roman" w:hAnsi="Times New Roman"/>
                <w:sz w:val="24"/>
                <w:szCs w:val="24"/>
                <w:lang w:eastAsia="zh-CN"/>
              </w:rPr>
              <w:lastRenderedPageBreak/>
              <w:t>увеличение рисков загрязнения атмосферного воздуха;   нарушение прав граждан на получение достоверной информации об охране и состоянии окружающей среды</w:t>
            </w:r>
          </w:p>
        </w:tc>
        <w:tc>
          <w:tcPr>
            <w:tcW w:w="1974" w:type="dxa"/>
            <w:gridSpan w:val="2"/>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 xml:space="preserve">Реализация основного мероприятия обеспечивает достижение показателей 1, 1.1, 1.2, 1.5 и 1.7 - 1.10,  указанных в </w:t>
            </w:r>
            <w:r w:rsidRPr="001F2747">
              <w:rPr>
                <w:rFonts w:ascii="Times New Roman" w:eastAsia="Times New Roman" w:hAnsi="Times New Roman"/>
                <w:sz w:val="24"/>
                <w:szCs w:val="24"/>
                <w:lang w:eastAsia="zh-CN"/>
              </w:rPr>
              <w:lastRenderedPageBreak/>
              <w:t>приложении № 1 к государственной программе</w:t>
            </w:r>
          </w:p>
        </w:tc>
      </w:tr>
      <w:tr w:rsidR="001F2747"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50"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4"/>
                <w:szCs w:val="24"/>
                <w:lang w:eastAsia="zh-CN"/>
              </w:rPr>
            </w:pPr>
          </w:p>
        </w:tc>
        <w:tc>
          <w:tcPr>
            <w:tcW w:w="13896" w:type="dxa"/>
            <w:gridSpan w:val="13"/>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Подпрограмма 2 «Развитие водохозяйственного комплекса Курской области»</w:t>
            </w:r>
          </w:p>
        </w:tc>
      </w:tr>
      <w:tr w:rsidR="001F2747"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9" w:type="dxa"/>
        </w:trPr>
        <w:tc>
          <w:tcPr>
            <w:tcW w:w="550"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2.1</w:t>
            </w:r>
          </w:p>
        </w:tc>
        <w:tc>
          <w:tcPr>
            <w:tcW w:w="2111"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Основное мероприятие 2.01.</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Обеспечение безопасной </w:t>
            </w:r>
            <w:r w:rsidRPr="001F2747">
              <w:rPr>
                <w:rFonts w:ascii="Times New Roman" w:eastAsia="Times New Roman" w:hAnsi="Times New Roman"/>
                <w:sz w:val="24"/>
                <w:szCs w:val="24"/>
                <w:lang w:eastAsia="zh-CN"/>
              </w:rPr>
              <w:lastRenderedPageBreak/>
              <w:t>эксплуатации гидротехнических сооружений</w:t>
            </w:r>
          </w:p>
        </w:tc>
        <w:tc>
          <w:tcPr>
            <w:tcW w:w="2215" w:type="dxa"/>
            <w:gridSpan w:val="2"/>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 xml:space="preserve">Департамент экологической безопасности и природопользования </w:t>
            </w:r>
            <w:r w:rsidRPr="001F2747">
              <w:rPr>
                <w:rFonts w:ascii="Times New Roman" w:eastAsia="Times New Roman" w:hAnsi="Times New Roman"/>
                <w:sz w:val="24"/>
                <w:szCs w:val="24"/>
                <w:lang w:eastAsia="zh-CN"/>
              </w:rPr>
              <w:lastRenderedPageBreak/>
              <w:t>Курской области</w:t>
            </w:r>
          </w:p>
        </w:tc>
        <w:tc>
          <w:tcPr>
            <w:tcW w:w="1504"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2014</w:t>
            </w:r>
          </w:p>
        </w:tc>
        <w:tc>
          <w:tcPr>
            <w:tcW w:w="1670"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2020</w:t>
            </w:r>
          </w:p>
        </w:tc>
        <w:tc>
          <w:tcPr>
            <w:tcW w:w="2210" w:type="dxa"/>
            <w:gridSpan w:val="2"/>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Обеспечение защищенности населения и объектов экономики </w:t>
            </w:r>
            <w:r w:rsidRPr="001F2747">
              <w:rPr>
                <w:rFonts w:ascii="Times New Roman" w:eastAsia="Times New Roman" w:hAnsi="Times New Roman"/>
                <w:sz w:val="24"/>
                <w:szCs w:val="24"/>
                <w:lang w:eastAsia="zh-CN"/>
              </w:rPr>
              <w:lastRenderedPageBreak/>
              <w:t>от наводнений и иного негативного воздействия вод</w:t>
            </w:r>
          </w:p>
        </w:tc>
        <w:tc>
          <w:tcPr>
            <w:tcW w:w="2203" w:type="dxa"/>
            <w:gridSpan w:val="3"/>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 xml:space="preserve">Угроза возникновения ЧС в результате негативного </w:t>
            </w:r>
            <w:r w:rsidRPr="001F2747">
              <w:rPr>
                <w:rFonts w:ascii="Times New Roman" w:eastAsia="Times New Roman" w:hAnsi="Times New Roman"/>
                <w:sz w:val="24"/>
                <w:szCs w:val="24"/>
                <w:lang w:eastAsia="zh-CN"/>
              </w:rPr>
              <w:lastRenderedPageBreak/>
              <w:t xml:space="preserve">воздействия вод </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p>
        </w:tc>
        <w:tc>
          <w:tcPr>
            <w:tcW w:w="1974" w:type="dxa"/>
            <w:gridSpan w:val="2"/>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 xml:space="preserve">Реализация основного мероприятия обеспечивает </w:t>
            </w:r>
            <w:r w:rsidRPr="001F2747">
              <w:rPr>
                <w:rFonts w:ascii="Times New Roman" w:eastAsia="Times New Roman" w:hAnsi="Times New Roman"/>
                <w:sz w:val="24"/>
                <w:szCs w:val="24"/>
                <w:lang w:eastAsia="zh-CN"/>
              </w:rPr>
              <w:lastRenderedPageBreak/>
              <w:t>достижение показателей 2.1, 2.3, 2.4, 2.6, 2.7, 2.8, 2.9, 2.10, 2.11, указанных в приложении № 1 к государственной программе</w:t>
            </w:r>
          </w:p>
        </w:tc>
      </w:tr>
      <w:tr w:rsidR="001F2747"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9" w:type="dxa"/>
          <w:trHeight w:val="1653"/>
        </w:trPr>
        <w:tc>
          <w:tcPr>
            <w:tcW w:w="550"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2.2</w:t>
            </w:r>
          </w:p>
        </w:tc>
        <w:tc>
          <w:tcPr>
            <w:tcW w:w="2111"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Основное мероприятие 2.02.</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Осуществление водохозяйственных мероприятий</w:t>
            </w:r>
          </w:p>
        </w:tc>
        <w:tc>
          <w:tcPr>
            <w:tcW w:w="2215" w:type="dxa"/>
            <w:gridSpan w:val="2"/>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Департамент экологической безопасности и природопользования Курской области,  комитет строительства и архитектуры Курской области</w:t>
            </w:r>
          </w:p>
          <w:p w:rsidR="001F2747" w:rsidRPr="001F2747" w:rsidRDefault="001F2747" w:rsidP="001F2747">
            <w:pPr>
              <w:rPr>
                <w:rFonts w:ascii="Times New Roman" w:eastAsia="Times New Roman" w:hAnsi="Times New Roman"/>
                <w:sz w:val="24"/>
                <w:szCs w:val="24"/>
                <w:lang w:eastAsia="zh-CN"/>
              </w:rPr>
            </w:pPr>
          </w:p>
        </w:tc>
        <w:tc>
          <w:tcPr>
            <w:tcW w:w="1504"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2014</w:t>
            </w:r>
          </w:p>
        </w:tc>
        <w:tc>
          <w:tcPr>
            <w:tcW w:w="1670"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2020</w:t>
            </w:r>
          </w:p>
        </w:tc>
        <w:tc>
          <w:tcPr>
            <w:tcW w:w="2210" w:type="dxa"/>
            <w:gridSpan w:val="2"/>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proofErr w:type="gramStart"/>
            <w:r w:rsidRPr="001F2747">
              <w:rPr>
                <w:rFonts w:ascii="Times New Roman" w:eastAsia="Times New Roman" w:hAnsi="Times New Roman"/>
                <w:sz w:val="24"/>
                <w:szCs w:val="24"/>
                <w:lang w:eastAsia="zh-CN"/>
              </w:rPr>
              <w:t xml:space="preserve">Сохранение и восстановление водных объектов до состояния, обеспечивающего экологически благоприятные условия жизни населения; предотвращение негативного воздействия вод и снижение ущербов от наводнений; повышение защищенности населения и объектов экономики от наводнений и иного негативного воздействия вод; улучшение </w:t>
            </w:r>
            <w:r w:rsidRPr="001F2747">
              <w:rPr>
                <w:rFonts w:ascii="Times New Roman" w:eastAsia="Times New Roman" w:hAnsi="Times New Roman"/>
                <w:sz w:val="24"/>
                <w:szCs w:val="24"/>
                <w:lang w:eastAsia="zh-CN"/>
              </w:rPr>
              <w:lastRenderedPageBreak/>
              <w:t>экологического состояния водных объектов; повышение водности рек</w:t>
            </w:r>
            <w:proofErr w:type="gramEnd"/>
          </w:p>
        </w:tc>
        <w:tc>
          <w:tcPr>
            <w:tcW w:w="2203" w:type="dxa"/>
            <w:gridSpan w:val="3"/>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Угроза истощения водных объектов и их исчезновения</w:t>
            </w:r>
          </w:p>
        </w:tc>
        <w:tc>
          <w:tcPr>
            <w:tcW w:w="1974" w:type="dxa"/>
            <w:gridSpan w:val="2"/>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Реализация основного мероприятия обеспечивает достижение показателей 2.12, 2.13, 2.14, 2.15, 2.16, указанных в приложении № 1 к государственной программе</w:t>
            </w:r>
          </w:p>
        </w:tc>
      </w:tr>
      <w:tr w:rsidR="001F2747"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680"/>
        </w:trPr>
        <w:tc>
          <w:tcPr>
            <w:tcW w:w="550"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4"/>
                <w:szCs w:val="24"/>
                <w:lang w:eastAsia="zh-CN"/>
              </w:rPr>
            </w:pPr>
          </w:p>
        </w:tc>
        <w:tc>
          <w:tcPr>
            <w:tcW w:w="13896" w:type="dxa"/>
            <w:gridSpan w:val="13"/>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r>
      <w:tr w:rsidR="001F2747"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9" w:type="dxa"/>
          <w:trHeight w:val="5812"/>
        </w:trPr>
        <w:tc>
          <w:tcPr>
            <w:tcW w:w="550"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3.1.</w:t>
            </w:r>
          </w:p>
        </w:tc>
        <w:tc>
          <w:tcPr>
            <w:tcW w:w="2111"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Основное мероприятие 3.01.</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Обеспечение государственных органов и государственных учреждений, осуществляющих деятельность (оказание услуг) в области экологии и природных ресурсов</w:t>
            </w:r>
          </w:p>
        </w:tc>
        <w:tc>
          <w:tcPr>
            <w:tcW w:w="2215" w:type="dxa"/>
            <w:gridSpan w:val="2"/>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Департамент экологической безопасности и природопользования Курской области</w:t>
            </w:r>
          </w:p>
        </w:tc>
        <w:tc>
          <w:tcPr>
            <w:tcW w:w="1504"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2014</w:t>
            </w:r>
          </w:p>
        </w:tc>
        <w:tc>
          <w:tcPr>
            <w:tcW w:w="1670"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2020</w:t>
            </w:r>
          </w:p>
        </w:tc>
        <w:tc>
          <w:tcPr>
            <w:tcW w:w="2238" w:type="dxa"/>
            <w:gridSpan w:val="3"/>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Эффективное исполнение государственных функций и оказание государственных услуг; качественное выполнение государственного задания; обеспечение безопасности гидротехнических сооружений, находящихся в собственности Курской области и бесхозяйных  </w:t>
            </w:r>
          </w:p>
        </w:tc>
        <w:tc>
          <w:tcPr>
            <w:tcW w:w="2175" w:type="dxa"/>
            <w:gridSpan w:val="2"/>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Невозможность исполнения государственных функций и оказания государственных услуг; невыполнение государственного задания; возникновение чрезвычайных ситуаций на гидротехнических сооружениях, находящихся в собственности Курской области и бесхозяйных</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p>
        </w:tc>
        <w:tc>
          <w:tcPr>
            <w:tcW w:w="1974" w:type="dxa"/>
            <w:gridSpan w:val="2"/>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Реализация основного мероприятия обеспечивает достижение показателей 1.1 - 1.10, 2.1 - 2.16, 3.1, 3.2, 3.3, указанных в приложении № 1 к государственной программе</w:t>
            </w:r>
          </w:p>
        </w:tc>
      </w:tr>
      <w:tr w:rsidR="001F2747"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4446" w:type="dxa"/>
            <w:gridSpan w:val="14"/>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Подпрограмма 4. «Экология и чистая вода в Курской области» на 2014 - 2020 годы</w:t>
            </w:r>
          </w:p>
        </w:tc>
      </w:tr>
      <w:tr w:rsidR="001F2747"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9" w:type="dxa"/>
        </w:trPr>
        <w:tc>
          <w:tcPr>
            <w:tcW w:w="550"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4.1.</w:t>
            </w:r>
          </w:p>
        </w:tc>
        <w:tc>
          <w:tcPr>
            <w:tcW w:w="2111"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Основное мероприятие 4.01.</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Обеспечение населения экологически чистой питьевой водой</w:t>
            </w:r>
          </w:p>
        </w:tc>
        <w:tc>
          <w:tcPr>
            <w:tcW w:w="2215" w:type="dxa"/>
            <w:gridSpan w:val="2"/>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Администрация Курской области,</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департамент экологической безопасности и природопользования Курской области, комитет жилищно-коммунального хозяйства и ТЭК Курской области</w:t>
            </w:r>
          </w:p>
        </w:tc>
        <w:tc>
          <w:tcPr>
            <w:tcW w:w="1504"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2014</w:t>
            </w:r>
          </w:p>
        </w:tc>
        <w:tc>
          <w:tcPr>
            <w:tcW w:w="1670"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2020</w:t>
            </w:r>
          </w:p>
        </w:tc>
        <w:tc>
          <w:tcPr>
            <w:tcW w:w="2210" w:type="dxa"/>
            <w:gridSpan w:val="2"/>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Улучшение обеспеченности питьевой водой жителей Курской области; повышение работоспособности объектов водоснабжения</w:t>
            </w:r>
          </w:p>
        </w:tc>
        <w:tc>
          <w:tcPr>
            <w:tcW w:w="2203" w:type="dxa"/>
            <w:gridSpan w:val="3"/>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Ухудшение обеспеченности питьевой водой жителей Курской области; рост заболеваемости населения, возникновение социальной напряженности</w:t>
            </w:r>
          </w:p>
        </w:tc>
        <w:tc>
          <w:tcPr>
            <w:tcW w:w="1974" w:type="dxa"/>
            <w:gridSpan w:val="2"/>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Реализация основного мероприятия обеспечивает достижение показателей 4.1, 4.2, 4.3, указанных в приложении № 1 к государственной программе</w:t>
            </w:r>
          </w:p>
        </w:tc>
      </w:tr>
      <w:tr w:rsidR="001F2747"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4446" w:type="dxa"/>
            <w:gridSpan w:val="14"/>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Подпрограмма 5. «Охрана, воспроизводство и рациональное использование объектов животного мира и среды их обитания на территории Курской области»</w:t>
            </w:r>
          </w:p>
        </w:tc>
      </w:tr>
      <w:tr w:rsidR="001F2747"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9" w:type="dxa"/>
        </w:trPr>
        <w:tc>
          <w:tcPr>
            <w:tcW w:w="550"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5.1.</w:t>
            </w:r>
          </w:p>
        </w:tc>
        <w:tc>
          <w:tcPr>
            <w:tcW w:w="2111"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Основное мероприятие 5. 01.</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Обеспечение исполнения полномочий в области животного мира и охотничьих ресурсов </w:t>
            </w:r>
          </w:p>
        </w:tc>
        <w:tc>
          <w:tcPr>
            <w:tcW w:w="2215" w:type="dxa"/>
            <w:gridSpan w:val="2"/>
            <w:tcBorders>
              <w:top w:val="single" w:sz="4" w:space="0" w:color="000000"/>
              <w:left w:val="single" w:sz="4" w:space="0" w:color="000000"/>
              <w:bottom w:val="single" w:sz="4" w:space="0" w:color="000000"/>
            </w:tcBorders>
          </w:tcPr>
          <w:p w:rsidR="009A04CD" w:rsidRDefault="001F2747" w:rsidP="000C01B3">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r w:rsidR="000C01B3">
              <w:rPr>
                <w:rFonts w:ascii="Times New Roman" w:eastAsia="Times New Roman" w:hAnsi="Times New Roman"/>
                <w:sz w:val="24"/>
                <w:szCs w:val="24"/>
                <w:lang w:eastAsia="zh-CN"/>
              </w:rPr>
              <w:t xml:space="preserve"> </w:t>
            </w:r>
          </w:p>
          <w:p w:rsidR="009A04CD" w:rsidRDefault="000C01B3" w:rsidP="000C01B3">
            <w:pPr>
              <w:widowControl w:val="0"/>
              <w:suppressAutoHyphens/>
              <w:autoSpaceDE w:val="0"/>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(до 01.01.2016 г.), комитет лесного хозяйства Курской области</w:t>
            </w:r>
          </w:p>
          <w:p w:rsidR="001F2747" w:rsidRPr="001F2747" w:rsidRDefault="000C01B3" w:rsidP="000C01B3">
            <w:pPr>
              <w:widowControl w:val="0"/>
              <w:suppressAutoHyphens/>
              <w:autoSpaceDE w:val="0"/>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lastRenderedPageBreak/>
              <w:t xml:space="preserve"> (с 01.01.2016 г.)</w:t>
            </w:r>
          </w:p>
        </w:tc>
        <w:tc>
          <w:tcPr>
            <w:tcW w:w="1504"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2014</w:t>
            </w:r>
          </w:p>
        </w:tc>
        <w:tc>
          <w:tcPr>
            <w:tcW w:w="1670"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2020</w:t>
            </w:r>
          </w:p>
        </w:tc>
        <w:tc>
          <w:tcPr>
            <w:tcW w:w="2210" w:type="dxa"/>
            <w:gridSpan w:val="2"/>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Создание оптимальных условий для восстановления, увеличение численности охотничьих ресурсов и рационального использования охотничьих угодий; повышение эффективности мер по охране и использованию </w:t>
            </w:r>
            <w:r w:rsidRPr="001F2747">
              <w:rPr>
                <w:rFonts w:ascii="Times New Roman" w:eastAsia="Times New Roman" w:hAnsi="Times New Roman"/>
                <w:sz w:val="24"/>
                <w:szCs w:val="24"/>
                <w:lang w:eastAsia="zh-CN"/>
              </w:rPr>
              <w:lastRenderedPageBreak/>
              <w:t xml:space="preserve">охотничьих ресурсов; эффективное регулирование разрешительной деятельности в области охраны, использования и воспроизводства объектов животного мира, не отнесенных к охотничьим ресурсам и водным биологическим ресурсам; оптимизация эффективности </w:t>
            </w:r>
            <w:proofErr w:type="spellStart"/>
            <w:r w:rsidRPr="001F2747">
              <w:rPr>
                <w:rFonts w:ascii="Times New Roman" w:eastAsia="Times New Roman" w:hAnsi="Times New Roman"/>
                <w:sz w:val="24"/>
                <w:szCs w:val="24"/>
                <w:lang w:eastAsia="zh-CN"/>
              </w:rPr>
              <w:t>рыбохозяйственного</w:t>
            </w:r>
            <w:proofErr w:type="spellEnd"/>
            <w:r w:rsidRPr="001F2747">
              <w:rPr>
                <w:rFonts w:ascii="Times New Roman" w:eastAsia="Times New Roman" w:hAnsi="Times New Roman"/>
                <w:sz w:val="24"/>
                <w:szCs w:val="24"/>
                <w:lang w:eastAsia="zh-CN"/>
              </w:rPr>
              <w:t xml:space="preserve"> комплекса области;</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обеспечение реализации мероприятий подпрограммы; значительный прирост численности основных видов охотничьих ресурсов, обеспечение роста </w:t>
            </w:r>
            <w:r w:rsidRPr="001F2747">
              <w:rPr>
                <w:rFonts w:ascii="Times New Roman" w:eastAsia="Times New Roman" w:hAnsi="Times New Roman"/>
                <w:sz w:val="24"/>
                <w:szCs w:val="24"/>
                <w:lang w:eastAsia="zh-CN"/>
              </w:rPr>
              <w:lastRenderedPageBreak/>
              <w:t>уровня добычи лимитируемых видов охотничьих ресурсов, повышение эффективности работ по государственному мониторингу охотничьих ресурсов и среды их обитания</w:t>
            </w:r>
          </w:p>
        </w:tc>
        <w:tc>
          <w:tcPr>
            <w:tcW w:w="2203" w:type="dxa"/>
            <w:gridSpan w:val="3"/>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 xml:space="preserve">Отсутствие контроля, надзора и разрешительной деятельности в области охоты и сохранения охотничьих ресурсов; отсутствие поступлений в бюджет от добычи охотничьих ресурсов; сокращение численности </w:t>
            </w:r>
            <w:r w:rsidRPr="001F2747">
              <w:rPr>
                <w:rFonts w:ascii="Times New Roman" w:eastAsia="Times New Roman" w:hAnsi="Times New Roman"/>
                <w:sz w:val="24"/>
                <w:szCs w:val="24"/>
                <w:lang w:eastAsia="zh-CN"/>
              </w:rPr>
              <w:lastRenderedPageBreak/>
              <w:t xml:space="preserve">охотничьих ресурсов; </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увеличение случаев браконьерства, резкое снижение численности охотничьих ресурсов;</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дестабилизация ситуации по численности объектов животного мира, не отнесенных к охотничьим ресурсам и водным биологическим ресурсам;</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стагнация </w:t>
            </w:r>
            <w:proofErr w:type="spellStart"/>
            <w:r w:rsidRPr="001F2747">
              <w:rPr>
                <w:rFonts w:ascii="Times New Roman" w:eastAsia="Times New Roman" w:hAnsi="Times New Roman"/>
                <w:sz w:val="24"/>
                <w:szCs w:val="24"/>
                <w:lang w:eastAsia="zh-CN"/>
              </w:rPr>
              <w:t>рыбохозяйственного</w:t>
            </w:r>
            <w:proofErr w:type="spellEnd"/>
            <w:r w:rsidRPr="001F2747">
              <w:rPr>
                <w:rFonts w:ascii="Times New Roman" w:eastAsia="Times New Roman" w:hAnsi="Times New Roman"/>
                <w:sz w:val="24"/>
                <w:szCs w:val="24"/>
                <w:lang w:eastAsia="zh-CN"/>
              </w:rPr>
              <w:t xml:space="preserve"> комплекса области;</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неисполнение основных показателей подпрограммы;</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увеличение случаев браконьерства, неэффективное освоение лимитов добычи и снижение численности </w:t>
            </w:r>
            <w:r w:rsidRPr="001F2747">
              <w:rPr>
                <w:rFonts w:ascii="Times New Roman" w:eastAsia="Times New Roman" w:hAnsi="Times New Roman"/>
                <w:sz w:val="24"/>
                <w:szCs w:val="24"/>
                <w:lang w:eastAsia="zh-CN"/>
              </w:rPr>
              <w:lastRenderedPageBreak/>
              <w:t>основных видов охотничьих ресурсов</w:t>
            </w:r>
          </w:p>
        </w:tc>
        <w:tc>
          <w:tcPr>
            <w:tcW w:w="1974" w:type="dxa"/>
            <w:gridSpan w:val="2"/>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Реализация основного мероприятия обеспечивает</w:t>
            </w:r>
            <w:r w:rsidR="00DA7C47">
              <w:rPr>
                <w:rFonts w:ascii="Times New Roman" w:eastAsia="Times New Roman" w:hAnsi="Times New Roman"/>
                <w:sz w:val="24"/>
                <w:szCs w:val="24"/>
                <w:lang w:eastAsia="zh-CN"/>
              </w:rPr>
              <w:t xml:space="preserve"> достижение показателей 5.1 -5.7</w:t>
            </w:r>
            <w:r w:rsidRPr="001F2747">
              <w:rPr>
                <w:rFonts w:ascii="Times New Roman" w:eastAsia="Times New Roman" w:hAnsi="Times New Roman"/>
                <w:sz w:val="24"/>
                <w:szCs w:val="24"/>
                <w:lang w:eastAsia="zh-CN"/>
              </w:rPr>
              <w:t>, указанных в приложении № 1 к государственной программе</w:t>
            </w:r>
          </w:p>
        </w:tc>
      </w:tr>
    </w:tbl>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tbl>
      <w:tblPr>
        <w:tblW w:w="14992" w:type="dxa"/>
        <w:tblLook w:val="04A0" w:firstRow="1" w:lastRow="0" w:firstColumn="1" w:lastColumn="0" w:noHBand="0" w:noVBand="1"/>
      </w:tblPr>
      <w:tblGrid>
        <w:gridCol w:w="9039"/>
        <w:gridCol w:w="5953"/>
      </w:tblGrid>
      <w:tr w:rsidR="001F2747" w:rsidRPr="001F2747" w:rsidTr="003A27BA">
        <w:trPr>
          <w:trHeight w:val="1428"/>
        </w:trPr>
        <w:tc>
          <w:tcPr>
            <w:tcW w:w="9039" w:type="dxa"/>
            <w:shd w:val="clear" w:color="auto" w:fill="auto"/>
          </w:tcPr>
          <w:p w:rsidR="001F2747" w:rsidRPr="001F2747" w:rsidRDefault="001F2747" w:rsidP="001F2747">
            <w:pPr>
              <w:widowControl w:val="0"/>
              <w:autoSpaceDE w:val="0"/>
              <w:autoSpaceDN w:val="0"/>
              <w:spacing w:after="0" w:line="240" w:lineRule="auto"/>
              <w:rPr>
                <w:rFonts w:ascii="Times New Roman" w:hAnsi="Times New Roman"/>
                <w:szCs w:val="20"/>
                <w:lang w:eastAsia="ru-RU"/>
              </w:rPr>
            </w:pPr>
          </w:p>
        </w:tc>
        <w:tc>
          <w:tcPr>
            <w:tcW w:w="5953" w:type="dxa"/>
            <w:shd w:val="clear" w:color="auto" w:fill="auto"/>
          </w:tcPr>
          <w:p w:rsidR="001F2747" w:rsidRPr="001F2747" w:rsidRDefault="001F2747" w:rsidP="001F2747">
            <w:pPr>
              <w:widowControl w:val="0"/>
              <w:autoSpaceDE w:val="0"/>
              <w:autoSpaceDN w:val="0"/>
              <w:spacing w:after="0" w:line="240" w:lineRule="auto"/>
              <w:rPr>
                <w:rFonts w:ascii="Times New Roman" w:hAnsi="Times New Roman"/>
                <w:sz w:val="28"/>
                <w:szCs w:val="28"/>
                <w:lang w:eastAsia="ru-RU"/>
              </w:rPr>
            </w:pPr>
            <w:r w:rsidRPr="001F2747">
              <w:rPr>
                <w:rFonts w:ascii="Times New Roman" w:hAnsi="Times New Roman"/>
                <w:sz w:val="28"/>
                <w:szCs w:val="28"/>
                <w:lang w:eastAsia="ru-RU"/>
              </w:rPr>
              <w:t>Приложение № 3</w:t>
            </w:r>
          </w:p>
          <w:p w:rsidR="001F2747" w:rsidRPr="001F2747" w:rsidRDefault="001F2747" w:rsidP="001F2747">
            <w:pPr>
              <w:widowControl w:val="0"/>
              <w:autoSpaceDE w:val="0"/>
              <w:autoSpaceDN w:val="0"/>
              <w:spacing w:after="0" w:line="240" w:lineRule="auto"/>
              <w:rPr>
                <w:rFonts w:ascii="Times New Roman" w:hAnsi="Times New Roman"/>
                <w:sz w:val="28"/>
                <w:szCs w:val="28"/>
                <w:lang w:eastAsia="ru-RU"/>
              </w:rPr>
            </w:pPr>
            <w:r w:rsidRPr="001F2747">
              <w:rPr>
                <w:rFonts w:ascii="Times New Roman" w:hAnsi="Times New Roman"/>
                <w:sz w:val="28"/>
                <w:szCs w:val="28"/>
                <w:lang w:eastAsia="ru-RU"/>
              </w:rPr>
              <w:t>к государственной программе Курской области</w:t>
            </w:r>
          </w:p>
          <w:p w:rsidR="001F2747" w:rsidRPr="001F2747" w:rsidRDefault="001F2747" w:rsidP="001F2747">
            <w:pPr>
              <w:widowControl w:val="0"/>
              <w:autoSpaceDE w:val="0"/>
              <w:autoSpaceDN w:val="0"/>
              <w:spacing w:after="0" w:line="240" w:lineRule="auto"/>
              <w:rPr>
                <w:rFonts w:ascii="Times New Roman" w:hAnsi="Times New Roman"/>
                <w:sz w:val="28"/>
                <w:szCs w:val="28"/>
                <w:lang w:eastAsia="ru-RU"/>
              </w:rPr>
            </w:pPr>
            <w:r w:rsidRPr="001F2747">
              <w:rPr>
                <w:rFonts w:ascii="Times New Roman" w:hAnsi="Times New Roman"/>
                <w:sz w:val="28"/>
                <w:szCs w:val="28"/>
                <w:lang w:eastAsia="ru-RU"/>
              </w:rPr>
              <w:t>«Воспроизводство и использование</w:t>
            </w:r>
          </w:p>
          <w:p w:rsidR="001F2747" w:rsidRPr="001F2747" w:rsidRDefault="001F2747" w:rsidP="001F2747">
            <w:pPr>
              <w:widowControl w:val="0"/>
              <w:autoSpaceDE w:val="0"/>
              <w:autoSpaceDN w:val="0"/>
              <w:spacing w:after="0" w:line="240" w:lineRule="auto"/>
              <w:rPr>
                <w:rFonts w:ascii="Times New Roman" w:hAnsi="Times New Roman"/>
                <w:sz w:val="28"/>
                <w:szCs w:val="28"/>
                <w:lang w:eastAsia="ru-RU"/>
              </w:rPr>
            </w:pPr>
            <w:r w:rsidRPr="001F2747">
              <w:rPr>
                <w:rFonts w:ascii="Times New Roman" w:hAnsi="Times New Roman"/>
                <w:sz w:val="28"/>
                <w:szCs w:val="28"/>
                <w:lang w:eastAsia="ru-RU"/>
              </w:rPr>
              <w:t>природных ресурсов, охрана</w:t>
            </w:r>
          </w:p>
          <w:p w:rsidR="001F2747" w:rsidRPr="001F2747" w:rsidRDefault="001F2747" w:rsidP="001F2747">
            <w:pPr>
              <w:widowControl w:val="0"/>
              <w:autoSpaceDE w:val="0"/>
              <w:autoSpaceDN w:val="0"/>
              <w:spacing w:after="0" w:line="240" w:lineRule="auto"/>
              <w:rPr>
                <w:rFonts w:ascii="Times New Roman" w:hAnsi="Times New Roman"/>
                <w:sz w:val="20"/>
                <w:szCs w:val="20"/>
                <w:lang w:eastAsia="ru-RU"/>
              </w:rPr>
            </w:pPr>
            <w:r w:rsidRPr="001F2747">
              <w:rPr>
                <w:rFonts w:ascii="Times New Roman" w:hAnsi="Times New Roman"/>
                <w:sz w:val="28"/>
                <w:szCs w:val="28"/>
                <w:lang w:eastAsia="ru-RU"/>
              </w:rPr>
              <w:t>окружающей среды в Курской области»</w:t>
            </w:r>
            <w:r w:rsidRPr="001F2747">
              <w:rPr>
                <w:rFonts w:ascii="Times New Roman" w:hAnsi="Times New Roman"/>
                <w:sz w:val="20"/>
                <w:szCs w:val="20"/>
                <w:lang w:eastAsia="ru-RU"/>
              </w:rPr>
              <w:t xml:space="preserve"> </w:t>
            </w:r>
          </w:p>
        </w:tc>
      </w:tr>
    </w:tbl>
    <w:p w:rsidR="00183710" w:rsidRDefault="00183710" w:rsidP="001F2747">
      <w:pPr>
        <w:widowControl w:val="0"/>
        <w:autoSpaceDE w:val="0"/>
        <w:autoSpaceDN w:val="0"/>
        <w:spacing w:after="0" w:line="240" w:lineRule="auto"/>
        <w:rPr>
          <w:rFonts w:ascii="Times New Roman" w:eastAsia="Times New Roman" w:hAnsi="Times New Roman"/>
          <w:b/>
          <w:sz w:val="28"/>
          <w:szCs w:val="28"/>
          <w:lang w:eastAsia="ru-RU"/>
        </w:rPr>
      </w:pPr>
    </w:p>
    <w:p w:rsidR="001F2747" w:rsidRPr="001F2747" w:rsidRDefault="001F2747" w:rsidP="001F2747">
      <w:pPr>
        <w:widowControl w:val="0"/>
        <w:autoSpaceDE w:val="0"/>
        <w:autoSpaceDN w:val="0"/>
        <w:spacing w:after="0" w:line="240" w:lineRule="auto"/>
        <w:rPr>
          <w:rFonts w:eastAsia="Times New Roman" w:cs="Calibri"/>
          <w:szCs w:val="20"/>
          <w:lang w:eastAsia="ru-RU"/>
        </w:rPr>
      </w:pPr>
      <w:r w:rsidRPr="001F2747">
        <w:rPr>
          <w:rFonts w:ascii="Times New Roman" w:eastAsia="Times New Roman" w:hAnsi="Times New Roman"/>
          <w:b/>
          <w:sz w:val="28"/>
          <w:szCs w:val="28"/>
          <w:lang w:eastAsia="ru-RU"/>
        </w:rPr>
        <w:t>Сведения</w:t>
      </w:r>
      <w:r w:rsidRPr="001F2747">
        <w:rPr>
          <w:rFonts w:eastAsia="Times New Roman" w:cs="Calibri"/>
          <w:szCs w:val="20"/>
          <w:lang w:eastAsia="ru-RU"/>
        </w:rPr>
        <w:t xml:space="preserve"> </w:t>
      </w:r>
      <w:r w:rsidRPr="001F2747">
        <w:rPr>
          <w:rFonts w:ascii="Times New Roman" w:eastAsia="Times New Roman" w:hAnsi="Times New Roman"/>
          <w:b/>
          <w:sz w:val="28"/>
          <w:szCs w:val="28"/>
          <w:lang w:eastAsia="ru-RU"/>
        </w:rPr>
        <w:t>об основных мерах правового регулирования в сфере реализации государственной программы</w:t>
      </w:r>
    </w:p>
    <w:tbl>
      <w:tblPr>
        <w:tblW w:w="15135" w:type="dxa"/>
        <w:jc w:val="center"/>
        <w:tblLayout w:type="fixed"/>
        <w:tblLook w:val="04A0" w:firstRow="1" w:lastRow="0" w:firstColumn="1" w:lastColumn="0" w:noHBand="0" w:noVBand="1"/>
      </w:tblPr>
      <w:tblGrid>
        <w:gridCol w:w="713"/>
        <w:gridCol w:w="2692"/>
        <w:gridCol w:w="6393"/>
        <w:gridCol w:w="3050"/>
        <w:gridCol w:w="2287"/>
      </w:tblGrid>
      <w:tr w:rsidR="001F2747" w:rsidRPr="001F2747" w:rsidTr="003A27BA">
        <w:trPr>
          <w:trHeight w:val="893"/>
          <w:tblHeader/>
          <w:jc w:val="center"/>
        </w:trPr>
        <w:tc>
          <w:tcPr>
            <w:tcW w:w="713" w:type="dxa"/>
            <w:tcBorders>
              <w:top w:val="single" w:sz="4" w:space="0" w:color="000000"/>
              <w:left w:val="single" w:sz="4" w:space="0" w:color="000000"/>
              <w:bottom w:val="single" w:sz="4" w:space="0" w:color="auto"/>
              <w:right w:val="nil"/>
            </w:tcBorders>
            <w:vAlign w:val="center"/>
            <w:hideMark/>
          </w:tcPr>
          <w:p w:rsidR="001F2747" w:rsidRPr="001F2747" w:rsidRDefault="001F2747" w:rsidP="001F2747">
            <w:pPr>
              <w:suppressAutoHyphens/>
              <w:snapToGrid w:val="0"/>
              <w:spacing w:line="240" w:lineRule="auto"/>
              <w:contextualSpacing/>
              <w:jc w:val="center"/>
              <w:rPr>
                <w:rFonts w:ascii="Times New Roman" w:hAnsi="Times New Roman" w:cs="Calibri"/>
                <w:sz w:val="23"/>
                <w:szCs w:val="23"/>
                <w:lang w:eastAsia="ar-SA"/>
              </w:rPr>
            </w:pPr>
            <w:r w:rsidRPr="001F2747">
              <w:rPr>
                <w:rFonts w:ascii="Times New Roman" w:hAnsi="Times New Roman"/>
                <w:sz w:val="23"/>
                <w:szCs w:val="23"/>
              </w:rPr>
              <w:t xml:space="preserve">№ </w:t>
            </w:r>
            <w:proofErr w:type="gramStart"/>
            <w:r w:rsidRPr="001F2747">
              <w:rPr>
                <w:rFonts w:ascii="Times New Roman" w:hAnsi="Times New Roman"/>
                <w:sz w:val="23"/>
                <w:szCs w:val="23"/>
              </w:rPr>
              <w:t>п</w:t>
            </w:r>
            <w:proofErr w:type="gramEnd"/>
            <w:r w:rsidRPr="001F2747">
              <w:rPr>
                <w:rFonts w:ascii="Times New Roman" w:hAnsi="Times New Roman"/>
                <w:sz w:val="23"/>
                <w:szCs w:val="23"/>
              </w:rPr>
              <w:t>/п</w:t>
            </w:r>
          </w:p>
        </w:tc>
        <w:tc>
          <w:tcPr>
            <w:tcW w:w="2692" w:type="dxa"/>
            <w:tcBorders>
              <w:top w:val="single" w:sz="4" w:space="0" w:color="000000"/>
              <w:left w:val="single" w:sz="4" w:space="0" w:color="000000"/>
              <w:bottom w:val="single" w:sz="4" w:space="0" w:color="auto"/>
              <w:right w:val="nil"/>
            </w:tcBorders>
            <w:vAlign w:val="center"/>
            <w:hideMark/>
          </w:tcPr>
          <w:p w:rsidR="001F2747" w:rsidRPr="001F2747" w:rsidRDefault="001F2747" w:rsidP="001F2747">
            <w:pPr>
              <w:suppressAutoHyphens/>
              <w:snapToGrid w:val="0"/>
              <w:spacing w:line="240" w:lineRule="auto"/>
              <w:contextualSpacing/>
              <w:jc w:val="center"/>
              <w:rPr>
                <w:rFonts w:ascii="Times New Roman" w:hAnsi="Times New Roman" w:cs="Calibri"/>
                <w:sz w:val="23"/>
                <w:szCs w:val="23"/>
                <w:lang w:eastAsia="ar-SA"/>
              </w:rPr>
            </w:pPr>
            <w:r w:rsidRPr="001F2747">
              <w:rPr>
                <w:rFonts w:ascii="Times New Roman" w:hAnsi="Times New Roman"/>
                <w:sz w:val="23"/>
                <w:szCs w:val="23"/>
              </w:rPr>
              <w:t>Вид нормативного правового акта</w:t>
            </w:r>
          </w:p>
        </w:tc>
        <w:tc>
          <w:tcPr>
            <w:tcW w:w="6393" w:type="dxa"/>
            <w:tcBorders>
              <w:top w:val="single" w:sz="4" w:space="0" w:color="000000"/>
              <w:left w:val="single" w:sz="4" w:space="0" w:color="000000"/>
              <w:bottom w:val="single" w:sz="4" w:space="0" w:color="auto"/>
              <w:right w:val="nil"/>
            </w:tcBorders>
            <w:vAlign w:val="center"/>
            <w:hideMark/>
          </w:tcPr>
          <w:p w:rsidR="001F2747" w:rsidRPr="001F2747" w:rsidRDefault="001F2747" w:rsidP="001F2747">
            <w:pPr>
              <w:suppressAutoHyphens/>
              <w:snapToGrid w:val="0"/>
              <w:spacing w:line="240" w:lineRule="auto"/>
              <w:contextualSpacing/>
              <w:jc w:val="center"/>
              <w:rPr>
                <w:rFonts w:ascii="Times New Roman" w:hAnsi="Times New Roman" w:cs="Calibri"/>
                <w:sz w:val="23"/>
                <w:szCs w:val="23"/>
                <w:lang w:eastAsia="ar-SA"/>
              </w:rPr>
            </w:pPr>
            <w:r w:rsidRPr="001F2747">
              <w:rPr>
                <w:rFonts w:ascii="Times New Roman" w:hAnsi="Times New Roman"/>
                <w:sz w:val="23"/>
                <w:szCs w:val="23"/>
              </w:rPr>
              <w:t>Основные положения нормативного правового акта</w:t>
            </w:r>
          </w:p>
        </w:tc>
        <w:tc>
          <w:tcPr>
            <w:tcW w:w="3050" w:type="dxa"/>
            <w:tcBorders>
              <w:top w:val="single" w:sz="4" w:space="0" w:color="000000"/>
              <w:left w:val="single" w:sz="4" w:space="0" w:color="000000"/>
              <w:bottom w:val="single" w:sz="4" w:space="0" w:color="auto"/>
              <w:right w:val="nil"/>
            </w:tcBorders>
            <w:vAlign w:val="center"/>
            <w:hideMark/>
          </w:tcPr>
          <w:p w:rsidR="001F2747" w:rsidRPr="001F2747" w:rsidRDefault="001F2747" w:rsidP="001F2747">
            <w:pPr>
              <w:suppressAutoHyphens/>
              <w:snapToGrid w:val="0"/>
              <w:spacing w:line="240" w:lineRule="auto"/>
              <w:contextualSpacing/>
              <w:jc w:val="center"/>
              <w:rPr>
                <w:rFonts w:ascii="Times New Roman" w:hAnsi="Times New Roman" w:cs="Calibri"/>
                <w:sz w:val="23"/>
                <w:szCs w:val="23"/>
                <w:lang w:eastAsia="ar-SA"/>
              </w:rPr>
            </w:pPr>
            <w:r w:rsidRPr="001F2747">
              <w:rPr>
                <w:rFonts w:ascii="Times New Roman" w:hAnsi="Times New Roman"/>
                <w:sz w:val="23"/>
                <w:szCs w:val="23"/>
              </w:rPr>
              <w:t>Ответственный исполнитель, соисполнители, участники</w:t>
            </w:r>
          </w:p>
        </w:tc>
        <w:tc>
          <w:tcPr>
            <w:tcW w:w="2287" w:type="dxa"/>
            <w:tcBorders>
              <w:top w:val="single" w:sz="4" w:space="0" w:color="000000"/>
              <w:left w:val="single" w:sz="4" w:space="0" w:color="000000"/>
              <w:bottom w:val="single" w:sz="4" w:space="0" w:color="auto"/>
              <w:right w:val="single" w:sz="4" w:space="0" w:color="000000"/>
            </w:tcBorders>
            <w:vAlign w:val="center"/>
            <w:hideMark/>
          </w:tcPr>
          <w:p w:rsidR="001F2747" w:rsidRPr="001F2747" w:rsidRDefault="001F2747" w:rsidP="001F2747">
            <w:pPr>
              <w:suppressAutoHyphens/>
              <w:snapToGrid w:val="0"/>
              <w:spacing w:line="240" w:lineRule="auto"/>
              <w:contextualSpacing/>
              <w:jc w:val="center"/>
              <w:rPr>
                <w:rFonts w:ascii="Times New Roman" w:hAnsi="Times New Roman" w:cs="Calibri"/>
                <w:sz w:val="24"/>
                <w:szCs w:val="24"/>
                <w:lang w:eastAsia="ar-SA"/>
              </w:rPr>
            </w:pPr>
            <w:r w:rsidRPr="001F2747">
              <w:rPr>
                <w:rFonts w:ascii="Times New Roman" w:hAnsi="Times New Roman"/>
                <w:sz w:val="24"/>
                <w:szCs w:val="24"/>
              </w:rPr>
              <w:t>Ожидаемые сроки принятия</w:t>
            </w:r>
          </w:p>
        </w:tc>
      </w:tr>
      <w:tr w:rsidR="001F2747" w:rsidRPr="001F2747" w:rsidTr="003A27BA">
        <w:trPr>
          <w:trHeight w:val="330"/>
          <w:tblHeader/>
          <w:jc w:val="center"/>
        </w:trPr>
        <w:tc>
          <w:tcPr>
            <w:tcW w:w="713" w:type="dxa"/>
            <w:tcBorders>
              <w:top w:val="single" w:sz="4" w:space="0" w:color="000000"/>
              <w:left w:val="single" w:sz="4" w:space="0" w:color="000000"/>
              <w:bottom w:val="single" w:sz="4" w:space="0" w:color="auto"/>
              <w:right w:val="nil"/>
            </w:tcBorders>
            <w:vAlign w:val="center"/>
          </w:tcPr>
          <w:p w:rsidR="001F2747" w:rsidRPr="001F2747" w:rsidRDefault="001F2747" w:rsidP="001F2747">
            <w:pPr>
              <w:suppressAutoHyphens/>
              <w:snapToGrid w:val="0"/>
              <w:spacing w:line="240" w:lineRule="auto"/>
              <w:contextualSpacing/>
              <w:jc w:val="center"/>
              <w:rPr>
                <w:rFonts w:ascii="Times New Roman" w:hAnsi="Times New Roman"/>
                <w:sz w:val="23"/>
                <w:szCs w:val="23"/>
              </w:rPr>
            </w:pPr>
            <w:r w:rsidRPr="001F2747">
              <w:rPr>
                <w:rFonts w:ascii="Times New Roman" w:hAnsi="Times New Roman"/>
                <w:sz w:val="23"/>
                <w:szCs w:val="23"/>
              </w:rPr>
              <w:t>1</w:t>
            </w:r>
          </w:p>
        </w:tc>
        <w:tc>
          <w:tcPr>
            <w:tcW w:w="2692" w:type="dxa"/>
            <w:tcBorders>
              <w:top w:val="single" w:sz="4" w:space="0" w:color="000000"/>
              <w:left w:val="single" w:sz="4" w:space="0" w:color="000000"/>
              <w:bottom w:val="single" w:sz="4" w:space="0" w:color="auto"/>
              <w:right w:val="nil"/>
            </w:tcBorders>
            <w:vAlign w:val="center"/>
          </w:tcPr>
          <w:p w:rsidR="001F2747" w:rsidRPr="001F2747" w:rsidRDefault="001F2747" w:rsidP="001F2747">
            <w:pPr>
              <w:suppressAutoHyphens/>
              <w:snapToGrid w:val="0"/>
              <w:spacing w:line="240" w:lineRule="auto"/>
              <w:contextualSpacing/>
              <w:jc w:val="center"/>
              <w:rPr>
                <w:rFonts w:ascii="Times New Roman" w:hAnsi="Times New Roman"/>
                <w:sz w:val="23"/>
                <w:szCs w:val="23"/>
              </w:rPr>
            </w:pPr>
            <w:r w:rsidRPr="001F2747">
              <w:rPr>
                <w:rFonts w:ascii="Times New Roman" w:hAnsi="Times New Roman"/>
                <w:sz w:val="23"/>
                <w:szCs w:val="23"/>
              </w:rPr>
              <w:t>2</w:t>
            </w:r>
          </w:p>
        </w:tc>
        <w:tc>
          <w:tcPr>
            <w:tcW w:w="6393" w:type="dxa"/>
            <w:tcBorders>
              <w:top w:val="single" w:sz="4" w:space="0" w:color="000000"/>
              <w:left w:val="single" w:sz="4" w:space="0" w:color="000000"/>
              <w:bottom w:val="single" w:sz="4" w:space="0" w:color="auto"/>
              <w:right w:val="nil"/>
            </w:tcBorders>
            <w:vAlign w:val="center"/>
          </w:tcPr>
          <w:p w:rsidR="001F2747" w:rsidRPr="001F2747" w:rsidRDefault="001F2747" w:rsidP="001F2747">
            <w:pPr>
              <w:suppressAutoHyphens/>
              <w:snapToGrid w:val="0"/>
              <w:spacing w:line="240" w:lineRule="auto"/>
              <w:contextualSpacing/>
              <w:jc w:val="center"/>
              <w:rPr>
                <w:rFonts w:ascii="Times New Roman" w:hAnsi="Times New Roman"/>
                <w:sz w:val="23"/>
                <w:szCs w:val="23"/>
              </w:rPr>
            </w:pPr>
            <w:r w:rsidRPr="001F2747">
              <w:rPr>
                <w:rFonts w:ascii="Times New Roman" w:hAnsi="Times New Roman"/>
                <w:sz w:val="23"/>
                <w:szCs w:val="23"/>
              </w:rPr>
              <w:t>3</w:t>
            </w:r>
          </w:p>
        </w:tc>
        <w:tc>
          <w:tcPr>
            <w:tcW w:w="3050" w:type="dxa"/>
            <w:tcBorders>
              <w:top w:val="single" w:sz="4" w:space="0" w:color="000000"/>
              <w:left w:val="single" w:sz="4" w:space="0" w:color="000000"/>
              <w:bottom w:val="single" w:sz="4" w:space="0" w:color="auto"/>
              <w:right w:val="nil"/>
            </w:tcBorders>
            <w:vAlign w:val="center"/>
          </w:tcPr>
          <w:p w:rsidR="001F2747" w:rsidRPr="001F2747" w:rsidRDefault="001F2747" w:rsidP="001F2747">
            <w:pPr>
              <w:suppressAutoHyphens/>
              <w:snapToGrid w:val="0"/>
              <w:spacing w:line="240" w:lineRule="auto"/>
              <w:contextualSpacing/>
              <w:jc w:val="center"/>
              <w:rPr>
                <w:rFonts w:ascii="Times New Roman" w:hAnsi="Times New Roman"/>
                <w:sz w:val="23"/>
                <w:szCs w:val="23"/>
              </w:rPr>
            </w:pPr>
            <w:r w:rsidRPr="001F2747">
              <w:rPr>
                <w:rFonts w:ascii="Times New Roman" w:hAnsi="Times New Roman"/>
                <w:sz w:val="23"/>
                <w:szCs w:val="23"/>
              </w:rPr>
              <w:t>4</w:t>
            </w:r>
          </w:p>
        </w:tc>
        <w:tc>
          <w:tcPr>
            <w:tcW w:w="2287" w:type="dxa"/>
            <w:tcBorders>
              <w:top w:val="single" w:sz="4" w:space="0" w:color="000000"/>
              <w:left w:val="single" w:sz="4" w:space="0" w:color="000000"/>
              <w:bottom w:val="single" w:sz="4" w:space="0" w:color="auto"/>
              <w:right w:val="single" w:sz="4" w:space="0" w:color="000000"/>
            </w:tcBorders>
            <w:vAlign w:val="center"/>
          </w:tcPr>
          <w:p w:rsidR="001F2747" w:rsidRPr="001F2747" w:rsidRDefault="001F2747" w:rsidP="001F2747">
            <w:pPr>
              <w:suppressAutoHyphens/>
              <w:snapToGrid w:val="0"/>
              <w:spacing w:line="240" w:lineRule="auto"/>
              <w:contextualSpacing/>
              <w:jc w:val="center"/>
              <w:rPr>
                <w:rFonts w:ascii="Times New Roman" w:hAnsi="Times New Roman"/>
                <w:sz w:val="24"/>
                <w:szCs w:val="24"/>
              </w:rPr>
            </w:pPr>
            <w:r w:rsidRPr="001F2747">
              <w:rPr>
                <w:rFonts w:ascii="Times New Roman" w:hAnsi="Times New Roman"/>
                <w:sz w:val="24"/>
                <w:szCs w:val="24"/>
              </w:rPr>
              <w:t>5</w:t>
            </w:r>
          </w:p>
        </w:tc>
      </w:tr>
      <w:tr w:rsidR="001F2747" w:rsidRPr="001F2747" w:rsidTr="003A27BA">
        <w:trPr>
          <w:trHeight w:val="473"/>
          <w:jc w:val="center"/>
        </w:trPr>
        <w:tc>
          <w:tcPr>
            <w:tcW w:w="15135" w:type="dxa"/>
            <w:gridSpan w:val="5"/>
            <w:tcBorders>
              <w:top w:val="single" w:sz="4" w:space="0" w:color="auto"/>
              <w:left w:val="single" w:sz="4" w:space="0" w:color="auto"/>
              <w:bottom w:val="single" w:sz="4" w:space="0" w:color="auto"/>
              <w:right w:val="single" w:sz="4" w:space="0" w:color="auto"/>
            </w:tcBorders>
            <w:vAlign w:val="center"/>
            <w:hideMark/>
          </w:tcPr>
          <w:p w:rsidR="001F2747" w:rsidRPr="001F2747" w:rsidRDefault="001F2747" w:rsidP="001F2747">
            <w:pPr>
              <w:suppressAutoHyphens/>
              <w:snapToGrid w:val="0"/>
              <w:spacing w:after="0" w:line="240" w:lineRule="auto"/>
              <w:jc w:val="center"/>
              <w:rPr>
                <w:rFonts w:ascii="Times New Roman" w:hAnsi="Times New Roman" w:cs="Calibri"/>
                <w:b/>
                <w:sz w:val="23"/>
                <w:szCs w:val="23"/>
                <w:lang w:eastAsia="ar-SA"/>
              </w:rPr>
            </w:pPr>
            <w:r w:rsidRPr="001F2747">
              <w:rPr>
                <w:rFonts w:ascii="Times New Roman" w:hAnsi="Times New Roman"/>
                <w:b/>
                <w:sz w:val="23"/>
                <w:szCs w:val="23"/>
              </w:rPr>
              <w:t xml:space="preserve">Подпрограмма 1 </w:t>
            </w:r>
            <w:r w:rsidRPr="001F2747">
              <w:rPr>
                <w:rFonts w:ascii="Times New Roman" w:eastAsia="Times New Roman" w:hAnsi="Times New Roman"/>
                <w:b/>
                <w:sz w:val="23"/>
                <w:szCs w:val="23"/>
                <w:lang w:eastAsia="zh-CN"/>
              </w:rPr>
              <w:t>«Экология и природные ресурсы Курской области»</w:t>
            </w:r>
          </w:p>
        </w:tc>
      </w:tr>
      <w:tr w:rsidR="001F2747" w:rsidRPr="001F2747" w:rsidTr="003A27BA">
        <w:trPr>
          <w:trHeight w:val="1561"/>
          <w:jc w:val="center"/>
        </w:trPr>
        <w:tc>
          <w:tcPr>
            <w:tcW w:w="713" w:type="dxa"/>
            <w:tcBorders>
              <w:top w:val="single" w:sz="4" w:space="0" w:color="auto"/>
              <w:left w:val="single" w:sz="4" w:space="0" w:color="auto"/>
              <w:bottom w:val="single" w:sz="4" w:space="0" w:color="auto"/>
              <w:right w:val="single" w:sz="4" w:space="0" w:color="auto"/>
            </w:tcBorders>
          </w:tcPr>
          <w:p w:rsidR="001F2747" w:rsidRPr="001F2747" w:rsidRDefault="001F2747" w:rsidP="001F2747">
            <w:pPr>
              <w:suppressAutoHyphens/>
              <w:snapToGrid w:val="0"/>
              <w:spacing w:after="0" w:line="240" w:lineRule="auto"/>
              <w:rPr>
                <w:rFonts w:ascii="Times New Roman" w:hAnsi="Times New Roman"/>
                <w:sz w:val="23"/>
                <w:szCs w:val="23"/>
                <w:lang w:eastAsia="ar-SA"/>
              </w:rPr>
            </w:pPr>
            <w:r w:rsidRPr="001F2747">
              <w:rPr>
                <w:rFonts w:ascii="Times New Roman" w:hAnsi="Times New Roman"/>
                <w:sz w:val="23"/>
                <w:szCs w:val="23"/>
                <w:lang w:eastAsia="ar-SA"/>
              </w:rPr>
              <w:t>1.</w:t>
            </w:r>
          </w:p>
        </w:tc>
        <w:tc>
          <w:tcPr>
            <w:tcW w:w="2692" w:type="dxa"/>
            <w:tcBorders>
              <w:top w:val="single" w:sz="4" w:space="0" w:color="auto"/>
              <w:left w:val="single" w:sz="4" w:space="0" w:color="auto"/>
              <w:bottom w:val="single" w:sz="4" w:space="0" w:color="auto"/>
              <w:right w:val="single" w:sz="4" w:space="0" w:color="auto"/>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cs="Calibri"/>
                <w:sz w:val="23"/>
                <w:szCs w:val="23"/>
                <w:lang w:eastAsia="ar-SA"/>
              </w:rPr>
              <w:t>Закон Курской области</w:t>
            </w:r>
          </w:p>
        </w:tc>
        <w:tc>
          <w:tcPr>
            <w:tcW w:w="6393" w:type="dxa"/>
            <w:tcBorders>
              <w:top w:val="single" w:sz="4" w:space="0" w:color="auto"/>
              <w:left w:val="single" w:sz="4" w:space="0" w:color="auto"/>
              <w:bottom w:val="single" w:sz="4" w:space="0" w:color="auto"/>
              <w:right w:val="single" w:sz="4" w:space="0" w:color="auto"/>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cs="Calibri"/>
                <w:sz w:val="23"/>
                <w:szCs w:val="23"/>
                <w:lang w:eastAsia="ar-SA"/>
              </w:rPr>
              <w:t>внесение изменений в Закон Курской области «Об охране окружающей среды на территории Курской области» (при изменениях действующего законодательства)</w:t>
            </w:r>
          </w:p>
        </w:tc>
        <w:tc>
          <w:tcPr>
            <w:tcW w:w="3050" w:type="dxa"/>
            <w:tcBorders>
              <w:top w:val="single" w:sz="4" w:space="0" w:color="auto"/>
              <w:left w:val="single" w:sz="4" w:space="0" w:color="auto"/>
              <w:bottom w:val="single" w:sz="4" w:space="0" w:color="auto"/>
              <w:right w:val="single" w:sz="4" w:space="0" w:color="auto"/>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sz w:val="23"/>
                <w:szCs w:val="23"/>
              </w:rPr>
              <w:t>департамент экологической безопасности и природопользования Курской области</w:t>
            </w:r>
          </w:p>
        </w:tc>
        <w:tc>
          <w:tcPr>
            <w:tcW w:w="2287" w:type="dxa"/>
            <w:tcBorders>
              <w:top w:val="single" w:sz="4" w:space="0" w:color="auto"/>
              <w:left w:val="single" w:sz="4" w:space="0" w:color="auto"/>
              <w:bottom w:val="single" w:sz="4" w:space="0" w:color="auto"/>
              <w:right w:val="single" w:sz="4" w:space="0" w:color="auto"/>
            </w:tcBorders>
          </w:tcPr>
          <w:p w:rsidR="001F2747" w:rsidRPr="001F2747" w:rsidRDefault="001F2747" w:rsidP="001F2747">
            <w:pPr>
              <w:suppressAutoHyphens/>
              <w:snapToGrid w:val="0"/>
              <w:spacing w:after="0" w:line="240" w:lineRule="auto"/>
              <w:rPr>
                <w:rFonts w:ascii="Times New Roman" w:hAnsi="Times New Roman" w:cs="Calibri"/>
                <w:sz w:val="24"/>
                <w:szCs w:val="24"/>
                <w:lang w:eastAsia="ar-SA"/>
              </w:rPr>
            </w:pPr>
            <w:r w:rsidRPr="001F2747">
              <w:rPr>
                <w:rFonts w:ascii="Times New Roman" w:hAnsi="Times New Roman"/>
                <w:sz w:val="24"/>
                <w:szCs w:val="24"/>
              </w:rPr>
              <w:t>2014 – 2020 годы (по мере возникновения необходимости)</w:t>
            </w:r>
          </w:p>
        </w:tc>
      </w:tr>
      <w:tr w:rsidR="001F2747" w:rsidRPr="001F2747" w:rsidTr="003A27BA">
        <w:trPr>
          <w:trHeight w:val="1414"/>
          <w:jc w:val="center"/>
        </w:trPr>
        <w:tc>
          <w:tcPr>
            <w:tcW w:w="713" w:type="dxa"/>
            <w:tcBorders>
              <w:top w:val="single" w:sz="4" w:space="0" w:color="auto"/>
              <w:left w:val="single" w:sz="4" w:space="0" w:color="auto"/>
              <w:bottom w:val="single" w:sz="4" w:space="0" w:color="auto"/>
              <w:right w:val="single" w:sz="4" w:space="0" w:color="auto"/>
            </w:tcBorders>
          </w:tcPr>
          <w:p w:rsidR="001F2747" w:rsidRPr="001F2747" w:rsidRDefault="001F2747" w:rsidP="001F2747">
            <w:pPr>
              <w:suppressAutoHyphens/>
              <w:snapToGrid w:val="0"/>
              <w:spacing w:after="0" w:line="240" w:lineRule="auto"/>
              <w:rPr>
                <w:rFonts w:ascii="Times New Roman" w:hAnsi="Times New Roman"/>
                <w:sz w:val="23"/>
                <w:szCs w:val="23"/>
                <w:lang w:eastAsia="ar-SA"/>
              </w:rPr>
            </w:pPr>
            <w:r w:rsidRPr="001F2747">
              <w:rPr>
                <w:rFonts w:ascii="Times New Roman" w:hAnsi="Times New Roman"/>
                <w:sz w:val="23"/>
                <w:szCs w:val="23"/>
                <w:lang w:eastAsia="ar-SA"/>
              </w:rPr>
              <w:t>2.</w:t>
            </w:r>
          </w:p>
        </w:tc>
        <w:tc>
          <w:tcPr>
            <w:tcW w:w="2692" w:type="dxa"/>
            <w:tcBorders>
              <w:top w:val="single" w:sz="4" w:space="0" w:color="auto"/>
              <w:left w:val="single" w:sz="4" w:space="0" w:color="auto"/>
              <w:bottom w:val="single" w:sz="4" w:space="0" w:color="auto"/>
              <w:right w:val="single" w:sz="4" w:space="0" w:color="auto"/>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cs="Calibri"/>
                <w:sz w:val="23"/>
                <w:szCs w:val="23"/>
                <w:lang w:eastAsia="ar-SA"/>
              </w:rPr>
              <w:t xml:space="preserve">Закон Курской области </w:t>
            </w:r>
          </w:p>
        </w:tc>
        <w:tc>
          <w:tcPr>
            <w:tcW w:w="6393" w:type="dxa"/>
            <w:tcBorders>
              <w:top w:val="single" w:sz="4" w:space="0" w:color="auto"/>
              <w:left w:val="single" w:sz="4" w:space="0" w:color="auto"/>
              <w:bottom w:val="single" w:sz="4" w:space="0" w:color="auto"/>
              <w:right w:val="single" w:sz="4" w:space="0" w:color="auto"/>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cs="Calibri"/>
                <w:sz w:val="23"/>
                <w:szCs w:val="23"/>
                <w:lang w:eastAsia="ar-SA"/>
              </w:rPr>
              <w:t xml:space="preserve">внесение изменений в Закон Курской области «О некоторых вопросах в области организации, охраны и использования особо охраняемых природных территорий в Курской области» </w:t>
            </w:r>
          </w:p>
        </w:tc>
        <w:tc>
          <w:tcPr>
            <w:tcW w:w="3050" w:type="dxa"/>
            <w:tcBorders>
              <w:top w:val="single" w:sz="4" w:space="0" w:color="auto"/>
              <w:left w:val="single" w:sz="4" w:space="0" w:color="auto"/>
              <w:bottom w:val="single" w:sz="4" w:space="0" w:color="auto"/>
              <w:right w:val="single" w:sz="4" w:space="0" w:color="auto"/>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sz w:val="23"/>
                <w:szCs w:val="23"/>
              </w:rPr>
              <w:t>департамент экологической безопасности и природопользования Курской области</w:t>
            </w:r>
          </w:p>
        </w:tc>
        <w:tc>
          <w:tcPr>
            <w:tcW w:w="2287" w:type="dxa"/>
            <w:tcBorders>
              <w:top w:val="single" w:sz="4" w:space="0" w:color="auto"/>
              <w:left w:val="single" w:sz="4" w:space="0" w:color="auto"/>
              <w:bottom w:val="single" w:sz="4" w:space="0" w:color="auto"/>
              <w:right w:val="single" w:sz="4" w:space="0" w:color="auto"/>
            </w:tcBorders>
          </w:tcPr>
          <w:p w:rsidR="001F2747" w:rsidRPr="001F2747" w:rsidRDefault="001F2747" w:rsidP="001F2747">
            <w:pPr>
              <w:suppressAutoHyphens/>
              <w:snapToGrid w:val="0"/>
              <w:spacing w:after="0" w:line="240" w:lineRule="auto"/>
              <w:rPr>
                <w:rFonts w:ascii="Times New Roman" w:hAnsi="Times New Roman" w:cs="Calibri"/>
                <w:sz w:val="24"/>
                <w:szCs w:val="24"/>
                <w:lang w:eastAsia="ar-SA"/>
              </w:rPr>
            </w:pPr>
            <w:r w:rsidRPr="001F2747">
              <w:rPr>
                <w:rFonts w:ascii="Times New Roman" w:hAnsi="Times New Roman"/>
                <w:sz w:val="24"/>
                <w:szCs w:val="24"/>
              </w:rPr>
              <w:t>2014 – 2020 годы (по мере возникновения необходимости)</w:t>
            </w:r>
          </w:p>
        </w:tc>
      </w:tr>
      <w:tr w:rsidR="001F2747" w:rsidRPr="001F2747" w:rsidTr="003A27BA">
        <w:trPr>
          <w:trHeight w:val="531"/>
          <w:jc w:val="center"/>
        </w:trPr>
        <w:tc>
          <w:tcPr>
            <w:tcW w:w="15135" w:type="dxa"/>
            <w:gridSpan w:val="5"/>
            <w:tcBorders>
              <w:top w:val="single" w:sz="4" w:space="0" w:color="000000"/>
              <w:left w:val="single" w:sz="4" w:space="0" w:color="000000"/>
              <w:bottom w:val="single" w:sz="4" w:space="0" w:color="000000"/>
              <w:right w:val="single" w:sz="4" w:space="0" w:color="000000"/>
            </w:tcBorders>
            <w:vAlign w:val="center"/>
            <w:hideMark/>
          </w:tcPr>
          <w:p w:rsidR="001F2747" w:rsidRPr="001F2747" w:rsidRDefault="001F2747" w:rsidP="001F2747">
            <w:pPr>
              <w:suppressAutoHyphens/>
              <w:snapToGrid w:val="0"/>
              <w:spacing w:after="0" w:line="240" w:lineRule="auto"/>
              <w:jc w:val="center"/>
              <w:rPr>
                <w:rFonts w:ascii="Times New Roman" w:hAnsi="Times New Roman" w:cs="Calibri"/>
                <w:b/>
                <w:sz w:val="23"/>
                <w:szCs w:val="23"/>
                <w:lang w:eastAsia="ar-SA"/>
              </w:rPr>
            </w:pPr>
            <w:r w:rsidRPr="001F2747">
              <w:rPr>
                <w:rFonts w:ascii="Times New Roman" w:hAnsi="Times New Roman"/>
                <w:b/>
                <w:sz w:val="23"/>
                <w:szCs w:val="23"/>
              </w:rPr>
              <w:t xml:space="preserve">Подпрограмма 2 </w:t>
            </w:r>
            <w:r w:rsidRPr="001F2747">
              <w:rPr>
                <w:rFonts w:ascii="Times New Roman" w:eastAsia="Times New Roman" w:hAnsi="Times New Roman"/>
                <w:b/>
                <w:sz w:val="23"/>
                <w:szCs w:val="23"/>
                <w:lang w:eastAsia="zh-CN"/>
              </w:rPr>
              <w:t>«Развитие водохозяйственного комплекса Курской области»</w:t>
            </w:r>
          </w:p>
        </w:tc>
      </w:tr>
      <w:tr w:rsidR="001F2747" w:rsidRPr="001F2747" w:rsidTr="003A27BA">
        <w:trPr>
          <w:trHeight w:val="1653"/>
          <w:jc w:val="center"/>
        </w:trPr>
        <w:tc>
          <w:tcPr>
            <w:tcW w:w="713"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after="0" w:line="240" w:lineRule="auto"/>
              <w:rPr>
                <w:rFonts w:ascii="Times New Roman" w:hAnsi="Times New Roman"/>
                <w:sz w:val="23"/>
                <w:szCs w:val="23"/>
                <w:lang w:eastAsia="ar-SA"/>
              </w:rPr>
            </w:pPr>
            <w:r w:rsidRPr="001F2747">
              <w:rPr>
                <w:rFonts w:ascii="Times New Roman" w:hAnsi="Times New Roman"/>
                <w:sz w:val="23"/>
                <w:szCs w:val="23"/>
                <w:lang w:eastAsia="ar-SA"/>
              </w:rPr>
              <w:t>3.</w:t>
            </w:r>
          </w:p>
        </w:tc>
        <w:tc>
          <w:tcPr>
            <w:tcW w:w="2692"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cs="Calibri"/>
                <w:sz w:val="23"/>
                <w:szCs w:val="23"/>
                <w:lang w:eastAsia="ar-SA"/>
              </w:rPr>
              <w:t>Распоряжение Администрации Курской области</w:t>
            </w:r>
          </w:p>
        </w:tc>
        <w:tc>
          <w:tcPr>
            <w:tcW w:w="6393"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cs="Calibri"/>
                <w:sz w:val="23"/>
                <w:szCs w:val="23"/>
                <w:lang w:eastAsia="ar-SA"/>
              </w:rPr>
              <w:t xml:space="preserve">внесение изменений в распоряжение Администрации Курской области от 26.04.2013 № 330-ра «Об утверждении перечня работ, в </w:t>
            </w:r>
            <w:proofErr w:type="gramStart"/>
            <w:r w:rsidRPr="001F2747">
              <w:rPr>
                <w:rFonts w:ascii="Times New Roman" w:hAnsi="Times New Roman" w:cs="Calibri"/>
                <w:sz w:val="23"/>
                <w:szCs w:val="23"/>
                <w:lang w:eastAsia="ar-SA"/>
              </w:rPr>
              <w:t>целях</w:t>
            </w:r>
            <w:proofErr w:type="gramEnd"/>
            <w:r w:rsidRPr="001F2747">
              <w:rPr>
                <w:rFonts w:ascii="Times New Roman" w:hAnsi="Times New Roman" w:cs="Calibri"/>
                <w:sz w:val="23"/>
                <w:szCs w:val="23"/>
                <w:lang w:eastAsia="ar-SA"/>
              </w:rPr>
              <w:t xml:space="preserve"> выполнения которых заключаются долгосрочные государственные контракты по реализации мероприятий в области водных отношений»</w:t>
            </w:r>
          </w:p>
        </w:tc>
        <w:tc>
          <w:tcPr>
            <w:tcW w:w="3050"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sz w:val="23"/>
                <w:szCs w:val="23"/>
              </w:rPr>
              <w:t>департамент экологической безопасности и природопользования Курской области</w:t>
            </w:r>
          </w:p>
        </w:tc>
        <w:tc>
          <w:tcPr>
            <w:tcW w:w="2287" w:type="dxa"/>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suppressAutoHyphens/>
              <w:snapToGrid w:val="0"/>
              <w:spacing w:after="0" w:line="240" w:lineRule="auto"/>
              <w:rPr>
                <w:rFonts w:ascii="Times New Roman" w:hAnsi="Times New Roman" w:cs="Calibri"/>
                <w:sz w:val="24"/>
                <w:szCs w:val="24"/>
                <w:lang w:eastAsia="ar-SA"/>
              </w:rPr>
            </w:pPr>
            <w:r w:rsidRPr="001F2747">
              <w:rPr>
                <w:rFonts w:ascii="Times New Roman" w:hAnsi="Times New Roman"/>
                <w:sz w:val="24"/>
                <w:szCs w:val="24"/>
              </w:rPr>
              <w:t>2014 – 2020 годы (по мере возникновения необходимости)</w:t>
            </w:r>
          </w:p>
        </w:tc>
      </w:tr>
      <w:tr w:rsidR="001F2747" w:rsidRPr="001F2747" w:rsidTr="003A27BA">
        <w:trPr>
          <w:trHeight w:val="2000"/>
          <w:jc w:val="center"/>
        </w:trPr>
        <w:tc>
          <w:tcPr>
            <w:tcW w:w="713"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after="0" w:line="240" w:lineRule="auto"/>
              <w:rPr>
                <w:rFonts w:ascii="Times New Roman" w:hAnsi="Times New Roman"/>
                <w:sz w:val="23"/>
                <w:szCs w:val="23"/>
                <w:lang w:eastAsia="ar-SA"/>
              </w:rPr>
            </w:pPr>
            <w:r w:rsidRPr="001F2747">
              <w:rPr>
                <w:rFonts w:ascii="Times New Roman" w:hAnsi="Times New Roman"/>
                <w:sz w:val="23"/>
                <w:szCs w:val="23"/>
                <w:lang w:eastAsia="ar-SA"/>
              </w:rPr>
              <w:lastRenderedPageBreak/>
              <w:t>4.</w:t>
            </w:r>
          </w:p>
        </w:tc>
        <w:tc>
          <w:tcPr>
            <w:tcW w:w="2692"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cs="Calibri"/>
                <w:sz w:val="23"/>
                <w:szCs w:val="23"/>
                <w:lang w:eastAsia="ar-SA"/>
              </w:rPr>
              <w:t>Распоряжение Администрации Курской области</w:t>
            </w:r>
          </w:p>
        </w:tc>
        <w:tc>
          <w:tcPr>
            <w:tcW w:w="6393"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after="0" w:line="240" w:lineRule="auto"/>
              <w:rPr>
                <w:rFonts w:ascii="Times New Roman" w:hAnsi="Times New Roman"/>
                <w:sz w:val="23"/>
                <w:szCs w:val="23"/>
                <w:lang w:eastAsia="zh-CN"/>
              </w:rPr>
            </w:pPr>
            <w:r w:rsidRPr="001F2747">
              <w:rPr>
                <w:rFonts w:ascii="Times New Roman" w:hAnsi="Times New Roman" w:cs="Calibri"/>
                <w:sz w:val="23"/>
                <w:szCs w:val="23"/>
                <w:lang w:eastAsia="ar-SA"/>
              </w:rPr>
              <w:t xml:space="preserve">внесение изменений в распоряжение Администрации Курской области от 12.10.2015 № 719-ра «О заключении долгосрочных государственных контрактов по реализации мероприятий государственной программы Курской области </w:t>
            </w:r>
            <w:r w:rsidRPr="001F2747">
              <w:rPr>
                <w:rFonts w:ascii="Times New Roman" w:hAnsi="Times New Roman"/>
                <w:sz w:val="23"/>
                <w:szCs w:val="23"/>
                <w:lang w:eastAsia="zh-CN"/>
              </w:rPr>
              <w:t>«Воспроизводство и использование природных ресурсов, охрана окружающей среды в Курской области»</w:t>
            </w:r>
          </w:p>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p>
        </w:tc>
        <w:tc>
          <w:tcPr>
            <w:tcW w:w="3050"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sz w:val="23"/>
                <w:szCs w:val="23"/>
              </w:rPr>
              <w:t>департамент экологической безопасности и природопользования Курской области</w:t>
            </w:r>
          </w:p>
        </w:tc>
        <w:tc>
          <w:tcPr>
            <w:tcW w:w="2287" w:type="dxa"/>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suppressAutoHyphens/>
              <w:snapToGrid w:val="0"/>
              <w:spacing w:after="0" w:line="240" w:lineRule="auto"/>
              <w:rPr>
                <w:rFonts w:ascii="Times New Roman" w:hAnsi="Times New Roman"/>
                <w:sz w:val="24"/>
                <w:szCs w:val="24"/>
              </w:rPr>
            </w:pPr>
            <w:r w:rsidRPr="001F2747">
              <w:rPr>
                <w:rFonts w:ascii="Times New Roman" w:hAnsi="Times New Roman"/>
                <w:sz w:val="24"/>
                <w:szCs w:val="24"/>
              </w:rPr>
              <w:t>2014 – 2020 годы (по мере возникновения необходимости)</w:t>
            </w:r>
          </w:p>
        </w:tc>
      </w:tr>
      <w:tr w:rsidR="001F2747" w:rsidRPr="001F2747" w:rsidTr="003A27BA">
        <w:trPr>
          <w:trHeight w:val="730"/>
          <w:jc w:val="center"/>
        </w:trPr>
        <w:tc>
          <w:tcPr>
            <w:tcW w:w="15135" w:type="dxa"/>
            <w:gridSpan w:val="5"/>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suppressAutoHyphens/>
              <w:snapToGrid w:val="0"/>
              <w:spacing w:after="0" w:line="240" w:lineRule="auto"/>
              <w:jc w:val="center"/>
              <w:rPr>
                <w:rFonts w:ascii="Times New Roman" w:hAnsi="Times New Roman"/>
                <w:sz w:val="23"/>
                <w:szCs w:val="23"/>
              </w:rPr>
            </w:pPr>
            <w:r w:rsidRPr="001F2747">
              <w:rPr>
                <w:rFonts w:ascii="Times New Roman" w:eastAsia="Times New Roman" w:hAnsi="Times New Roman"/>
                <w:b/>
                <w:sz w:val="23"/>
                <w:szCs w:val="23"/>
                <w:lang w:eastAsia="zh-CN"/>
              </w:rPr>
              <w:t xml:space="preserve">Подпрограмма 3 </w:t>
            </w:r>
            <w:r w:rsidRPr="001F2747">
              <w:rPr>
                <w:rFonts w:ascii="Times New Roman" w:hAnsi="Times New Roman"/>
                <w:b/>
                <w:sz w:val="23"/>
                <w:szCs w:val="23"/>
                <w:lang w:eastAsia="zh-CN"/>
              </w:rPr>
              <w:t>«Обеспечение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r>
      <w:tr w:rsidR="001F2747" w:rsidRPr="001F2747" w:rsidTr="003A27BA">
        <w:trPr>
          <w:trHeight w:val="1692"/>
          <w:jc w:val="center"/>
        </w:trPr>
        <w:tc>
          <w:tcPr>
            <w:tcW w:w="713"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after="0" w:line="240" w:lineRule="auto"/>
              <w:rPr>
                <w:rFonts w:ascii="Times New Roman" w:hAnsi="Times New Roman"/>
                <w:sz w:val="23"/>
                <w:szCs w:val="23"/>
                <w:lang w:eastAsia="ar-SA"/>
              </w:rPr>
            </w:pPr>
            <w:r w:rsidRPr="001F2747">
              <w:rPr>
                <w:rFonts w:ascii="Times New Roman" w:hAnsi="Times New Roman"/>
                <w:sz w:val="23"/>
                <w:szCs w:val="23"/>
                <w:lang w:eastAsia="ar-SA"/>
              </w:rPr>
              <w:t>5.</w:t>
            </w:r>
          </w:p>
        </w:tc>
        <w:tc>
          <w:tcPr>
            <w:tcW w:w="2692"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sz w:val="23"/>
                <w:szCs w:val="23"/>
              </w:rPr>
              <w:t xml:space="preserve">Постановление Губернатора Курской области </w:t>
            </w:r>
          </w:p>
        </w:tc>
        <w:tc>
          <w:tcPr>
            <w:tcW w:w="6393"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sz w:val="23"/>
                <w:szCs w:val="23"/>
              </w:rPr>
              <w:t>внесение изменений в Положение о департаменте экологической безопасности и природопользования Курской области</w:t>
            </w:r>
          </w:p>
        </w:tc>
        <w:tc>
          <w:tcPr>
            <w:tcW w:w="3050"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sz w:val="23"/>
                <w:szCs w:val="23"/>
              </w:rPr>
              <w:t>департамент экологической безопасности и природопользования Курской области</w:t>
            </w:r>
          </w:p>
        </w:tc>
        <w:tc>
          <w:tcPr>
            <w:tcW w:w="2287" w:type="dxa"/>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suppressAutoHyphens/>
              <w:snapToGrid w:val="0"/>
              <w:spacing w:after="0" w:line="240" w:lineRule="auto"/>
              <w:rPr>
                <w:rFonts w:ascii="Times New Roman" w:hAnsi="Times New Roman" w:cs="Calibri"/>
                <w:sz w:val="24"/>
                <w:szCs w:val="24"/>
                <w:lang w:eastAsia="ar-SA"/>
              </w:rPr>
            </w:pPr>
            <w:r w:rsidRPr="001F2747">
              <w:rPr>
                <w:rFonts w:ascii="Times New Roman" w:hAnsi="Times New Roman"/>
                <w:sz w:val="24"/>
                <w:szCs w:val="24"/>
              </w:rPr>
              <w:t>2014 – 2020 годы (по мере возникновения необходимости)</w:t>
            </w:r>
          </w:p>
        </w:tc>
      </w:tr>
      <w:tr w:rsidR="001F2747" w:rsidRPr="001F2747" w:rsidTr="003A27BA">
        <w:trPr>
          <w:trHeight w:val="451"/>
          <w:jc w:val="center"/>
        </w:trPr>
        <w:tc>
          <w:tcPr>
            <w:tcW w:w="15135" w:type="dxa"/>
            <w:gridSpan w:val="5"/>
            <w:tcBorders>
              <w:top w:val="single" w:sz="4" w:space="0" w:color="000000"/>
              <w:left w:val="single" w:sz="4" w:space="0" w:color="000000"/>
              <w:bottom w:val="single" w:sz="4" w:space="0" w:color="000000"/>
              <w:right w:val="single" w:sz="4" w:space="0" w:color="000000"/>
            </w:tcBorders>
            <w:vAlign w:val="center"/>
          </w:tcPr>
          <w:p w:rsidR="001F2747" w:rsidRPr="001F2747" w:rsidRDefault="001F2747" w:rsidP="001F2747">
            <w:pPr>
              <w:suppressAutoHyphens/>
              <w:snapToGrid w:val="0"/>
              <w:spacing w:after="0" w:line="240" w:lineRule="auto"/>
              <w:jc w:val="center"/>
              <w:rPr>
                <w:rFonts w:ascii="Times New Roman" w:hAnsi="Times New Roman"/>
                <w:sz w:val="23"/>
                <w:szCs w:val="23"/>
              </w:rPr>
            </w:pPr>
            <w:r w:rsidRPr="001F2747">
              <w:rPr>
                <w:rFonts w:ascii="Times New Roman" w:eastAsia="Times New Roman" w:hAnsi="Times New Roman"/>
                <w:b/>
                <w:sz w:val="23"/>
                <w:szCs w:val="23"/>
                <w:lang w:eastAsia="zh-CN"/>
              </w:rPr>
              <w:t>Подпрограмма 4 «Экология и чистая вода в Курской области» на 2014 - 2020 годы</w:t>
            </w:r>
          </w:p>
        </w:tc>
      </w:tr>
      <w:tr w:rsidR="001F2747" w:rsidRPr="001F2747" w:rsidTr="003A27BA">
        <w:trPr>
          <w:trHeight w:val="2186"/>
          <w:jc w:val="center"/>
        </w:trPr>
        <w:tc>
          <w:tcPr>
            <w:tcW w:w="713"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line="240" w:lineRule="auto"/>
              <w:rPr>
                <w:rFonts w:ascii="Times New Roman" w:hAnsi="Times New Roman"/>
                <w:sz w:val="23"/>
                <w:szCs w:val="23"/>
                <w:lang w:eastAsia="ar-SA"/>
              </w:rPr>
            </w:pPr>
            <w:r w:rsidRPr="001F2747">
              <w:rPr>
                <w:rFonts w:ascii="Times New Roman" w:hAnsi="Times New Roman"/>
                <w:sz w:val="23"/>
                <w:szCs w:val="23"/>
                <w:lang w:eastAsia="ar-SA"/>
              </w:rPr>
              <w:t>6.</w:t>
            </w:r>
          </w:p>
        </w:tc>
        <w:tc>
          <w:tcPr>
            <w:tcW w:w="2692" w:type="dxa"/>
            <w:tcBorders>
              <w:top w:val="single" w:sz="4" w:space="0" w:color="000000"/>
              <w:left w:val="single" w:sz="4" w:space="0" w:color="000000"/>
              <w:bottom w:val="single" w:sz="4" w:space="0" w:color="000000"/>
              <w:right w:val="nil"/>
            </w:tcBorders>
          </w:tcPr>
          <w:p w:rsidR="001F2747" w:rsidRPr="001F2747" w:rsidRDefault="001F2747" w:rsidP="001F2747">
            <w:pPr>
              <w:widowControl w:val="0"/>
              <w:autoSpaceDE w:val="0"/>
              <w:autoSpaceDN w:val="0"/>
              <w:adjustRightInd w:val="0"/>
              <w:spacing w:line="240" w:lineRule="auto"/>
              <w:rPr>
                <w:rFonts w:ascii="Times New Roman" w:eastAsia="Times New Roman" w:hAnsi="Times New Roman"/>
                <w:sz w:val="23"/>
                <w:szCs w:val="23"/>
              </w:rPr>
            </w:pPr>
            <w:r w:rsidRPr="001F2747">
              <w:rPr>
                <w:rFonts w:ascii="Times New Roman" w:eastAsia="Times New Roman" w:hAnsi="Times New Roman"/>
                <w:sz w:val="23"/>
                <w:szCs w:val="23"/>
              </w:rPr>
              <w:t>Приказ комитета жилищно-коммунального хозяйства и ТЭК Курской области</w:t>
            </w:r>
          </w:p>
        </w:tc>
        <w:tc>
          <w:tcPr>
            <w:tcW w:w="6393" w:type="dxa"/>
            <w:tcBorders>
              <w:top w:val="single" w:sz="4" w:space="0" w:color="000000"/>
              <w:left w:val="single" w:sz="4" w:space="0" w:color="000000"/>
              <w:bottom w:val="single" w:sz="4" w:space="0" w:color="000000"/>
              <w:right w:val="nil"/>
            </w:tcBorders>
          </w:tcPr>
          <w:p w:rsidR="001F2747" w:rsidRPr="001F2747" w:rsidRDefault="001F2747" w:rsidP="001F2747">
            <w:pPr>
              <w:widowControl w:val="0"/>
              <w:autoSpaceDE w:val="0"/>
              <w:autoSpaceDN w:val="0"/>
              <w:adjustRightInd w:val="0"/>
              <w:spacing w:line="240" w:lineRule="auto"/>
              <w:jc w:val="both"/>
              <w:rPr>
                <w:rFonts w:ascii="Times New Roman" w:hAnsi="Times New Roman"/>
                <w:sz w:val="23"/>
                <w:szCs w:val="23"/>
              </w:rPr>
            </w:pPr>
            <w:r w:rsidRPr="001F2747">
              <w:rPr>
                <w:rFonts w:ascii="Times New Roman" w:eastAsia="Times New Roman" w:hAnsi="Times New Roman"/>
                <w:sz w:val="23"/>
                <w:szCs w:val="23"/>
              </w:rPr>
              <w:t>утверждение форм документов в рамках реализации Правил предоставления и распределения субсидий из областного бюджета местным бюджетам на выполнение мероприятий по обеспечению населения экологически чистой питьевой водой, утвержденных государственной программой Курской области «</w:t>
            </w:r>
            <w:r w:rsidRPr="001F2747">
              <w:rPr>
                <w:rFonts w:ascii="Times New Roman" w:eastAsia="Times New Roman" w:hAnsi="Times New Roman"/>
                <w:kern w:val="1"/>
                <w:sz w:val="23"/>
                <w:szCs w:val="23"/>
                <w:lang w:eastAsia="zh-CN" w:bidi="hi-IN"/>
              </w:rPr>
              <w:t>Воспроизводство и использование природных ресурсов, охрана окружающей среды в Курской области</w:t>
            </w:r>
            <w:r w:rsidRPr="001F2747">
              <w:rPr>
                <w:rFonts w:ascii="Times New Roman" w:eastAsia="Times New Roman" w:hAnsi="Times New Roman"/>
                <w:sz w:val="23"/>
                <w:szCs w:val="23"/>
              </w:rPr>
              <w:t>»</w:t>
            </w:r>
          </w:p>
        </w:tc>
        <w:tc>
          <w:tcPr>
            <w:tcW w:w="3050" w:type="dxa"/>
            <w:tcBorders>
              <w:top w:val="single" w:sz="4" w:space="0" w:color="000000"/>
              <w:left w:val="single" w:sz="4" w:space="0" w:color="000000"/>
              <w:bottom w:val="single" w:sz="4" w:space="0" w:color="000000"/>
              <w:right w:val="nil"/>
            </w:tcBorders>
          </w:tcPr>
          <w:p w:rsidR="001F2747" w:rsidRPr="001F2747" w:rsidRDefault="001F2747" w:rsidP="001F2747">
            <w:pPr>
              <w:widowControl w:val="0"/>
              <w:autoSpaceDE w:val="0"/>
              <w:autoSpaceDN w:val="0"/>
              <w:adjustRightInd w:val="0"/>
              <w:jc w:val="both"/>
              <w:rPr>
                <w:rFonts w:ascii="Times New Roman" w:eastAsia="Times New Roman" w:hAnsi="Times New Roman"/>
                <w:sz w:val="23"/>
                <w:szCs w:val="23"/>
              </w:rPr>
            </w:pPr>
            <w:r w:rsidRPr="001F2747">
              <w:rPr>
                <w:rFonts w:ascii="Times New Roman" w:eastAsia="Times New Roman" w:hAnsi="Times New Roman"/>
                <w:sz w:val="23"/>
                <w:szCs w:val="23"/>
              </w:rPr>
              <w:t>комитет жилищно-коммунального хозяйства и ТЭК Курской области</w:t>
            </w:r>
          </w:p>
        </w:tc>
        <w:tc>
          <w:tcPr>
            <w:tcW w:w="2287" w:type="dxa"/>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widowControl w:val="0"/>
              <w:autoSpaceDE w:val="0"/>
              <w:autoSpaceDN w:val="0"/>
              <w:adjustRightInd w:val="0"/>
              <w:jc w:val="center"/>
              <w:rPr>
                <w:rFonts w:ascii="Times New Roman" w:eastAsia="Times New Roman" w:hAnsi="Times New Roman"/>
                <w:sz w:val="24"/>
                <w:szCs w:val="24"/>
              </w:rPr>
            </w:pPr>
            <w:r w:rsidRPr="001F2747">
              <w:rPr>
                <w:rFonts w:ascii="Times New Roman" w:eastAsia="Times New Roman" w:hAnsi="Times New Roman"/>
                <w:sz w:val="24"/>
                <w:szCs w:val="24"/>
              </w:rPr>
              <w:t>2016 год</w:t>
            </w:r>
          </w:p>
        </w:tc>
      </w:tr>
      <w:tr w:rsidR="001F2747" w:rsidRPr="001F2747" w:rsidTr="003A27BA">
        <w:trPr>
          <w:jc w:val="center"/>
        </w:trPr>
        <w:tc>
          <w:tcPr>
            <w:tcW w:w="713"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line="240" w:lineRule="auto"/>
              <w:rPr>
                <w:rFonts w:ascii="Times New Roman" w:hAnsi="Times New Roman"/>
                <w:sz w:val="23"/>
                <w:szCs w:val="23"/>
                <w:lang w:eastAsia="ar-SA"/>
              </w:rPr>
            </w:pPr>
            <w:r w:rsidRPr="001F2747">
              <w:rPr>
                <w:rFonts w:ascii="Times New Roman" w:hAnsi="Times New Roman"/>
                <w:sz w:val="23"/>
                <w:szCs w:val="23"/>
                <w:lang w:eastAsia="ar-SA"/>
              </w:rPr>
              <w:t>7.</w:t>
            </w:r>
          </w:p>
        </w:tc>
        <w:tc>
          <w:tcPr>
            <w:tcW w:w="2692" w:type="dxa"/>
            <w:tcBorders>
              <w:top w:val="single" w:sz="4" w:space="0" w:color="000000"/>
              <w:left w:val="single" w:sz="4" w:space="0" w:color="000000"/>
              <w:bottom w:val="single" w:sz="4" w:space="0" w:color="000000"/>
              <w:right w:val="nil"/>
            </w:tcBorders>
          </w:tcPr>
          <w:p w:rsidR="001F2747" w:rsidRPr="001F2747" w:rsidRDefault="001F2747" w:rsidP="001F2747">
            <w:pPr>
              <w:widowControl w:val="0"/>
              <w:autoSpaceDE w:val="0"/>
              <w:autoSpaceDN w:val="0"/>
              <w:adjustRightInd w:val="0"/>
              <w:spacing w:line="240" w:lineRule="auto"/>
              <w:rPr>
                <w:rFonts w:ascii="Times New Roman" w:eastAsia="Times New Roman" w:hAnsi="Times New Roman"/>
                <w:sz w:val="23"/>
                <w:szCs w:val="23"/>
              </w:rPr>
            </w:pPr>
            <w:r w:rsidRPr="001F2747">
              <w:rPr>
                <w:rFonts w:ascii="Times New Roman" w:eastAsia="Times New Roman" w:hAnsi="Times New Roman"/>
                <w:sz w:val="23"/>
                <w:szCs w:val="23"/>
              </w:rPr>
              <w:t>Приказ комитета жилищно-коммунального хозяйства и ТЭК Курской области</w:t>
            </w:r>
          </w:p>
        </w:tc>
        <w:tc>
          <w:tcPr>
            <w:tcW w:w="6393" w:type="dxa"/>
            <w:tcBorders>
              <w:top w:val="single" w:sz="4" w:space="0" w:color="000000"/>
              <w:left w:val="single" w:sz="4" w:space="0" w:color="000000"/>
              <w:bottom w:val="single" w:sz="4" w:space="0" w:color="000000"/>
              <w:right w:val="nil"/>
            </w:tcBorders>
          </w:tcPr>
          <w:p w:rsidR="001F2747" w:rsidRPr="001F2747" w:rsidRDefault="001F2747" w:rsidP="001F2747">
            <w:pPr>
              <w:widowControl w:val="0"/>
              <w:autoSpaceDE w:val="0"/>
              <w:autoSpaceDN w:val="0"/>
              <w:adjustRightInd w:val="0"/>
              <w:spacing w:line="240" w:lineRule="auto"/>
              <w:jc w:val="both"/>
              <w:rPr>
                <w:rFonts w:ascii="Times New Roman" w:eastAsia="Times New Roman" w:hAnsi="Times New Roman"/>
                <w:sz w:val="23"/>
                <w:szCs w:val="23"/>
              </w:rPr>
            </w:pPr>
            <w:proofErr w:type="gramStart"/>
            <w:r w:rsidRPr="001F2747">
              <w:rPr>
                <w:rFonts w:ascii="Times New Roman" w:eastAsia="Times New Roman" w:hAnsi="Times New Roman"/>
                <w:sz w:val="23"/>
                <w:szCs w:val="23"/>
              </w:rPr>
              <w:t xml:space="preserve">утверждение Порядка проведения отбора муниципальных образований на предоставление и распределение субсидий из областного бюджета местным бюджетам на выполнение мероприятий по обеспечению населения экологически чистой питьевой водой в рамках реализации Правил предоставления и распределения субсидий из областного бюджета местным </w:t>
            </w:r>
            <w:r w:rsidRPr="001F2747">
              <w:rPr>
                <w:rFonts w:ascii="Times New Roman" w:eastAsia="Times New Roman" w:hAnsi="Times New Roman"/>
                <w:sz w:val="23"/>
                <w:szCs w:val="23"/>
              </w:rPr>
              <w:lastRenderedPageBreak/>
              <w:t>бюджетам на выполнение мероприятий по обеспечению населения экологически чистой питьевой водой, утвержденных государственной программой Курской области «</w:t>
            </w:r>
            <w:r w:rsidRPr="001F2747">
              <w:rPr>
                <w:rFonts w:ascii="Times New Roman" w:eastAsia="Times New Roman" w:hAnsi="Times New Roman"/>
                <w:kern w:val="1"/>
                <w:sz w:val="23"/>
                <w:szCs w:val="23"/>
                <w:lang w:eastAsia="zh-CN" w:bidi="hi-IN"/>
              </w:rPr>
              <w:t>Воспроизводство и использование природных ресурсов, охрана</w:t>
            </w:r>
            <w:proofErr w:type="gramEnd"/>
            <w:r w:rsidRPr="001F2747">
              <w:rPr>
                <w:rFonts w:ascii="Times New Roman" w:eastAsia="Times New Roman" w:hAnsi="Times New Roman"/>
                <w:kern w:val="1"/>
                <w:sz w:val="23"/>
                <w:szCs w:val="23"/>
                <w:lang w:eastAsia="zh-CN" w:bidi="hi-IN"/>
              </w:rPr>
              <w:t xml:space="preserve"> окружающей среды в Курской области</w:t>
            </w:r>
            <w:r w:rsidRPr="001F2747">
              <w:rPr>
                <w:rFonts w:ascii="Times New Roman" w:eastAsia="Times New Roman" w:hAnsi="Times New Roman"/>
                <w:sz w:val="23"/>
                <w:szCs w:val="23"/>
              </w:rPr>
              <w:t>»</w:t>
            </w:r>
          </w:p>
        </w:tc>
        <w:tc>
          <w:tcPr>
            <w:tcW w:w="3050" w:type="dxa"/>
            <w:tcBorders>
              <w:top w:val="single" w:sz="4" w:space="0" w:color="000000"/>
              <w:left w:val="single" w:sz="4" w:space="0" w:color="000000"/>
              <w:bottom w:val="single" w:sz="4" w:space="0" w:color="000000"/>
              <w:right w:val="nil"/>
            </w:tcBorders>
          </w:tcPr>
          <w:p w:rsidR="001F2747" w:rsidRPr="001F2747" w:rsidRDefault="001F2747" w:rsidP="001F2747">
            <w:pPr>
              <w:widowControl w:val="0"/>
              <w:autoSpaceDE w:val="0"/>
              <w:autoSpaceDN w:val="0"/>
              <w:adjustRightInd w:val="0"/>
              <w:jc w:val="both"/>
              <w:rPr>
                <w:rFonts w:ascii="Times New Roman" w:eastAsia="Times New Roman" w:hAnsi="Times New Roman"/>
                <w:sz w:val="23"/>
                <w:szCs w:val="23"/>
              </w:rPr>
            </w:pPr>
            <w:r w:rsidRPr="001F2747">
              <w:rPr>
                <w:rFonts w:ascii="Times New Roman" w:eastAsia="Times New Roman" w:hAnsi="Times New Roman"/>
                <w:sz w:val="23"/>
                <w:szCs w:val="23"/>
              </w:rPr>
              <w:lastRenderedPageBreak/>
              <w:t>комитет жилищно-коммунального хозяйства и ТЭК Курской области</w:t>
            </w:r>
          </w:p>
        </w:tc>
        <w:tc>
          <w:tcPr>
            <w:tcW w:w="2287" w:type="dxa"/>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widowControl w:val="0"/>
              <w:autoSpaceDE w:val="0"/>
              <w:autoSpaceDN w:val="0"/>
              <w:adjustRightInd w:val="0"/>
              <w:jc w:val="center"/>
              <w:rPr>
                <w:rFonts w:ascii="Times New Roman" w:eastAsia="Times New Roman" w:hAnsi="Times New Roman"/>
                <w:sz w:val="24"/>
                <w:szCs w:val="24"/>
              </w:rPr>
            </w:pPr>
            <w:r w:rsidRPr="001F2747">
              <w:rPr>
                <w:rFonts w:ascii="Times New Roman" w:eastAsia="Times New Roman" w:hAnsi="Times New Roman"/>
                <w:sz w:val="24"/>
                <w:szCs w:val="24"/>
              </w:rPr>
              <w:t>2016 год</w:t>
            </w:r>
          </w:p>
        </w:tc>
      </w:tr>
      <w:tr w:rsidR="001F2747" w:rsidRPr="001F2747" w:rsidTr="003A27BA">
        <w:trPr>
          <w:trHeight w:val="684"/>
          <w:jc w:val="center"/>
        </w:trPr>
        <w:tc>
          <w:tcPr>
            <w:tcW w:w="15135" w:type="dxa"/>
            <w:gridSpan w:val="5"/>
            <w:tcBorders>
              <w:top w:val="single" w:sz="4" w:space="0" w:color="000000"/>
              <w:left w:val="single" w:sz="4" w:space="0" w:color="000000"/>
              <w:bottom w:val="single" w:sz="4" w:space="0" w:color="000000"/>
              <w:right w:val="single" w:sz="4" w:space="0" w:color="000000"/>
            </w:tcBorders>
            <w:vAlign w:val="center"/>
          </w:tcPr>
          <w:p w:rsidR="001F2747" w:rsidRPr="001F2747" w:rsidRDefault="001F2747" w:rsidP="001F2747">
            <w:pPr>
              <w:suppressAutoHyphens/>
              <w:snapToGrid w:val="0"/>
              <w:spacing w:after="0" w:line="240" w:lineRule="auto"/>
              <w:jc w:val="center"/>
              <w:rPr>
                <w:rFonts w:ascii="Times New Roman" w:hAnsi="Times New Roman" w:cs="Calibri"/>
                <w:b/>
                <w:sz w:val="23"/>
                <w:szCs w:val="23"/>
                <w:lang w:eastAsia="ar-SA"/>
              </w:rPr>
            </w:pPr>
            <w:r w:rsidRPr="001F2747">
              <w:rPr>
                <w:rFonts w:ascii="Times New Roman" w:hAnsi="Times New Roman" w:cs="Calibri"/>
                <w:b/>
                <w:sz w:val="23"/>
                <w:szCs w:val="23"/>
                <w:lang w:eastAsia="ar-SA"/>
              </w:rPr>
              <w:lastRenderedPageBreak/>
              <w:t>Подпрограмма 5 «Охрана, воспроизводство и рациональное использование объектов животного мира и среды их обитания на территории Курской области»</w:t>
            </w:r>
          </w:p>
        </w:tc>
      </w:tr>
      <w:tr w:rsidR="001F2747" w:rsidRPr="001F2747" w:rsidTr="003A27BA">
        <w:trPr>
          <w:jc w:val="center"/>
        </w:trPr>
        <w:tc>
          <w:tcPr>
            <w:tcW w:w="713"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after="0" w:line="240" w:lineRule="auto"/>
              <w:rPr>
                <w:rFonts w:ascii="Times New Roman" w:hAnsi="Times New Roman"/>
                <w:sz w:val="23"/>
                <w:szCs w:val="23"/>
                <w:lang w:eastAsia="ar-SA"/>
              </w:rPr>
            </w:pPr>
            <w:r w:rsidRPr="001F2747">
              <w:rPr>
                <w:rFonts w:ascii="Times New Roman" w:hAnsi="Times New Roman"/>
                <w:sz w:val="23"/>
                <w:szCs w:val="23"/>
                <w:lang w:eastAsia="ar-SA"/>
              </w:rPr>
              <w:t>8.</w:t>
            </w:r>
          </w:p>
        </w:tc>
        <w:tc>
          <w:tcPr>
            <w:tcW w:w="2692"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cs="Calibri"/>
                <w:sz w:val="23"/>
                <w:szCs w:val="23"/>
                <w:lang w:eastAsia="ar-SA"/>
              </w:rPr>
              <w:t>Закон Курской области</w:t>
            </w:r>
          </w:p>
        </w:tc>
        <w:tc>
          <w:tcPr>
            <w:tcW w:w="6393"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cs="Calibri"/>
                <w:sz w:val="23"/>
                <w:szCs w:val="23"/>
                <w:lang w:eastAsia="ar-SA"/>
              </w:rPr>
              <w:t>внесение изменений в Закон Курской области «О вопросах в сфере охоты и сохранения охотничьих ресурсов на территории Курской области» (в связи с изменениями действующего законодательства)</w:t>
            </w:r>
          </w:p>
        </w:tc>
        <w:tc>
          <w:tcPr>
            <w:tcW w:w="3050"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cs="Calibri"/>
                <w:sz w:val="23"/>
                <w:szCs w:val="23"/>
                <w:lang w:eastAsia="ar-SA"/>
              </w:rPr>
              <w:t>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r w:rsidR="000C01B3">
              <w:rPr>
                <w:rFonts w:ascii="Times New Roman" w:hAnsi="Times New Roman" w:cs="Calibri"/>
                <w:sz w:val="23"/>
                <w:szCs w:val="23"/>
                <w:lang w:eastAsia="ar-SA"/>
              </w:rPr>
              <w:t xml:space="preserve"> (до 01.01.2016 г.), комитет лесного хозяйства Курской области (с 01.01.2016 г.)</w:t>
            </w:r>
          </w:p>
        </w:tc>
        <w:tc>
          <w:tcPr>
            <w:tcW w:w="2287" w:type="dxa"/>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suppressAutoHyphens/>
              <w:snapToGrid w:val="0"/>
              <w:spacing w:after="0" w:line="240" w:lineRule="auto"/>
              <w:rPr>
                <w:rFonts w:ascii="Times New Roman" w:hAnsi="Times New Roman" w:cs="Calibri"/>
                <w:sz w:val="24"/>
                <w:szCs w:val="24"/>
                <w:lang w:eastAsia="ar-SA"/>
              </w:rPr>
            </w:pPr>
            <w:r w:rsidRPr="001F2747">
              <w:rPr>
                <w:rFonts w:ascii="Times New Roman" w:hAnsi="Times New Roman" w:cs="Calibri"/>
                <w:sz w:val="24"/>
                <w:szCs w:val="24"/>
                <w:lang w:eastAsia="ar-SA"/>
              </w:rPr>
              <w:t>2014 – 2020 годы (по мере возникновения необходимости)</w:t>
            </w:r>
          </w:p>
        </w:tc>
      </w:tr>
    </w:tbl>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8226E" w:rsidRDefault="0018226E" w:rsidP="001F2747">
      <w:pPr>
        <w:widowControl w:val="0"/>
        <w:suppressAutoHyphens/>
        <w:autoSpaceDE w:val="0"/>
        <w:spacing w:after="0" w:line="240" w:lineRule="auto"/>
        <w:rPr>
          <w:rFonts w:ascii="Times New Roman" w:eastAsia="Times New Roman" w:hAnsi="Times New Roman"/>
          <w:b/>
          <w:sz w:val="28"/>
          <w:szCs w:val="28"/>
          <w:lang w:eastAsia="zh-CN"/>
        </w:rPr>
      </w:pPr>
    </w:p>
    <w:p w:rsidR="0018226E" w:rsidRPr="001F2747" w:rsidRDefault="0018226E"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tbl>
      <w:tblPr>
        <w:tblW w:w="14284" w:type="dxa"/>
        <w:tblLook w:val="00A0" w:firstRow="1" w:lastRow="0" w:firstColumn="1" w:lastColumn="0" w:noHBand="0" w:noVBand="0"/>
      </w:tblPr>
      <w:tblGrid>
        <w:gridCol w:w="7905"/>
        <w:gridCol w:w="6379"/>
      </w:tblGrid>
      <w:tr w:rsidR="001F2747" w:rsidRPr="001F2747" w:rsidTr="003A27BA">
        <w:tc>
          <w:tcPr>
            <w:tcW w:w="7905" w:type="dxa"/>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0"/>
                <w:szCs w:val="20"/>
                <w:lang w:eastAsia="zh-CN"/>
              </w:rPr>
            </w:pPr>
          </w:p>
        </w:tc>
        <w:tc>
          <w:tcPr>
            <w:tcW w:w="6379" w:type="dxa"/>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Приложение № 4</w:t>
            </w:r>
          </w:p>
        </w:tc>
      </w:tr>
      <w:tr w:rsidR="001F2747" w:rsidRPr="001F2747" w:rsidTr="003A27BA">
        <w:tc>
          <w:tcPr>
            <w:tcW w:w="7905" w:type="dxa"/>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bCs/>
                <w:sz w:val="20"/>
                <w:szCs w:val="20"/>
                <w:lang w:eastAsia="zh-CN"/>
              </w:rPr>
            </w:pPr>
          </w:p>
        </w:tc>
        <w:tc>
          <w:tcPr>
            <w:tcW w:w="6379" w:type="dxa"/>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к государственной программе Курской области</w:t>
            </w:r>
          </w:p>
        </w:tc>
      </w:tr>
      <w:tr w:rsidR="001F2747" w:rsidRPr="001F2747" w:rsidTr="003A27BA">
        <w:tc>
          <w:tcPr>
            <w:tcW w:w="7905" w:type="dxa"/>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bCs/>
                <w:sz w:val="20"/>
                <w:szCs w:val="20"/>
                <w:lang w:eastAsia="zh-CN"/>
              </w:rPr>
            </w:pPr>
          </w:p>
        </w:tc>
        <w:tc>
          <w:tcPr>
            <w:tcW w:w="6379" w:type="dxa"/>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 xml:space="preserve">«Воспроизводство и использование </w:t>
            </w:r>
          </w:p>
        </w:tc>
      </w:tr>
      <w:tr w:rsidR="001F2747" w:rsidRPr="001F2747" w:rsidTr="003A27BA">
        <w:tc>
          <w:tcPr>
            <w:tcW w:w="7905" w:type="dxa"/>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bCs/>
                <w:sz w:val="20"/>
                <w:szCs w:val="20"/>
                <w:lang w:eastAsia="zh-CN"/>
              </w:rPr>
            </w:pPr>
          </w:p>
        </w:tc>
        <w:tc>
          <w:tcPr>
            <w:tcW w:w="6379" w:type="dxa"/>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природных ресурсов, охрана</w:t>
            </w:r>
          </w:p>
        </w:tc>
      </w:tr>
      <w:tr w:rsidR="001F2747" w:rsidRPr="001F2747" w:rsidTr="003A27BA">
        <w:tc>
          <w:tcPr>
            <w:tcW w:w="7905" w:type="dxa"/>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bCs/>
                <w:sz w:val="20"/>
                <w:szCs w:val="20"/>
                <w:lang w:eastAsia="zh-CN"/>
              </w:rPr>
            </w:pPr>
          </w:p>
        </w:tc>
        <w:tc>
          <w:tcPr>
            <w:tcW w:w="6379" w:type="dxa"/>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 xml:space="preserve">окружающей среды в Курской области </w:t>
            </w:r>
          </w:p>
        </w:tc>
      </w:tr>
    </w:tbl>
    <w:p w:rsidR="001F2747" w:rsidRPr="001F2747" w:rsidRDefault="001F2747" w:rsidP="001F2747">
      <w:pPr>
        <w:widowControl w:val="0"/>
        <w:suppressAutoHyphens/>
        <w:autoSpaceDE w:val="0"/>
        <w:spacing w:after="0" w:line="240" w:lineRule="auto"/>
        <w:rPr>
          <w:rFonts w:ascii="Times New Roman" w:eastAsia="Times New Roman" w:hAnsi="Times New Roman"/>
          <w:b/>
          <w:bCs/>
          <w:kern w:val="1"/>
          <w:sz w:val="28"/>
          <w:szCs w:val="28"/>
          <w:lang w:eastAsia="zh-CN" w:bidi="hi-IN"/>
        </w:rPr>
      </w:pPr>
      <w:r w:rsidRPr="001F2747">
        <w:rPr>
          <w:rFonts w:ascii="Times New Roman" w:eastAsia="Times New Roman" w:hAnsi="Times New Roman"/>
          <w:b/>
          <w:bCs/>
          <w:kern w:val="1"/>
          <w:sz w:val="28"/>
          <w:szCs w:val="28"/>
          <w:lang w:eastAsia="zh-CN" w:bidi="hi-IN"/>
        </w:rPr>
        <w:t>Прогноз сводных показателей государственных заданий на оказание государственных услуг областными государственными учреждениями по государственной программе Курской области «Воспроизводство и использование природных ресурсов, охрана окружающей среды в Курской области» на 2016-2018 годы</w:t>
      </w:r>
    </w:p>
    <w:p w:rsidR="001F2747" w:rsidRPr="001F2747" w:rsidRDefault="001F2747" w:rsidP="001F2747">
      <w:pPr>
        <w:widowControl w:val="0"/>
        <w:suppressAutoHyphens/>
        <w:autoSpaceDE w:val="0"/>
        <w:spacing w:after="0" w:line="240" w:lineRule="auto"/>
        <w:rPr>
          <w:rFonts w:ascii="Times New Roman" w:eastAsia="Times New Roman" w:hAnsi="Times New Roman"/>
          <w:kern w:val="1"/>
          <w:sz w:val="19"/>
          <w:szCs w:val="19"/>
          <w:lang w:eastAsia="zh-CN" w:bidi="hi-IN"/>
        </w:rPr>
      </w:pPr>
    </w:p>
    <w:tbl>
      <w:tblPr>
        <w:tblW w:w="15168" w:type="dxa"/>
        <w:tblInd w:w="-823" w:type="dxa"/>
        <w:tblLayout w:type="fixed"/>
        <w:tblCellMar>
          <w:left w:w="28" w:type="dxa"/>
          <w:right w:w="28" w:type="dxa"/>
        </w:tblCellMar>
        <w:tblLook w:val="0000" w:firstRow="0" w:lastRow="0" w:firstColumn="0" w:lastColumn="0" w:noHBand="0" w:noVBand="0"/>
      </w:tblPr>
      <w:tblGrid>
        <w:gridCol w:w="8079"/>
        <w:gridCol w:w="767"/>
        <w:gridCol w:w="85"/>
        <w:gridCol w:w="1074"/>
        <w:gridCol w:w="48"/>
        <w:gridCol w:w="19"/>
        <w:gridCol w:w="1127"/>
        <w:gridCol w:w="1253"/>
        <w:gridCol w:w="23"/>
        <w:gridCol w:w="1436"/>
        <w:gridCol w:w="23"/>
        <w:gridCol w:w="1234"/>
      </w:tblGrid>
      <w:tr w:rsidR="001F2747" w:rsidRPr="001F2747" w:rsidTr="007114D8">
        <w:trPr>
          <w:cantSplit/>
          <w:trHeight w:val="708"/>
        </w:trPr>
        <w:tc>
          <w:tcPr>
            <w:tcW w:w="8079" w:type="dxa"/>
            <w:vMerge w:val="restart"/>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Наименование государственной услуги (работы), показателя объема услуги, подпрограммы, основного мероприятия</w:t>
            </w:r>
          </w:p>
        </w:tc>
        <w:tc>
          <w:tcPr>
            <w:tcW w:w="3120" w:type="dxa"/>
            <w:gridSpan w:val="6"/>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Значение показателя объема услуги (работы)</w:t>
            </w:r>
          </w:p>
        </w:tc>
        <w:tc>
          <w:tcPr>
            <w:tcW w:w="3969" w:type="dxa"/>
            <w:gridSpan w:val="5"/>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Расходы областного бюджета на оказание государственной услуги (выполнение работы), тыс. руб.</w:t>
            </w:r>
          </w:p>
        </w:tc>
      </w:tr>
      <w:tr w:rsidR="001F2747" w:rsidRPr="001F2747" w:rsidTr="007114D8">
        <w:trPr>
          <w:cantSplit/>
          <w:tblHeader/>
        </w:trPr>
        <w:tc>
          <w:tcPr>
            <w:tcW w:w="8079" w:type="dxa"/>
            <w:vMerge/>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napToGrid w:val="0"/>
              <w:spacing w:after="0" w:line="240" w:lineRule="auto"/>
              <w:ind w:firstLine="540"/>
              <w:jc w:val="both"/>
              <w:rPr>
                <w:rFonts w:ascii="Times New Roman" w:eastAsia="Times New Roman" w:hAnsi="Times New Roman"/>
                <w:sz w:val="23"/>
                <w:szCs w:val="23"/>
                <w:lang w:eastAsia="zh-CN"/>
              </w:rPr>
            </w:pPr>
          </w:p>
        </w:tc>
        <w:tc>
          <w:tcPr>
            <w:tcW w:w="767" w:type="dxa"/>
            <w:tcBorders>
              <w:top w:val="single" w:sz="4" w:space="0" w:color="000000"/>
              <w:left w:val="single" w:sz="4" w:space="0" w:color="000000"/>
              <w:bottom w:val="single" w:sz="4" w:space="0" w:color="000000"/>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2016</w:t>
            </w:r>
          </w:p>
        </w:tc>
        <w:tc>
          <w:tcPr>
            <w:tcW w:w="1159" w:type="dxa"/>
            <w:gridSpan w:val="2"/>
            <w:tcBorders>
              <w:top w:val="single" w:sz="4" w:space="0" w:color="000000"/>
              <w:left w:val="single" w:sz="4" w:space="0" w:color="auto"/>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2017</w:t>
            </w:r>
          </w:p>
        </w:tc>
        <w:tc>
          <w:tcPr>
            <w:tcW w:w="1194" w:type="dxa"/>
            <w:gridSpan w:val="3"/>
            <w:tcBorders>
              <w:top w:val="single" w:sz="4" w:space="0" w:color="000000"/>
              <w:left w:val="single" w:sz="4" w:space="0" w:color="auto"/>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2018</w:t>
            </w:r>
          </w:p>
        </w:tc>
        <w:tc>
          <w:tcPr>
            <w:tcW w:w="1253" w:type="dxa"/>
            <w:tcBorders>
              <w:top w:val="single" w:sz="4" w:space="0" w:color="000000"/>
              <w:left w:val="single" w:sz="4" w:space="0" w:color="000000"/>
              <w:bottom w:val="single" w:sz="4" w:space="0" w:color="000000"/>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2016</w:t>
            </w:r>
          </w:p>
        </w:tc>
        <w:tc>
          <w:tcPr>
            <w:tcW w:w="1459" w:type="dxa"/>
            <w:gridSpan w:val="2"/>
            <w:tcBorders>
              <w:top w:val="single" w:sz="4" w:space="0" w:color="000000"/>
              <w:left w:val="single" w:sz="4" w:space="0" w:color="000000"/>
              <w:bottom w:val="single" w:sz="4" w:space="0" w:color="000000"/>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2017</w:t>
            </w:r>
          </w:p>
        </w:tc>
        <w:tc>
          <w:tcPr>
            <w:tcW w:w="1257" w:type="dxa"/>
            <w:gridSpan w:val="2"/>
            <w:tcBorders>
              <w:top w:val="single" w:sz="4" w:space="0" w:color="000000"/>
              <w:left w:val="single" w:sz="4" w:space="0" w:color="000000"/>
              <w:bottom w:val="single" w:sz="4" w:space="0" w:color="000000"/>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2018</w:t>
            </w:r>
          </w:p>
        </w:tc>
      </w:tr>
      <w:tr w:rsidR="001F2747" w:rsidRPr="001F2747" w:rsidTr="007114D8">
        <w:trPr>
          <w:cantSplit/>
          <w:tblHeader/>
        </w:trPr>
        <w:tc>
          <w:tcPr>
            <w:tcW w:w="8079"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1</w:t>
            </w:r>
          </w:p>
        </w:tc>
        <w:tc>
          <w:tcPr>
            <w:tcW w:w="767" w:type="dxa"/>
            <w:tcBorders>
              <w:top w:val="single" w:sz="4" w:space="0" w:color="000000"/>
              <w:left w:val="single" w:sz="4" w:space="0" w:color="000000"/>
              <w:bottom w:val="single" w:sz="4" w:space="0" w:color="000000"/>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2</w:t>
            </w:r>
          </w:p>
        </w:tc>
        <w:tc>
          <w:tcPr>
            <w:tcW w:w="1159" w:type="dxa"/>
            <w:gridSpan w:val="2"/>
            <w:tcBorders>
              <w:top w:val="single" w:sz="4" w:space="0" w:color="000000"/>
              <w:left w:val="single" w:sz="4" w:space="0" w:color="auto"/>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3</w:t>
            </w:r>
          </w:p>
        </w:tc>
        <w:tc>
          <w:tcPr>
            <w:tcW w:w="1194" w:type="dxa"/>
            <w:gridSpan w:val="3"/>
            <w:tcBorders>
              <w:top w:val="single" w:sz="4" w:space="0" w:color="000000"/>
              <w:left w:val="single" w:sz="4" w:space="0" w:color="auto"/>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4</w:t>
            </w:r>
          </w:p>
        </w:tc>
        <w:tc>
          <w:tcPr>
            <w:tcW w:w="1253" w:type="dxa"/>
            <w:tcBorders>
              <w:top w:val="single" w:sz="4" w:space="0" w:color="000000"/>
              <w:left w:val="single" w:sz="4" w:space="0" w:color="000000"/>
              <w:bottom w:val="single" w:sz="4" w:space="0" w:color="000000"/>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5</w:t>
            </w:r>
          </w:p>
        </w:tc>
        <w:tc>
          <w:tcPr>
            <w:tcW w:w="1459" w:type="dxa"/>
            <w:gridSpan w:val="2"/>
            <w:tcBorders>
              <w:top w:val="single" w:sz="4" w:space="0" w:color="000000"/>
              <w:left w:val="single" w:sz="4" w:space="0" w:color="000000"/>
              <w:bottom w:val="single" w:sz="4" w:space="0" w:color="000000"/>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6</w:t>
            </w:r>
          </w:p>
        </w:tc>
        <w:tc>
          <w:tcPr>
            <w:tcW w:w="1257" w:type="dxa"/>
            <w:gridSpan w:val="2"/>
            <w:tcBorders>
              <w:top w:val="single" w:sz="4" w:space="0" w:color="000000"/>
              <w:left w:val="single" w:sz="4" w:space="0" w:color="000000"/>
              <w:bottom w:val="single" w:sz="4" w:space="0" w:color="000000"/>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7</w:t>
            </w:r>
          </w:p>
        </w:tc>
      </w:tr>
      <w:tr w:rsidR="001F2747" w:rsidRPr="001F2747" w:rsidTr="007114D8">
        <w:trPr>
          <w:cantSplit/>
        </w:trPr>
        <w:tc>
          <w:tcPr>
            <w:tcW w:w="8079" w:type="dxa"/>
            <w:tcBorders>
              <w:top w:val="single" w:sz="4" w:space="0" w:color="000000"/>
              <w:left w:val="single" w:sz="4" w:space="0" w:color="000000"/>
              <w:bottom w:val="single" w:sz="4" w:space="0" w:color="000000"/>
            </w:tcBorders>
            <w:vAlign w:val="center"/>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3"/>
                <w:szCs w:val="23"/>
                <w:lang w:eastAsia="zh-CN"/>
              </w:rPr>
            </w:pPr>
            <w:r w:rsidRPr="001F2747">
              <w:rPr>
                <w:rFonts w:ascii="Times New Roman" w:eastAsia="Times New Roman" w:hAnsi="Times New Roman"/>
                <w:bCs/>
                <w:sz w:val="23"/>
                <w:szCs w:val="23"/>
                <w:lang w:eastAsia="zh-CN"/>
              </w:rPr>
              <w:t>Наименование государственной услуги (работы):</w:t>
            </w:r>
          </w:p>
        </w:tc>
        <w:tc>
          <w:tcPr>
            <w:tcW w:w="7089" w:type="dxa"/>
            <w:gridSpan w:val="11"/>
            <w:tcBorders>
              <w:top w:val="single" w:sz="4" w:space="0" w:color="000000"/>
              <w:left w:val="single" w:sz="4" w:space="0" w:color="000000"/>
              <w:bottom w:val="single" w:sz="4" w:space="0" w:color="000000"/>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bCs/>
                <w:sz w:val="23"/>
                <w:szCs w:val="23"/>
                <w:lang w:eastAsia="zh-CN"/>
              </w:rPr>
              <w:t>Сохранение природных комплексов, уникальных и эталонных природных участков и объектов</w:t>
            </w:r>
          </w:p>
        </w:tc>
      </w:tr>
      <w:tr w:rsidR="001F2747" w:rsidRPr="001F2747" w:rsidTr="007114D8">
        <w:trPr>
          <w:cantSplit/>
        </w:trPr>
        <w:tc>
          <w:tcPr>
            <w:tcW w:w="8079"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Показатель объема услуги:</w:t>
            </w:r>
          </w:p>
        </w:tc>
        <w:tc>
          <w:tcPr>
            <w:tcW w:w="3120" w:type="dxa"/>
            <w:gridSpan w:val="6"/>
            <w:tcBorders>
              <w:top w:val="single" w:sz="4" w:space="0" w:color="000000"/>
              <w:left w:val="single" w:sz="4" w:space="0" w:color="000000"/>
              <w:bottom w:val="single" w:sz="4" w:space="0" w:color="000000"/>
              <w:right w:val="single" w:sz="4" w:space="0" w:color="auto"/>
            </w:tcBorders>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Объем рубок при проведении санитарно-оздоровительных мероприятий (шт.)</w:t>
            </w:r>
          </w:p>
        </w:tc>
        <w:tc>
          <w:tcPr>
            <w:tcW w:w="1276" w:type="dxa"/>
            <w:gridSpan w:val="2"/>
            <w:vMerge w:val="restart"/>
            <w:tcBorders>
              <w:top w:val="single" w:sz="4" w:space="0" w:color="000000"/>
              <w:left w:val="single" w:sz="4" w:space="0" w:color="000000"/>
              <w:bottom w:val="single" w:sz="4" w:space="0" w:color="auto"/>
              <w:right w:val="single" w:sz="4" w:space="0" w:color="auto"/>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2347,405</w:t>
            </w:r>
          </w:p>
        </w:tc>
        <w:tc>
          <w:tcPr>
            <w:tcW w:w="1459" w:type="dxa"/>
            <w:gridSpan w:val="2"/>
            <w:vMerge w:val="restart"/>
            <w:tcBorders>
              <w:top w:val="single" w:sz="4" w:space="0" w:color="000000"/>
              <w:left w:val="single" w:sz="4" w:space="0" w:color="000000"/>
              <w:bottom w:val="single" w:sz="4" w:space="0" w:color="auto"/>
              <w:right w:val="single" w:sz="4" w:space="0" w:color="auto"/>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w:t>
            </w:r>
          </w:p>
        </w:tc>
        <w:tc>
          <w:tcPr>
            <w:tcW w:w="1234" w:type="dxa"/>
            <w:vMerge w:val="restart"/>
            <w:tcBorders>
              <w:top w:val="single" w:sz="4" w:space="0" w:color="000000"/>
              <w:left w:val="single" w:sz="4" w:space="0" w:color="000000"/>
              <w:bottom w:val="single" w:sz="4" w:space="0" w:color="auto"/>
              <w:right w:val="single" w:sz="4" w:space="0" w:color="auto"/>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w:t>
            </w:r>
          </w:p>
        </w:tc>
      </w:tr>
      <w:tr w:rsidR="001F2747" w:rsidRPr="001F2747" w:rsidTr="007114D8">
        <w:trPr>
          <w:cantSplit/>
        </w:trPr>
        <w:tc>
          <w:tcPr>
            <w:tcW w:w="8079"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c>
          <w:tcPr>
            <w:tcW w:w="852" w:type="dxa"/>
            <w:gridSpan w:val="2"/>
            <w:vMerge w:val="restart"/>
            <w:tcBorders>
              <w:top w:val="single" w:sz="4" w:space="0" w:color="000000"/>
              <w:left w:val="single" w:sz="4" w:space="0" w:color="000000"/>
              <w:bottom w:val="single" w:sz="4" w:space="0" w:color="000000"/>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9270</w:t>
            </w:r>
          </w:p>
        </w:tc>
        <w:tc>
          <w:tcPr>
            <w:tcW w:w="1122" w:type="dxa"/>
            <w:gridSpan w:val="2"/>
            <w:vMerge w:val="restart"/>
            <w:tcBorders>
              <w:top w:val="single" w:sz="4" w:space="0" w:color="000000"/>
              <w:left w:val="single" w:sz="4" w:space="0" w:color="000000"/>
              <w:bottom w:val="single" w:sz="4" w:space="0" w:color="000000"/>
              <w:right w:val="single" w:sz="4" w:space="0" w:color="auto"/>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w:t>
            </w:r>
          </w:p>
        </w:tc>
        <w:tc>
          <w:tcPr>
            <w:tcW w:w="1146" w:type="dxa"/>
            <w:gridSpan w:val="2"/>
            <w:vMerge w:val="restart"/>
            <w:tcBorders>
              <w:top w:val="single" w:sz="4" w:space="0" w:color="000000"/>
              <w:left w:val="single" w:sz="4" w:space="0" w:color="auto"/>
              <w:bottom w:val="single" w:sz="4" w:space="0" w:color="000000"/>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w:t>
            </w:r>
          </w:p>
        </w:tc>
        <w:tc>
          <w:tcPr>
            <w:tcW w:w="1276" w:type="dxa"/>
            <w:gridSpan w:val="2"/>
            <w:vMerge/>
            <w:tcBorders>
              <w:left w:val="single" w:sz="4" w:space="0" w:color="000000"/>
              <w:bottom w:val="single" w:sz="4" w:space="0" w:color="auto"/>
              <w:right w:val="single" w:sz="4" w:space="0" w:color="auto"/>
            </w:tcBorders>
            <w:vAlign w:val="bottom"/>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p>
        </w:tc>
        <w:tc>
          <w:tcPr>
            <w:tcW w:w="1459" w:type="dxa"/>
            <w:gridSpan w:val="2"/>
            <w:vMerge/>
            <w:tcBorders>
              <w:left w:val="single" w:sz="4" w:space="0" w:color="000000"/>
              <w:bottom w:val="single" w:sz="4" w:space="0" w:color="auto"/>
              <w:right w:val="single" w:sz="4" w:space="0" w:color="auto"/>
            </w:tcBorders>
            <w:vAlign w:val="bottom"/>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p>
        </w:tc>
        <w:tc>
          <w:tcPr>
            <w:tcW w:w="1234" w:type="dxa"/>
            <w:vMerge/>
            <w:tcBorders>
              <w:left w:val="single" w:sz="4" w:space="0" w:color="000000"/>
              <w:bottom w:val="single" w:sz="4" w:space="0" w:color="auto"/>
              <w:right w:val="single" w:sz="4" w:space="0" w:color="auto"/>
            </w:tcBorders>
            <w:vAlign w:val="bottom"/>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p>
        </w:tc>
      </w:tr>
      <w:tr w:rsidR="001F2747" w:rsidRPr="001F2747" w:rsidTr="007114D8">
        <w:trPr>
          <w:cantSplit/>
          <w:trHeight w:val="589"/>
        </w:trPr>
        <w:tc>
          <w:tcPr>
            <w:tcW w:w="8079"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 xml:space="preserve">Основное мероприятие 3.01. </w:t>
            </w:r>
            <w:r w:rsidRPr="001F2747">
              <w:rPr>
                <w:rFonts w:ascii="Times New Roman" w:eastAsia="Times New Roman" w:hAnsi="Times New Roman"/>
                <w:bCs/>
                <w:sz w:val="23"/>
                <w:szCs w:val="23"/>
                <w:lang w:eastAsia="zh-CN"/>
              </w:rPr>
              <w:t>Обеспечение государственных органов и государственных учреждений, осуществляющих деятельность (оказание услуг) в области экологии и природных ресурсов</w:t>
            </w:r>
          </w:p>
        </w:tc>
        <w:tc>
          <w:tcPr>
            <w:tcW w:w="852" w:type="dxa"/>
            <w:gridSpan w:val="2"/>
            <w:vMerge/>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c>
          <w:tcPr>
            <w:tcW w:w="1122" w:type="dxa"/>
            <w:gridSpan w:val="2"/>
            <w:vMerge/>
            <w:tcBorders>
              <w:top w:val="single" w:sz="4" w:space="0" w:color="000000"/>
              <w:left w:val="single" w:sz="4" w:space="0" w:color="000000"/>
              <w:bottom w:val="single" w:sz="4" w:space="0" w:color="000000"/>
              <w:right w:val="single" w:sz="4" w:space="0" w:color="auto"/>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c>
          <w:tcPr>
            <w:tcW w:w="1146" w:type="dxa"/>
            <w:gridSpan w:val="2"/>
            <w:vMerge/>
            <w:tcBorders>
              <w:top w:val="single" w:sz="4" w:space="0" w:color="000000"/>
              <w:left w:val="single" w:sz="4" w:space="0" w:color="auto"/>
              <w:bottom w:val="single" w:sz="4" w:space="0" w:color="000000"/>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c>
          <w:tcPr>
            <w:tcW w:w="1276" w:type="dxa"/>
            <w:gridSpan w:val="2"/>
            <w:vMerge/>
            <w:tcBorders>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c>
          <w:tcPr>
            <w:tcW w:w="1459" w:type="dxa"/>
            <w:gridSpan w:val="2"/>
            <w:vMerge/>
            <w:tcBorders>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c>
          <w:tcPr>
            <w:tcW w:w="1234" w:type="dxa"/>
            <w:vMerge/>
            <w:tcBorders>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r>
      <w:tr w:rsidR="001F2747" w:rsidRPr="001F2747" w:rsidTr="007114D8">
        <w:trPr>
          <w:cantSplit/>
          <w:trHeight w:val="374"/>
        </w:trPr>
        <w:tc>
          <w:tcPr>
            <w:tcW w:w="8079"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Показатель объема услуги:</w:t>
            </w:r>
          </w:p>
        </w:tc>
        <w:tc>
          <w:tcPr>
            <w:tcW w:w="3120" w:type="dxa"/>
            <w:gridSpan w:val="6"/>
            <w:tcBorders>
              <w:top w:val="single" w:sz="4" w:space="0" w:color="000000"/>
              <w:left w:val="single" w:sz="4" w:space="0" w:color="000000"/>
              <w:bottom w:val="single" w:sz="4" w:space="0" w:color="000000"/>
              <w:right w:val="single" w:sz="4" w:space="0" w:color="auto"/>
            </w:tcBorders>
          </w:tcPr>
          <w:p w:rsidR="001F2747" w:rsidRPr="001F2747" w:rsidRDefault="001F2747" w:rsidP="001F2747">
            <w:pPr>
              <w:widowControl w:val="0"/>
              <w:suppressAutoHyphens/>
              <w:autoSpaceDE w:val="0"/>
              <w:snapToGrid w:val="0"/>
              <w:spacing w:after="0" w:line="240" w:lineRule="auto"/>
              <w:jc w:val="both"/>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Площадь, охваченная мероприятиями (</w:t>
            </w:r>
            <w:proofErr w:type="gramStart"/>
            <w:r w:rsidRPr="001F2747">
              <w:rPr>
                <w:rFonts w:ascii="Times New Roman" w:eastAsia="Times New Roman" w:hAnsi="Times New Roman"/>
                <w:sz w:val="23"/>
                <w:szCs w:val="23"/>
                <w:lang w:eastAsia="zh-CN"/>
              </w:rPr>
              <w:t>га</w:t>
            </w:r>
            <w:proofErr w:type="gramEnd"/>
            <w:r w:rsidRPr="001F2747">
              <w:rPr>
                <w:rFonts w:ascii="Times New Roman" w:eastAsia="Times New Roman" w:hAnsi="Times New Roman"/>
                <w:sz w:val="23"/>
                <w:szCs w:val="23"/>
                <w:lang w:eastAsia="zh-CN"/>
              </w:rPr>
              <w:t>)</w:t>
            </w:r>
          </w:p>
        </w:tc>
        <w:tc>
          <w:tcPr>
            <w:tcW w:w="1276" w:type="dxa"/>
            <w:gridSpan w:val="2"/>
            <w:vMerge/>
            <w:tcBorders>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c>
          <w:tcPr>
            <w:tcW w:w="1459" w:type="dxa"/>
            <w:gridSpan w:val="2"/>
            <w:vMerge/>
            <w:tcBorders>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c>
          <w:tcPr>
            <w:tcW w:w="1234" w:type="dxa"/>
            <w:vMerge/>
            <w:tcBorders>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r>
      <w:tr w:rsidR="001F2747" w:rsidRPr="001F2747" w:rsidTr="007114D8">
        <w:trPr>
          <w:cantSplit/>
          <w:trHeight w:val="1529"/>
        </w:trPr>
        <w:tc>
          <w:tcPr>
            <w:tcW w:w="8079" w:type="dxa"/>
            <w:tcBorders>
              <w:top w:val="single" w:sz="4" w:space="0" w:color="000000"/>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c>
          <w:tcPr>
            <w:tcW w:w="852" w:type="dxa"/>
            <w:gridSpan w:val="2"/>
            <w:vMerge w:val="restart"/>
            <w:tcBorders>
              <w:top w:val="single" w:sz="4" w:space="0" w:color="000000"/>
              <w:left w:val="single" w:sz="4" w:space="0" w:color="000000"/>
              <w:bottom w:val="single" w:sz="4" w:space="0" w:color="auto"/>
            </w:tcBorders>
            <w:vAlign w:val="center"/>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0,24</w:t>
            </w:r>
          </w:p>
        </w:tc>
        <w:tc>
          <w:tcPr>
            <w:tcW w:w="1141" w:type="dxa"/>
            <w:gridSpan w:val="3"/>
            <w:vMerge w:val="restart"/>
            <w:tcBorders>
              <w:top w:val="single" w:sz="4" w:space="0" w:color="000000"/>
              <w:left w:val="single" w:sz="4" w:space="0" w:color="000000"/>
              <w:bottom w:val="single" w:sz="4" w:space="0" w:color="auto"/>
              <w:right w:val="single" w:sz="4" w:space="0" w:color="auto"/>
            </w:tcBorders>
            <w:vAlign w:val="center"/>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w:t>
            </w:r>
          </w:p>
        </w:tc>
        <w:tc>
          <w:tcPr>
            <w:tcW w:w="1127" w:type="dxa"/>
            <w:vMerge w:val="restart"/>
            <w:tcBorders>
              <w:top w:val="single" w:sz="4" w:space="0" w:color="000000"/>
              <w:left w:val="single" w:sz="4" w:space="0" w:color="auto"/>
              <w:bottom w:val="single" w:sz="4" w:space="0" w:color="auto"/>
            </w:tcBorders>
            <w:vAlign w:val="center"/>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w:t>
            </w:r>
          </w:p>
        </w:tc>
        <w:tc>
          <w:tcPr>
            <w:tcW w:w="1276" w:type="dxa"/>
            <w:gridSpan w:val="2"/>
            <w:vMerge/>
            <w:tcBorders>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c>
          <w:tcPr>
            <w:tcW w:w="1459" w:type="dxa"/>
            <w:gridSpan w:val="2"/>
            <w:vMerge/>
            <w:tcBorders>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c>
          <w:tcPr>
            <w:tcW w:w="1234" w:type="dxa"/>
            <w:vMerge/>
            <w:tcBorders>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r>
      <w:tr w:rsidR="001F2747" w:rsidRPr="001F2747" w:rsidTr="007114D8">
        <w:trPr>
          <w:cantSplit/>
          <w:trHeight w:val="319"/>
        </w:trPr>
        <w:tc>
          <w:tcPr>
            <w:tcW w:w="8079" w:type="dxa"/>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 xml:space="preserve">Основное мероприятие 3.01. </w:t>
            </w:r>
            <w:r w:rsidRPr="001F2747">
              <w:rPr>
                <w:rFonts w:ascii="Times New Roman" w:eastAsia="Times New Roman" w:hAnsi="Times New Roman"/>
                <w:bCs/>
                <w:sz w:val="23"/>
                <w:szCs w:val="23"/>
                <w:lang w:eastAsia="zh-CN"/>
              </w:rPr>
              <w:t>Обеспечение государственных органов и государственных учреждений, осуществляющих деятельность (оказание услуг) в области экологии и природных ресурсов</w:t>
            </w:r>
          </w:p>
        </w:tc>
        <w:tc>
          <w:tcPr>
            <w:tcW w:w="852" w:type="dxa"/>
            <w:gridSpan w:val="2"/>
            <w:vMerge/>
            <w:tcBorders>
              <w:left w:val="single" w:sz="4" w:space="0" w:color="000000"/>
              <w:bottom w:val="single" w:sz="4" w:space="0" w:color="auto"/>
            </w:tcBorders>
            <w:vAlign w:val="center"/>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c>
          <w:tcPr>
            <w:tcW w:w="1141" w:type="dxa"/>
            <w:gridSpan w:val="3"/>
            <w:vMerge/>
            <w:tcBorders>
              <w:left w:val="single" w:sz="4" w:space="0" w:color="000000"/>
              <w:bottom w:val="single" w:sz="4" w:space="0" w:color="auto"/>
              <w:right w:val="single" w:sz="4" w:space="0" w:color="auto"/>
            </w:tcBorders>
            <w:vAlign w:val="center"/>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c>
          <w:tcPr>
            <w:tcW w:w="1127" w:type="dxa"/>
            <w:vMerge/>
            <w:tcBorders>
              <w:left w:val="single" w:sz="4" w:space="0" w:color="auto"/>
              <w:bottom w:val="single" w:sz="4" w:space="0" w:color="auto"/>
            </w:tcBorders>
            <w:vAlign w:val="center"/>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c>
          <w:tcPr>
            <w:tcW w:w="1276" w:type="dxa"/>
            <w:gridSpan w:val="2"/>
            <w:vMerge/>
            <w:tcBorders>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c>
          <w:tcPr>
            <w:tcW w:w="1459" w:type="dxa"/>
            <w:gridSpan w:val="2"/>
            <w:vMerge/>
            <w:tcBorders>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c>
          <w:tcPr>
            <w:tcW w:w="1234" w:type="dxa"/>
            <w:vMerge/>
            <w:tcBorders>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r>
    </w:tbl>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9149"/>
      </w:tblGrid>
      <w:tr w:rsidR="007114D8" w:rsidTr="007114D8">
        <w:tc>
          <w:tcPr>
            <w:tcW w:w="5070" w:type="dxa"/>
          </w:tcPr>
          <w:p w:rsidR="007114D8" w:rsidRDefault="007114D8" w:rsidP="001F2747">
            <w:pPr>
              <w:suppressAutoHyphens/>
              <w:spacing w:after="0" w:line="240" w:lineRule="auto"/>
              <w:ind w:right="53"/>
              <w:jc w:val="center"/>
              <w:rPr>
                <w:rFonts w:ascii="Times New Roman" w:hAnsi="Times New Roman"/>
                <w:sz w:val="28"/>
                <w:szCs w:val="28"/>
                <w:lang w:eastAsia="zh-CN"/>
              </w:rPr>
            </w:pPr>
          </w:p>
        </w:tc>
        <w:tc>
          <w:tcPr>
            <w:tcW w:w="9149" w:type="dxa"/>
          </w:tcPr>
          <w:tbl>
            <w:tblPr>
              <w:tblW w:w="10097" w:type="dxa"/>
              <w:tblLayout w:type="fixed"/>
              <w:tblLook w:val="00A0" w:firstRow="1" w:lastRow="0" w:firstColumn="1" w:lastColumn="0" w:noHBand="0" w:noVBand="0"/>
            </w:tblPr>
            <w:tblGrid>
              <w:gridCol w:w="3152"/>
              <w:gridCol w:w="6945"/>
            </w:tblGrid>
            <w:tr w:rsidR="007114D8" w:rsidRPr="001F2747" w:rsidTr="007114D8">
              <w:tc>
                <w:tcPr>
                  <w:tcW w:w="3152" w:type="dxa"/>
                </w:tcPr>
                <w:p w:rsidR="007114D8" w:rsidRPr="001F2747" w:rsidRDefault="007114D8" w:rsidP="00A673CF">
                  <w:pPr>
                    <w:widowControl w:val="0"/>
                    <w:suppressAutoHyphens/>
                    <w:autoSpaceDE w:val="0"/>
                    <w:spacing w:after="0" w:line="240" w:lineRule="auto"/>
                    <w:jc w:val="center"/>
                    <w:rPr>
                      <w:rFonts w:ascii="Times New Roman" w:eastAsia="Times New Roman" w:hAnsi="Times New Roman"/>
                      <w:bCs/>
                      <w:sz w:val="20"/>
                      <w:szCs w:val="20"/>
                      <w:lang w:eastAsia="zh-CN"/>
                    </w:rPr>
                  </w:pPr>
                </w:p>
              </w:tc>
              <w:tc>
                <w:tcPr>
                  <w:tcW w:w="6945" w:type="dxa"/>
                </w:tcPr>
                <w:p w:rsidR="007114D8" w:rsidRPr="001F2747" w:rsidRDefault="007114D8" w:rsidP="007114D8">
                  <w:pPr>
                    <w:widowControl w:val="0"/>
                    <w:suppressAutoHyphens/>
                    <w:autoSpaceDE w:val="0"/>
                    <w:spacing w:after="0" w:line="240" w:lineRule="auto"/>
                    <w:ind w:firstLine="33"/>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Приложение № 5</w:t>
                  </w:r>
                </w:p>
              </w:tc>
            </w:tr>
            <w:tr w:rsidR="007114D8" w:rsidRPr="001F2747" w:rsidTr="007114D8">
              <w:tc>
                <w:tcPr>
                  <w:tcW w:w="3152" w:type="dxa"/>
                </w:tcPr>
                <w:p w:rsidR="007114D8" w:rsidRPr="001F2747" w:rsidRDefault="007114D8" w:rsidP="00A673CF">
                  <w:pPr>
                    <w:widowControl w:val="0"/>
                    <w:suppressAutoHyphens/>
                    <w:autoSpaceDE w:val="0"/>
                    <w:spacing w:after="0" w:line="240" w:lineRule="auto"/>
                    <w:jc w:val="center"/>
                    <w:rPr>
                      <w:rFonts w:ascii="Times New Roman" w:eastAsia="Times New Roman" w:hAnsi="Times New Roman"/>
                      <w:bCs/>
                      <w:sz w:val="20"/>
                      <w:szCs w:val="20"/>
                      <w:lang w:eastAsia="zh-CN"/>
                    </w:rPr>
                  </w:pPr>
                </w:p>
              </w:tc>
              <w:tc>
                <w:tcPr>
                  <w:tcW w:w="6945" w:type="dxa"/>
                </w:tcPr>
                <w:p w:rsidR="007114D8" w:rsidRPr="001F2747" w:rsidRDefault="007114D8" w:rsidP="00A673CF">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к государственной программе Курской области</w:t>
                  </w:r>
                </w:p>
              </w:tc>
            </w:tr>
            <w:tr w:rsidR="007114D8" w:rsidRPr="001F2747" w:rsidTr="007114D8">
              <w:tc>
                <w:tcPr>
                  <w:tcW w:w="3152" w:type="dxa"/>
                </w:tcPr>
                <w:p w:rsidR="007114D8" w:rsidRPr="001F2747" w:rsidRDefault="007114D8" w:rsidP="00A673CF">
                  <w:pPr>
                    <w:widowControl w:val="0"/>
                    <w:suppressAutoHyphens/>
                    <w:autoSpaceDE w:val="0"/>
                    <w:spacing w:after="0" w:line="240" w:lineRule="auto"/>
                    <w:jc w:val="center"/>
                    <w:rPr>
                      <w:rFonts w:ascii="Times New Roman" w:eastAsia="Times New Roman" w:hAnsi="Times New Roman"/>
                      <w:bCs/>
                      <w:sz w:val="20"/>
                      <w:szCs w:val="20"/>
                      <w:lang w:eastAsia="zh-CN"/>
                    </w:rPr>
                  </w:pPr>
                </w:p>
              </w:tc>
              <w:tc>
                <w:tcPr>
                  <w:tcW w:w="6945" w:type="dxa"/>
                </w:tcPr>
                <w:p w:rsidR="007114D8" w:rsidRPr="001F2747" w:rsidRDefault="007114D8" w:rsidP="00A673CF">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 xml:space="preserve">«Воспроизводство и использование </w:t>
                  </w:r>
                </w:p>
              </w:tc>
            </w:tr>
            <w:tr w:rsidR="007114D8" w:rsidRPr="001F2747" w:rsidTr="007114D8">
              <w:tc>
                <w:tcPr>
                  <w:tcW w:w="3152" w:type="dxa"/>
                </w:tcPr>
                <w:p w:rsidR="007114D8" w:rsidRPr="001F2747" w:rsidRDefault="007114D8" w:rsidP="00A673CF">
                  <w:pPr>
                    <w:widowControl w:val="0"/>
                    <w:suppressAutoHyphens/>
                    <w:autoSpaceDE w:val="0"/>
                    <w:spacing w:after="0" w:line="240" w:lineRule="auto"/>
                    <w:jc w:val="center"/>
                    <w:rPr>
                      <w:rFonts w:ascii="Times New Roman" w:eastAsia="Times New Roman" w:hAnsi="Times New Roman"/>
                      <w:bCs/>
                      <w:sz w:val="20"/>
                      <w:szCs w:val="20"/>
                      <w:lang w:eastAsia="zh-CN"/>
                    </w:rPr>
                  </w:pPr>
                </w:p>
              </w:tc>
              <w:tc>
                <w:tcPr>
                  <w:tcW w:w="6945" w:type="dxa"/>
                </w:tcPr>
                <w:p w:rsidR="007114D8" w:rsidRPr="001F2747" w:rsidRDefault="007114D8" w:rsidP="00A673CF">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природных ресурсов, охрана</w:t>
                  </w:r>
                </w:p>
              </w:tc>
            </w:tr>
            <w:tr w:rsidR="007114D8" w:rsidRPr="001F2747" w:rsidTr="007114D8">
              <w:tc>
                <w:tcPr>
                  <w:tcW w:w="3152" w:type="dxa"/>
                </w:tcPr>
                <w:p w:rsidR="007114D8" w:rsidRPr="001F2747" w:rsidRDefault="007114D8" w:rsidP="00A673CF">
                  <w:pPr>
                    <w:widowControl w:val="0"/>
                    <w:suppressAutoHyphens/>
                    <w:autoSpaceDE w:val="0"/>
                    <w:spacing w:after="0" w:line="240" w:lineRule="auto"/>
                    <w:jc w:val="center"/>
                    <w:rPr>
                      <w:rFonts w:ascii="Times New Roman" w:eastAsia="Times New Roman" w:hAnsi="Times New Roman"/>
                      <w:bCs/>
                      <w:sz w:val="20"/>
                      <w:szCs w:val="20"/>
                      <w:lang w:eastAsia="zh-CN"/>
                    </w:rPr>
                  </w:pPr>
                </w:p>
              </w:tc>
              <w:tc>
                <w:tcPr>
                  <w:tcW w:w="6945" w:type="dxa"/>
                </w:tcPr>
                <w:p w:rsidR="007114D8" w:rsidRPr="001F2747" w:rsidRDefault="007114D8" w:rsidP="00A673CF">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окружающей среды в Курской области»</w:t>
                  </w:r>
                </w:p>
              </w:tc>
            </w:tr>
          </w:tbl>
          <w:p w:rsidR="007114D8" w:rsidRPr="0010639D" w:rsidRDefault="007114D8" w:rsidP="007114D8">
            <w:pPr>
              <w:suppressAutoHyphens/>
              <w:spacing w:after="0" w:line="240" w:lineRule="auto"/>
              <w:ind w:right="53"/>
              <w:jc w:val="center"/>
              <w:rPr>
                <w:rFonts w:ascii="Times New Roman" w:hAnsi="Times New Roman"/>
                <w:sz w:val="28"/>
                <w:szCs w:val="28"/>
                <w:lang w:eastAsia="zh-CN"/>
              </w:rPr>
            </w:pPr>
            <w:r>
              <w:rPr>
                <w:rFonts w:ascii="Times New Roman" w:hAnsi="Times New Roman"/>
                <w:sz w:val="28"/>
                <w:szCs w:val="28"/>
                <w:lang w:eastAsia="zh-CN"/>
              </w:rPr>
              <w:t xml:space="preserve">             </w:t>
            </w:r>
            <w:proofErr w:type="gramStart"/>
            <w:r w:rsidRPr="0010639D">
              <w:rPr>
                <w:rFonts w:ascii="Times New Roman" w:hAnsi="Times New Roman"/>
                <w:sz w:val="28"/>
                <w:szCs w:val="28"/>
                <w:lang w:eastAsia="zh-CN"/>
              </w:rPr>
              <w:t xml:space="preserve">(в редакции постановления </w:t>
            </w:r>
            <w:proofErr w:type="gramEnd"/>
          </w:p>
          <w:p w:rsidR="007114D8" w:rsidRPr="0010639D" w:rsidRDefault="007114D8" w:rsidP="007114D8">
            <w:pPr>
              <w:suppressAutoHyphens/>
              <w:spacing w:after="0" w:line="240" w:lineRule="auto"/>
              <w:ind w:right="53"/>
              <w:jc w:val="center"/>
              <w:rPr>
                <w:rFonts w:ascii="Times New Roman" w:hAnsi="Times New Roman"/>
                <w:sz w:val="28"/>
                <w:szCs w:val="28"/>
                <w:lang w:eastAsia="zh-CN"/>
              </w:rPr>
            </w:pPr>
            <w:r>
              <w:rPr>
                <w:rFonts w:ascii="Times New Roman" w:hAnsi="Times New Roman"/>
                <w:sz w:val="28"/>
                <w:szCs w:val="28"/>
                <w:lang w:eastAsia="zh-CN"/>
              </w:rPr>
              <w:t xml:space="preserve">                      </w:t>
            </w:r>
            <w:r w:rsidRPr="0010639D">
              <w:rPr>
                <w:rFonts w:ascii="Times New Roman" w:hAnsi="Times New Roman"/>
                <w:sz w:val="28"/>
                <w:szCs w:val="28"/>
                <w:lang w:eastAsia="zh-CN"/>
              </w:rPr>
              <w:t>Администрации Курской области</w:t>
            </w:r>
          </w:p>
          <w:p w:rsidR="005417DF" w:rsidRDefault="007114D8" w:rsidP="007114D8">
            <w:pPr>
              <w:suppressAutoHyphens/>
              <w:spacing w:after="0" w:line="240" w:lineRule="auto"/>
              <w:ind w:right="53"/>
              <w:jc w:val="center"/>
              <w:rPr>
                <w:rFonts w:ascii="Times New Roman" w:hAnsi="Times New Roman"/>
                <w:sz w:val="28"/>
                <w:szCs w:val="28"/>
                <w:lang w:eastAsia="zh-CN"/>
              </w:rPr>
            </w:pPr>
            <w:r>
              <w:rPr>
                <w:rFonts w:ascii="Times New Roman" w:hAnsi="Times New Roman"/>
                <w:sz w:val="28"/>
                <w:szCs w:val="28"/>
                <w:lang w:eastAsia="zh-CN"/>
              </w:rPr>
              <w:t xml:space="preserve">                    от «</w:t>
            </w:r>
            <w:r w:rsidRPr="001346F7">
              <w:rPr>
                <w:rFonts w:ascii="Times New Roman" w:hAnsi="Times New Roman"/>
                <w:sz w:val="28"/>
                <w:szCs w:val="28"/>
                <w:lang w:eastAsia="zh-CN"/>
              </w:rPr>
              <w:t>08</w:t>
            </w:r>
            <w:r>
              <w:rPr>
                <w:rFonts w:ascii="Times New Roman" w:hAnsi="Times New Roman"/>
                <w:sz w:val="28"/>
                <w:szCs w:val="28"/>
                <w:lang w:eastAsia="zh-CN"/>
              </w:rPr>
              <w:t xml:space="preserve">» </w:t>
            </w:r>
            <w:r w:rsidRPr="001346F7">
              <w:rPr>
                <w:rFonts w:ascii="Times New Roman" w:hAnsi="Times New Roman"/>
                <w:sz w:val="28"/>
                <w:szCs w:val="28"/>
                <w:lang w:eastAsia="zh-CN"/>
              </w:rPr>
              <w:t>апреля</w:t>
            </w:r>
            <w:r>
              <w:rPr>
                <w:rFonts w:ascii="Times New Roman" w:hAnsi="Times New Roman"/>
                <w:sz w:val="28"/>
                <w:szCs w:val="28"/>
                <w:lang w:eastAsia="zh-CN"/>
              </w:rPr>
              <w:t xml:space="preserve"> 2016</w:t>
            </w:r>
            <w:r w:rsidRPr="0010639D">
              <w:rPr>
                <w:rFonts w:ascii="Times New Roman" w:hAnsi="Times New Roman"/>
                <w:sz w:val="28"/>
                <w:szCs w:val="28"/>
                <w:lang w:eastAsia="zh-CN"/>
              </w:rPr>
              <w:t xml:space="preserve"> г.</w:t>
            </w:r>
            <w:r>
              <w:rPr>
                <w:rFonts w:ascii="Times New Roman" w:hAnsi="Times New Roman"/>
                <w:sz w:val="28"/>
                <w:szCs w:val="28"/>
                <w:lang w:eastAsia="zh-CN"/>
              </w:rPr>
              <w:t xml:space="preserve"> </w:t>
            </w:r>
            <w:r w:rsidRPr="0010639D">
              <w:rPr>
                <w:rFonts w:ascii="Times New Roman" w:hAnsi="Times New Roman"/>
                <w:sz w:val="28"/>
                <w:szCs w:val="28"/>
                <w:lang w:eastAsia="zh-CN"/>
              </w:rPr>
              <w:t>№</w:t>
            </w:r>
            <w:r>
              <w:rPr>
                <w:rFonts w:ascii="Times New Roman" w:hAnsi="Times New Roman"/>
                <w:sz w:val="28"/>
                <w:szCs w:val="28"/>
                <w:lang w:eastAsia="zh-CN"/>
              </w:rPr>
              <w:t xml:space="preserve"> 200</w:t>
            </w:r>
            <w:r w:rsidRPr="0010639D">
              <w:rPr>
                <w:rFonts w:ascii="Times New Roman" w:hAnsi="Times New Roman"/>
                <w:sz w:val="28"/>
                <w:szCs w:val="28"/>
                <w:lang w:eastAsia="zh-CN"/>
              </w:rPr>
              <w:t>-па</w:t>
            </w:r>
            <w:r w:rsidR="005417DF">
              <w:rPr>
                <w:rFonts w:ascii="Times New Roman" w:hAnsi="Times New Roman"/>
                <w:sz w:val="28"/>
                <w:szCs w:val="28"/>
                <w:lang w:eastAsia="zh-CN"/>
              </w:rPr>
              <w:t>,</w:t>
            </w:r>
          </w:p>
          <w:p w:rsidR="007114D8" w:rsidRDefault="005417DF" w:rsidP="007114D8">
            <w:pPr>
              <w:suppressAutoHyphens/>
              <w:spacing w:after="0" w:line="240" w:lineRule="auto"/>
              <w:ind w:right="53"/>
              <w:jc w:val="center"/>
              <w:rPr>
                <w:rFonts w:ascii="Times New Roman" w:hAnsi="Times New Roman"/>
                <w:sz w:val="28"/>
                <w:szCs w:val="28"/>
                <w:lang w:eastAsia="zh-CN"/>
              </w:rPr>
            </w:pPr>
            <w:r>
              <w:rPr>
                <w:rFonts w:ascii="Times New Roman" w:hAnsi="Times New Roman"/>
                <w:bCs/>
                <w:sz w:val="28"/>
                <w:szCs w:val="28"/>
                <w:lang w:eastAsia="zh-CN"/>
              </w:rPr>
              <w:t xml:space="preserve">                   </w:t>
            </w:r>
            <w:r w:rsidRPr="001F2747">
              <w:rPr>
                <w:rFonts w:ascii="Times New Roman" w:hAnsi="Times New Roman"/>
                <w:bCs/>
                <w:sz w:val="28"/>
                <w:szCs w:val="28"/>
                <w:lang w:eastAsia="zh-CN"/>
              </w:rPr>
              <w:t>от «</w:t>
            </w:r>
            <w:r>
              <w:rPr>
                <w:rFonts w:ascii="Times New Roman" w:hAnsi="Times New Roman"/>
                <w:bCs/>
                <w:sz w:val="28"/>
                <w:szCs w:val="28"/>
                <w:lang w:eastAsia="zh-CN"/>
              </w:rPr>
              <w:t>15</w:t>
            </w:r>
            <w:r w:rsidRPr="001F2747">
              <w:rPr>
                <w:rFonts w:ascii="Times New Roman" w:hAnsi="Times New Roman"/>
                <w:bCs/>
                <w:sz w:val="28"/>
                <w:szCs w:val="28"/>
                <w:lang w:eastAsia="zh-CN"/>
              </w:rPr>
              <w:t xml:space="preserve">» </w:t>
            </w:r>
            <w:r>
              <w:rPr>
                <w:rFonts w:ascii="Times New Roman" w:hAnsi="Times New Roman"/>
                <w:bCs/>
                <w:sz w:val="28"/>
                <w:szCs w:val="28"/>
                <w:lang w:eastAsia="zh-CN"/>
              </w:rPr>
              <w:t>июля</w:t>
            </w:r>
            <w:r w:rsidRPr="001F2747">
              <w:rPr>
                <w:rFonts w:ascii="Times New Roman" w:hAnsi="Times New Roman"/>
                <w:bCs/>
                <w:sz w:val="28"/>
                <w:szCs w:val="28"/>
                <w:lang w:eastAsia="zh-CN"/>
              </w:rPr>
              <w:t xml:space="preserve"> 2016 г. № </w:t>
            </w:r>
            <w:r>
              <w:rPr>
                <w:rFonts w:ascii="Times New Roman" w:hAnsi="Times New Roman"/>
                <w:bCs/>
                <w:sz w:val="28"/>
                <w:szCs w:val="28"/>
                <w:lang w:eastAsia="zh-CN"/>
              </w:rPr>
              <w:t>511</w:t>
            </w:r>
            <w:r w:rsidRPr="001F2747">
              <w:rPr>
                <w:rFonts w:ascii="Times New Roman" w:hAnsi="Times New Roman"/>
                <w:bCs/>
                <w:sz w:val="28"/>
                <w:szCs w:val="28"/>
                <w:lang w:eastAsia="zh-CN"/>
              </w:rPr>
              <w:t>-па</w:t>
            </w:r>
            <w:r w:rsidR="007114D8" w:rsidRPr="0010639D">
              <w:rPr>
                <w:rFonts w:ascii="Times New Roman" w:hAnsi="Times New Roman"/>
                <w:sz w:val="28"/>
                <w:szCs w:val="28"/>
                <w:lang w:eastAsia="zh-CN"/>
              </w:rPr>
              <w:t>)</w:t>
            </w:r>
          </w:p>
        </w:tc>
      </w:tr>
    </w:tbl>
    <w:p w:rsidR="001F2747" w:rsidRPr="001F2747" w:rsidRDefault="001F2747" w:rsidP="001F2747">
      <w:pPr>
        <w:suppressAutoHyphens/>
        <w:spacing w:after="0" w:line="240" w:lineRule="auto"/>
        <w:ind w:right="53"/>
        <w:jc w:val="center"/>
        <w:rPr>
          <w:rFonts w:ascii="Times New Roman" w:eastAsia="Times New Roman" w:hAnsi="Times New Roman"/>
          <w:sz w:val="28"/>
          <w:szCs w:val="28"/>
          <w:lang w:eastAsia="zh-CN"/>
        </w:rPr>
      </w:pPr>
    </w:p>
    <w:p w:rsidR="001F2747" w:rsidRPr="001F2747" w:rsidRDefault="001F2747" w:rsidP="001F2747">
      <w:pPr>
        <w:suppressAutoHyphens/>
        <w:spacing w:after="0" w:line="240" w:lineRule="auto"/>
        <w:ind w:right="53"/>
        <w:jc w:val="center"/>
        <w:rPr>
          <w:rFonts w:ascii="Times New Roman" w:eastAsia="Times New Roman" w:hAnsi="Times New Roman"/>
          <w:b/>
          <w:sz w:val="28"/>
          <w:szCs w:val="28"/>
          <w:lang w:eastAsia="zh-CN"/>
        </w:rPr>
      </w:pPr>
      <w:r w:rsidRPr="001F2747">
        <w:rPr>
          <w:rFonts w:ascii="Times New Roman" w:eastAsia="Times New Roman" w:hAnsi="Times New Roman"/>
          <w:b/>
          <w:sz w:val="28"/>
          <w:szCs w:val="28"/>
          <w:lang w:eastAsia="zh-CN"/>
        </w:rPr>
        <w:t>Ресурсное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 за счет средств областного бюджета</w:t>
      </w:r>
    </w:p>
    <w:p w:rsidR="001F2747" w:rsidRPr="001F2747" w:rsidRDefault="001F2747" w:rsidP="001F2747">
      <w:pPr>
        <w:widowControl w:val="0"/>
        <w:suppressAutoHyphens/>
        <w:autoSpaceDE w:val="0"/>
        <w:spacing w:after="0" w:line="240" w:lineRule="auto"/>
        <w:rPr>
          <w:rFonts w:ascii="Times New Roman" w:eastAsia="Times New Roman" w:hAnsi="Times New Roman"/>
          <w:sz w:val="28"/>
          <w:szCs w:val="28"/>
          <w:lang w:eastAsia="zh-CN"/>
        </w:rPr>
      </w:pPr>
    </w:p>
    <w:tbl>
      <w:tblPr>
        <w:tblW w:w="1602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843"/>
        <w:gridCol w:w="1842"/>
        <w:gridCol w:w="567"/>
        <w:gridCol w:w="744"/>
        <w:gridCol w:w="1240"/>
        <w:gridCol w:w="567"/>
        <w:gridCol w:w="1138"/>
        <w:gridCol w:w="1134"/>
        <w:gridCol w:w="1276"/>
        <w:gridCol w:w="1124"/>
        <w:gridCol w:w="1144"/>
        <w:gridCol w:w="1134"/>
        <w:gridCol w:w="1134"/>
      </w:tblGrid>
      <w:tr w:rsidR="00F6238E" w:rsidRPr="00A228F2" w:rsidTr="001B3C87">
        <w:trPr>
          <w:trHeight w:val="698"/>
          <w:tblHeader/>
        </w:trPr>
        <w:tc>
          <w:tcPr>
            <w:tcW w:w="1135" w:type="dxa"/>
            <w:vMerge w:val="restart"/>
            <w:noWrap/>
            <w:vAlign w:val="center"/>
          </w:tcPr>
          <w:p w:rsidR="00F6238E" w:rsidRPr="00A228F2" w:rsidRDefault="00F6238E" w:rsidP="004A3675">
            <w:pPr>
              <w:widowControl w:val="0"/>
              <w:suppressAutoHyphens/>
              <w:autoSpaceDE w:val="0"/>
              <w:spacing w:after="0" w:line="240" w:lineRule="auto"/>
              <w:ind w:left="-142"/>
              <w:jc w:val="center"/>
              <w:rPr>
                <w:rFonts w:ascii="Times New Roman" w:hAnsi="Times New Roman"/>
                <w:lang w:eastAsia="zh-CN"/>
              </w:rPr>
            </w:pPr>
            <w:r w:rsidRPr="00A228F2">
              <w:rPr>
                <w:rFonts w:ascii="Times New Roman" w:hAnsi="Times New Roman"/>
                <w:lang w:eastAsia="zh-CN"/>
              </w:rPr>
              <w:t>Статус</w:t>
            </w:r>
          </w:p>
        </w:tc>
        <w:tc>
          <w:tcPr>
            <w:tcW w:w="1843"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 xml:space="preserve">Наименование </w:t>
            </w:r>
            <w:proofErr w:type="spellStart"/>
            <w:proofErr w:type="gramStart"/>
            <w:r w:rsidRPr="00A228F2">
              <w:rPr>
                <w:rFonts w:ascii="Times New Roman" w:hAnsi="Times New Roman"/>
                <w:lang w:eastAsia="zh-CN"/>
              </w:rPr>
              <w:t>государствен</w:t>
            </w:r>
            <w:proofErr w:type="spellEnd"/>
            <w:r w:rsidRPr="00A228F2">
              <w:rPr>
                <w:rFonts w:ascii="Times New Roman" w:hAnsi="Times New Roman"/>
                <w:lang w:eastAsia="zh-CN"/>
              </w:rPr>
              <w:t>-ной</w:t>
            </w:r>
            <w:proofErr w:type="gramEnd"/>
            <w:r w:rsidRPr="00A228F2">
              <w:rPr>
                <w:rFonts w:ascii="Times New Roman" w:hAnsi="Times New Roman"/>
                <w:lang w:eastAsia="zh-CN"/>
              </w:rPr>
              <w:t xml:space="preserve"> программы, подпрограммы </w:t>
            </w:r>
            <w:proofErr w:type="spellStart"/>
            <w:r w:rsidRPr="00A228F2">
              <w:rPr>
                <w:rFonts w:ascii="Times New Roman" w:hAnsi="Times New Roman"/>
                <w:lang w:eastAsia="zh-CN"/>
              </w:rPr>
              <w:t>государствен</w:t>
            </w:r>
            <w:proofErr w:type="spellEnd"/>
            <w:r w:rsidRPr="00A228F2">
              <w:rPr>
                <w:rFonts w:ascii="Times New Roman" w:hAnsi="Times New Roman"/>
                <w:lang w:eastAsia="zh-CN"/>
              </w:rPr>
              <w:t>-ной программы, основного мероприятия</w:t>
            </w:r>
          </w:p>
        </w:tc>
        <w:tc>
          <w:tcPr>
            <w:tcW w:w="1842" w:type="dxa"/>
            <w:vMerge w:val="restart"/>
            <w:noWrap/>
            <w:vAlign w:val="center"/>
          </w:tcPr>
          <w:p w:rsidR="00F6238E" w:rsidRPr="00A228F2" w:rsidRDefault="00F6238E" w:rsidP="004A3675">
            <w:pPr>
              <w:widowControl w:val="0"/>
              <w:suppressAutoHyphens/>
              <w:autoSpaceDE w:val="0"/>
              <w:spacing w:after="0" w:line="240" w:lineRule="auto"/>
              <w:ind w:left="-109" w:right="-108"/>
              <w:jc w:val="center"/>
              <w:rPr>
                <w:rFonts w:ascii="Times New Roman" w:hAnsi="Times New Roman"/>
                <w:lang w:eastAsia="zh-CN"/>
              </w:rPr>
            </w:pPr>
            <w:r w:rsidRPr="00A228F2">
              <w:rPr>
                <w:rFonts w:ascii="Times New Roman" w:hAnsi="Times New Roman"/>
                <w:lang w:eastAsia="zh-CN"/>
              </w:rPr>
              <w:t>Ответственный исполнитель,        соисполнители, участники</w:t>
            </w:r>
          </w:p>
        </w:tc>
        <w:tc>
          <w:tcPr>
            <w:tcW w:w="3118" w:type="dxa"/>
            <w:gridSpan w:val="4"/>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Код бюджетной классификации</w:t>
            </w:r>
          </w:p>
        </w:tc>
        <w:tc>
          <w:tcPr>
            <w:tcW w:w="8084" w:type="dxa"/>
            <w:gridSpan w:val="7"/>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Расходы (тыс. руб.), годы</w:t>
            </w:r>
          </w:p>
        </w:tc>
      </w:tr>
      <w:tr w:rsidR="00F6238E" w:rsidRPr="00A228F2" w:rsidTr="001B3C87">
        <w:trPr>
          <w:trHeight w:val="579"/>
          <w:tblHeader/>
        </w:trPr>
        <w:tc>
          <w:tcPr>
            <w:tcW w:w="1135" w:type="dxa"/>
            <w:vMerge/>
            <w:noWrap/>
            <w:vAlign w:val="center"/>
          </w:tcPr>
          <w:p w:rsidR="00F6238E" w:rsidRPr="00A228F2" w:rsidRDefault="00F6238E" w:rsidP="004A3675">
            <w:pPr>
              <w:widowControl w:val="0"/>
              <w:suppressAutoHyphens/>
              <w:autoSpaceDE w:val="0"/>
              <w:spacing w:after="0" w:line="240" w:lineRule="auto"/>
              <w:ind w:left="-142"/>
              <w:jc w:val="center"/>
              <w:rPr>
                <w:rFonts w:ascii="Times New Roman" w:hAnsi="Times New Roman"/>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p>
        </w:tc>
        <w:tc>
          <w:tcPr>
            <w:tcW w:w="567" w:type="dxa"/>
            <w:vMerge w:val="restart"/>
            <w:noWrap/>
            <w:vAlign w:val="center"/>
          </w:tcPr>
          <w:p w:rsidR="00F6238E" w:rsidRPr="00A228F2" w:rsidRDefault="00F6238E" w:rsidP="004A3675">
            <w:pPr>
              <w:widowControl w:val="0"/>
              <w:suppressAutoHyphens/>
              <w:autoSpaceDE w:val="0"/>
              <w:spacing w:after="0" w:line="240" w:lineRule="auto"/>
              <w:rPr>
                <w:rFonts w:ascii="Times New Roman" w:hAnsi="Times New Roman"/>
                <w:lang w:eastAsia="zh-CN"/>
              </w:rPr>
            </w:pPr>
            <w:r w:rsidRPr="00A228F2">
              <w:rPr>
                <w:rFonts w:ascii="Times New Roman" w:hAnsi="Times New Roman"/>
                <w:lang w:eastAsia="zh-CN"/>
              </w:rPr>
              <w:t>ГРБС</w:t>
            </w:r>
          </w:p>
        </w:tc>
        <w:tc>
          <w:tcPr>
            <w:tcW w:w="744" w:type="dxa"/>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proofErr w:type="spellStart"/>
            <w:r w:rsidRPr="00A228F2">
              <w:rPr>
                <w:rFonts w:ascii="Times New Roman" w:hAnsi="Times New Roman"/>
                <w:lang w:eastAsia="zh-CN"/>
              </w:rPr>
              <w:t>Рз</w:t>
            </w:r>
            <w:proofErr w:type="spellEnd"/>
          </w:p>
        </w:tc>
        <w:tc>
          <w:tcPr>
            <w:tcW w:w="1240" w:type="dxa"/>
            <w:vMerge w:val="restart"/>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ЦСР</w:t>
            </w:r>
          </w:p>
        </w:tc>
        <w:tc>
          <w:tcPr>
            <w:tcW w:w="567" w:type="dxa"/>
            <w:vMerge w:val="restart"/>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ВР</w:t>
            </w:r>
          </w:p>
        </w:tc>
        <w:tc>
          <w:tcPr>
            <w:tcW w:w="1138"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2014</w:t>
            </w:r>
          </w:p>
        </w:tc>
        <w:tc>
          <w:tcPr>
            <w:tcW w:w="1134" w:type="dxa"/>
            <w:vMerge w:val="restart"/>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2015</w:t>
            </w:r>
          </w:p>
        </w:tc>
        <w:tc>
          <w:tcPr>
            <w:tcW w:w="1276" w:type="dxa"/>
            <w:vMerge w:val="restart"/>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2016</w:t>
            </w:r>
          </w:p>
        </w:tc>
        <w:tc>
          <w:tcPr>
            <w:tcW w:w="1124" w:type="dxa"/>
            <w:vMerge w:val="restart"/>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2017</w:t>
            </w:r>
          </w:p>
        </w:tc>
        <w:tc>
          <w:tcPr>
            <w:tcW w:w="1144" w:type="dxa"/>
            <w:vMerge w:val="restart"/>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2018</w:t>
            </w:r>
          </w:p>
        </w:tc>
        <w:tc>
          <w:tcPr>
            <w:tcW w:w="1134" w:type="dxa"/>
            <w:vMerge w:val="restart"/>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2019</w:t>
            </w:r>
          </w:p>
        </w:tc>
        <w:tc>
          <w:tcPr>
            <w:tcW w:w="1134" w:type="dxa"/>
            <w:vMerge w:val="restart"/>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2020</w:t>
            </w:r>
          </w:p>
        </w:tc>
      </w:tr>
      <w:tr w:rsidR="00F6238E" w:rsidRPr="00A228F2" w:rsidTr="001B3C87">
        <w:trPr>
          <w:trHeight w:val="910"/>
          <w:tblHeader/>
        </w:trPr>
        <w:tc>
          <w:tcPr>
            <w:tcW w:w="1135" w:type="dxa"/>
            <w:vMerge/>
            <w:noWrap/>
            <w:vAlign w:val="center"/>
          </w:tcPr>
          <w:p w:rsidR="00F6238E" w:rsidRPr="00A228F2" w:rsidRDefault="00F6238E" w:rsidP="004A3675">
            <w:pPr>
              <w:widowControl w:val="0"/>
              <w:suppressAutoHyphens/>
              <w:autoSpaceDE w:val="0"/>
              <w:spacing w:after="0" w:line="240" w:lineRule="auto"/>
              <w:ind w:left="-142"/>
              <w:jc w:val="center"/>
              <w:rPr>
                <w:rFonts w:ascii="Times New Roman" w:hAnsi="Times New Roman"/>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p>
        </w:tc>
        <w:tc>
          <w:tcPr>
            <w:tcW w:w="567"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p>
        </w:tc>
        <w:tc>
          <w:tcPr>
            <w:tcW w:w="744" w:type="dxa"/>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proofErr w:type="spellStart"/>
            <w:proofErr w:type="gramStart"/>
            <w:r w:rsidRPr="00A228F2">
              <w:rPr>
                <w:rFonts w:ascii="Times New Roman" w:hAnsi="Times New Roman"/>
                <w:lang w:eastAsia="zh-CN"/>
              </w:rPr>
              <w:t>Пр</w:t>
            </w:r>
            <w:proofErr w:type="spellEnd"/>
            <w:proofErr w:type="gramEnd"/>
          </w:p>
        </w:tc>
        <w:tc>
          <w:tcPr>
            <w:tcW w:w="1240" w:type="dxa"/>
            <w:vMerge/>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p>
        </w:tc>
        <w:tc>
          <w:tcPr>
            <w:tcW w:w="567" w:type="dxa"/>
            <w:vMerge/>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p>
        </w:tc>
        <w:tc>
          <w:tcPr>
            <w:tcW w:w="1138"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p>
        </w:tc>
        <w:tc>
          <w:tcPr>
            <w:tcW w:w="1134" w:type="dxa"/>
            <w:vMerge/>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p>
        </w:tc>
        <w:tc>
          <w:tcPr>
            <w:tcW w:w="1276" w:type="dxa"/>
            <w:vMerge/>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p>
        </w:tc>
        <w:tc>
          <w:tcPr>
            <w:tcW w:w="1124" w:type="dxa"/>
            <w:vMerge/>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p>
        </w:tc>
        <w:tc>
          <w:tcPr>
            <w:tcW w:w="1144" w:type="dxa"/>
            <w:vMerge/>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p>
        </w:tc>
        <w:tc>
          <w:tcPr>
            <w:tcW w:w="1134" w:type="dxa"/>
            <w:vMerge/>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p>
        </w:tc>
        <w:tc>
          <w:tcPr>
            <w:tcW w:w="1134" w:type="dxa"/>
            <w:vMerge/>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p>
        </w:tc>
      </w:tr>
      <w:tr w:rsidR="00F6238E" w:rsidRPr="00A228F2" w:rsidTr="001B3C87">
        <w:trPr>
          <w:trHeight w:val="300"/>
          <w:tblHeader/>
        </w:trPr>
        <w:tc>
          <w:tcPr>
            <w:tcW w:w="1135"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1</w:t>
            </w:r>
          </w:p>
        </w:tc>
        <w:tc>
          <w:tcPr>
            <w:tcW w:w="1843"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2</w:t>
            </w:r>
          </w:p>
        </w:tc>
        <w:tc>
          <w:tcPr>
            <w:tcW w:w="1842"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3</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4</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5</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6</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7</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8</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9</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10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11</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12</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13</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14</w:t>
            </w:r>
          </w:p>
        </w:tc>
      </w:tr>
      <w:tr w:rsidR="00F6238E" w:rsidRPr="00A228F2" w:rsidTr="001B3C87">
        <w:trPr>
          <w:trHeight w:val="300"/>
        </w:trPr>
        <w:tc>
          <w:tcPr>
            <w:tcW w:w="1135"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roofErr w:type="spellStart"/>
            <w:proofErr w:type="gramStart"/>
            <w:r w:rsidRPr="00A228F2">
              <w:rPr>
                <w:rFonts w:ascii="Times New Roman" w:hAnsi="Times New Roman"/>
                <w:sz w:val="19"/>
                <w:szCs w:val="19"/>
                <w:lang w:eastAsia="zh-CN"/>
              </w:rPr>
              <w:t>Государст</w:t>
            </w:r>
            <w:proofErr w:type="spellEnd"/>
            <w:r w:rsidRPr="00A228F2">
              <w:rPr>
                <w:rFonts w:ascii="Times New Roman" w:hAnsi="Times New Roman"/>
                <w:sz w:val="19"/>
                <w:szCs w:val="19"/>
                <w:lang w:eastAsia="zh-CN"/>
              </w:rPr>
              <w:t xml:space="preserve"> венная</w:t>
            </w:r>
            <w:proofErr w:type="gramEnd"/>
            <w:r w:rsidRPr="00A228F2">
              <w:rPr>
                <w:rFonts w:ascii="Times New Roman" w:hAnsi="Times New Roman"/>
                <w:sz w:val="19"/>
                <w:szCs w:val="19"/>
                <w:lang w:eastAsia="zh-CN"/>
              </w:rPr>
              <w:t xml:space="preserve"> программа Курской  области</w:t>
            </w:r>
          </w:p>
        </w:tc>
        <w:tc>
          <w:tcPr>
            <w:tcW w:w="1843"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«Воспроизводство и использование природных ресурсов, охрана окружающей среды в Курской области»</w:t>
            </w:r>
          </w:p>
        </w:tc>
        <w:tc>
          <w:tcPr>
            <w:tcW w:w="1842"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 в том числе:</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widowControl w:val="0"/>
              <w:suppressAutoHyphens/>
              <w:autoSpaceDE w:val="0"/>
              <w:spacing w:after="0" w:line="240" w:lineRule="auto"/>
              <w:ind w:right="-76"/>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168043,187</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208328,889</w:t>
            </w:r>
          </w:p>
        </w:tc>
        <w:tc>
          <w:tcPr>
            <w:tcW w:w="1276" w:type="dxa"/>
            <w:noWrap/>
            <w:vAlign w:val="center"/>
          </w:tcPr>
          <w:p w:rsidR="00F6238E" w:rsidRPr="00A228F2" w:rsidRDefault="007D2F8C"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191365,570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95943,575</w:t>
            </w:r>
          </w:p>
        </w:tc>
        <w:tc>
          <w:tcPr>
            <w:tcW w:w="1144" w:type="dxa"/>
            <w:noWrap/>
            <w:vAlign w:val="center"/>
          </w:tcPr>
          <w:p w:rsidR="00F6238E" w:rsidRPr="00A228F2" w:rsidRDefault="0075669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110437,600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100437,600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100438,600</w:t>
            </w:r>
          </w:p>
        </w:tc>
      </w:tr>
      <w:tr w:rsidR="00F6238E" w:rsidRPr="00A228F2" w:rsidTr="001B3C87">
        <w:trPr>
          <w:trHeight w:val="1287"/>
        </w:trPr>
        <w:tc>
          <w:tcPr>
            <w:tcW w:w="1135"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val="restart"/>
            <w:noWrap/>
          </w:tcPr>
          <w:p w:rsidR="00F6238E" w:rsidRPr="00A228F2" w:rsidRDefault="00F6238E" w:rsidP="004A3675">
            <w:pPr>
              <w:widowControl w:val="0"/>
              <w:suppressAutoHyphens/>
              <w:autoSpaceDE w:val="0"/>
              <w:spacing w:after="0" w:line="240" w:lineRule="auto"/>
              <w:ind w:left="-109" w:right="-108" w:firstLine="109"/>
              <w:jc w:val="center"/>
              <w:rPr>
                <w:rFonts w:ascii="Times New Roman" w:hAnsi="Times New Roman"/>
                <w:sz w:val="20"/>
                <w:szCs w:val="20"/>
                <w:lang w:eastAsia="zh-CN"/>
              </w:rPr>
            </w:pPr>
            <w:r w:rsidRPr="00A228F2">
              <w:rPr>
                <w:rFonts w:ascii="Times New Roman" w:hAnsi="Times New Roman"/>
                <w:sz w:val="20"/>
                <w:szCs w:val="20"/>
                <w:lang w:eastAsia="zh-CN"/>
              </w:rPr>
              <w:t xml:space="preserve">Ответственный исполнитель-департамент экологической безопасности и </w:t>
            </w:r>
            <w:proofErr w:type="spellStart"/>
            <w:proofErr w:type="gramStart"/>
            <w:r w:rsidRPr="00A228F2">
              <w:rPr>
                <w:rFonts w:ascii="Times New Roman" w:hAnsi="Times New Roman"/>
                <w:sz w:val="20"/>
                <w:szCs w:val="20"/>
                <w:lang w:eastAsia="zh-CN"/>
              </w:rPr>
              <w:lastRenderedPageBreak/>
              <w:t>природопользо</w:t>
            </w:r>
            <w:r>
              <w:rPr>
                <w:rFonts w:ascii="Times New Roman" w:hAnsi="Times New Roman"/>
                <w:sz w:val="20"/>
                <w:szCs w:val="20"/>
                <w:lang w:eastAsia="zh-CN"/>
              </w:rPr>
              <w:t>-</w:t>
            </w:r>
            <w:r w:rsidRPr="00A228F2">
              <w:rPr>
                <w:rFonts w:ascii="Times New Roman" w:hAnsi="Times New Roman"/>
                <w:sz w:val="20"/>
                <w:szCs w:val="20"/>
                <w:lang w:eastAsia="zh-CN"/>
              </w:rPr>
              <w:t>вания</w:t>
            </w:r>
            <w:proofErr w:type="spellEnd"/>
            <w:proofErr w:type="gramEnd"/>
            <w:r w:rsidRPr="00A228F2">
              <w:rPr>
                <w:rFonts w:ascii="Times New Roman" w:hAnsi="Times New Roman"/>
                <w:sz w:val="20"/>
                <w:szCs w:val="20"/>
                <w:lang w:eastAsia="zh-CN"/>
              </w:rPr>
              <w:t xml:space="preserve"> Курской области,</w:t>
            </w:r>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соисполнител</w:t>
            </w:r>
            <w:proofErr w:type="gramStart"/>
            <w:r w:rsidRPr="00A228F2">
              <w:rPr>
                <w:rFonts w:ascii="Times New Roman" w:hAnsi="Times New Roman"/>
                <w:sz w:val="20"/>
                <w:szCs w:val="20"/>
                <w:lang w:eastAsia="zh-CN"/>
              </w:rPr>
              <w:t>ь-</w:t>
            </w:r>
            <w:proofErr w:type="gramEnd"/>
            <w:r w:rsidRPr="00A228F2">
              <w:rPr>
                <w:rFonts w:ascii="Times New Roman" w:hAnsi="Times New Roman"/>
                <w:sz w:val="20"/>
                <w:szCs w:val="20"/>
                <w:lang w:eastAsia="zh-CN"/>
              </w:rPr>
              <w:t xml:space="preserve"> Администрация Курской области</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lastRenderedPageBreak/>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83239,467</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191028,254</w:t>
            </w:r>
          </w:p>
        </w:tc>
        <w:tc>
          <w:tcPr>
            <w:tcW w:w="1276" w:type="dxa"/>
            <w:noWrap/>
            <w:vAlign w:val="center"/>
          </w:tcPr>
          <w:p w:rsidR="00F6238E" w:rsidRPr="00A228F2" w:rsidRDefault="007D2F8C"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111320,320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78408,492</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87334,600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87334,600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87335,600</w:t>
            </w:r>
          </w:p>
        </w:tc>
      </w:tr>
      <w:tr w:rsidR="00F6238E" w:rsidRPr="00A228F2" w:rsidTr="001B3C87">
        <w:trPr>
          <w:trHeight w:val="1990"/>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801</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59856,266</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r>
      <w:tr w:rsidR="00F6238E" w:rsidRPr="00A228F2" w:rsidTr="001B3C87">
        <w:trPr>
          <w:trHeight w:val="1127"/>
        </w:trPr>
        <w:tc>
          <w:tcPr>
            <w:tcW w:w="1135"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Соисполнител</w:t>
            </w:r>
            <w:proofErr w:type="gramStart"/>
            <w:r w:rsidRPr="00A228F2">
              <w:rPr>
                <w:rFonts w:ascii="Times New Roman" w:hAnsi="Times New Roman"/>
                <w:sz w:val="20"/>
                <w:szCs w:val="20"/>
                <w:lang w:eastAsia="zh-CN"/>
              </w:rPr>
              <w:t>ь-</w:t>
            </w:r>
            <w:proofErr w:type="gramEnd"/>
            <w:r w:rsidRPr="00A228F2">
              <w:t xml:space="preserve"> </w:t>
            </w:r>
            <w:r w:rsidRPr="00A228F2">
              <w:rPr>
                <w:rFonts w:ascii="Times New Roman" w:hAnsi="Times New Roman"/>
                <w:sz w:val="20"/>
                <w:szCs w:val="20"/>
                <w:lang w:eastAsia="zh-CN"/>
              </w:rPr>
              <w:t>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комитет лесного хозяйства Курской области</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7B12CA" w:rsidRPr="00A228F2" w:rsidRDefault="007B12CA"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rPr>
                <w:rFonts w:ascii="Times New Roman" w:hAnsi="Times New Roman"/>
                <w:sz w:val="19"/>
                <w:szCs w:val="19"/>
                <w:lang w:eastAsia="zh-CN"/>
              </w:rPr>
            </w:pPr>
            <w:r w:rsidRPr="00A228F2">
              <w:rPr>
                <w:rFonts w:ascii="Times New Roman" w:hAnsi="Times New Roman"/>
                <w:sz w:val="19"/>
                <w:szCs w:val="19"/>
                <w:lang w:eastAsia="zh-CN"/>
              </w:rPr>
              <w:t>826</w:t>
            </w: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7B12CA" w:rsidRPr="00A228F2" w:rsidRDefault="007B12CA" w:rsidP="007B12CA">
            <w:pPr>
              <w:widowControl w:val="0"/>
              <w:suppressAutoHyphens/>
              <w:autoSpaceDE w:val="0"/>
              <w:spacing w:after="0" w:line="240" w:lineRule="auto"/>
              <w:rPr>
                <w:rFonts w:ascii="Times New Roman" w:hAnsi="Times New Roman"/>
                <w:sz w:val="19"/>
                <w:szCs w:val="19"/>
                <w:lang w:eastAsia="zh-CN"/>
              </w:rPr>
            </w:pPr>
          </w:p>
          <w:p w:rsidR="00F6238E"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7B12CA" w:rsidRPr="00A228F2" w:rsidRDefault="007B12CA" w:rsidP="007B12CA">
            <w:pPr>
              <w:widowControl w:val="0"/>
              <w:suppressAutoHyphens/>
              <w:autoSpaceDE w:val="0"/>
              <w:spacing w:after="0" w:line="240" w:lineRule="auto"/>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D91811" w:rsidRDefault="00D91811"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7B12CA" w:rsidRPr="00A228F2" w:rsidRDefault="007B12CA"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D91811" w:rsidRDefault="00D91811"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7B12CA" w:rsidRPr="00A228F2" w:rsidRDefault="007B12CA"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D91811" w:rsidRDefault="00D91811"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7B12CA" w:rsidRPr="00A228F2" w:rsidRDefault="007B12CA"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19984,704   -</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7B12CA" w:rsidRPr="00A228F2" w:rsidRDefault="007B12CA"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rPr>
                <w:rFonts w:ascii="Times New Roman" w:hAnsi="Times New Roman"/>
                <w:sz w:val="19"/>
                <w:szCs w:val="19"/>
                <w:lang w:eastAsia="zh-CN"/>
              </w:rPr>
            </w:pPr>
            <w:r w:rsidRPr="00A228F2">
              <w:rPr>
                <w:rFonts w:ascii="Times New Roman" w:hAnsi="Times New Roman"/>
                <w:sz w:val="19"/>
                <w:szCs w:val="19"/>
                <w:lang w:eastAsia="zh-CN"/>
              </w:rPr>
              <w:t>17300,635 -</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7B12CA" w:rsidRPr="00A228F2" w:rsidRDefault="007B12CA"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Default="00F6238E" w:rsidP="004A3675">
            <w:pPr>
              <w:widowControl w:val="0"/>
              <w:suppressAutoHyphens/>
              <w:autoSpaceDE w:val="0"/>
              <w:spacing w:after="0" w:line="240" w:lineRule="auto"/>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p w:rsidR="00F6238E" w:rsidRPr="00A228F2" w:rsidRDefault="007D2F8C"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22113,366</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7B12CA" w:rsidRPr="00A228F2" w:rsidRDefault="007B12CA"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rPr>
                <w:rFonts w:ascii="Times New Roman" w:hAnsi="Times New Roman"/>
                <w:sz w:val="19"/>
                <w:szCs w:val="19"/>
                <w:lang w:eastAsia="zh-CN"/>
              </w:rPr>
            </w:pPr>
          </w:p>
          <w:p w:rsidR="00F6238E"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17535,083</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7B12CA" w:rsidRPr="00A228F2" w:rsidRDefault="007B12CA"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Default="00F6238E" w:rsidP="004A3675">
            <w:pPr>
              <w:widowControl w:val="0"/>
              <w:suppressAutoHyphens/>
              <w:autoSpaceDE w:val="0"/>
              <w:spacing w:after="0" w:line="240" w:lineRule="auto"/>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p w:rsidR="00F6238E" w:rsidRPr="00A228F2" w:rsidRDefault="0075669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23103,000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7B12CA" w:rsidRPr="00A228F2" w:rsidRDefault="007B12CA"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13103,000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7B12CA" w:rsidRPr="00A228F2" w:rsidRDefault="007B12CA"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Default="00F6238E" w:rsidP="004A3675">
            <w:pPr>
              <w:widowControl w:val="0"/>
              <w:suppressAutoHyphens/>
              <w:autoSpaceDE w:val="0"/>
              <w:spacing w:after="0" w:line="240" w:lineRule="auto"/>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13103,000</w:t>
            </w:r>
          </w:p>
        </w:tc>
      </w:tr>
      <w:tr w:rsidR="00F6238E" w:rsidRPr="00A228F2" w:rsidTr="001B3C87">
        <w:trPr>
          <w:trHeight w:val="298"/>
        </w:trPr>
        <w:tc>
          <w:tcPr>
            <w:tcW w:w="1135"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Соисполнитель-комитет жилищно-коммунального хозяйства и ТЭК Курской области</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807</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7D2F8C"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47851,884</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460"/>
        </w:trPr>
        <w:tc>
          <w:tcPr>
            <w:tcW w:w="1135"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 xml:space="preserve">Участник-комитет строительства и архитектуры </w:t>
            </w:r>
            <w:r w:rsidRPr="00A228F2">
              <w:rPr>
                <w:rFonts w:ascii="Times New Roman" w:hAnsi="Times New Roman"/>
                <w:sz w:val="20"/>
                <w:szCs w:val="20"/>
                <w:lang w:eastAsia="zh-CN"/>
              </w:rPr>
              <w:lastRenderedPageBreak/>
              <w:t>Курской области</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lastRenderedPageBreak/>
              <w:t>808</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4962,750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10080,000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557"/>
        </w:trPr>
        <w:tc>
          <w:tcPr>
            <w:tcW w:w="1135"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roofErr w:type="spellStart"/>
            <w:r w:rsidRPr="00A228F2">
              <w:rPr>
                <w:rFonts w:ascii="Times New Roman" w:hAnsi="Times New Roman"/>
                <w:sz w:val="20"/>
                <w:szCs w:val="20"/>
                <w:lang w:eastAsia="zh-CN"/>
              </w:rPr>
              <w:lastRenderedPageBreak/>
              <w:t>Подпрог</w:t>
            </w:r>
            <w:proofErr w:type="spellEnd"/>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roofErr w:type="spellStart"/>
            <w:r w:rsidRPr="00A228F2">
              <w:rPr>
                <w:rFonts w:ascii="Times New Roman" w:hAnsi="Times New Roman"/>
                <w:sz w:val="20"/>
                <w:szCs w:val="20"/>
                <w:lang w:eastAsia="zh-CN"/>
              </w:rPr>
              <w:t>рамма</w:t>
            </w:r>
            <w:proofErr w:type="spellEnd"/>
            <w:r w:rsidRPr="00A228F2">
              <w:rPr>
                <w:rFonts w:ascii="Times New Roman" w:hAnsi="Times New Roman"/>
                <w:sz w:val="20"/>
                <w:szCs w:val="20"/>
                <w:lang w:eastAsia="zh-CN"/>
              </w:rPr>
              <w:t xml:space="preserve"> 1</w:t>
            </w:r>
          </w:p>
        </w:tc>
        <w:tc>
          <w:tcPr>
            <w:tcW w:w="1843"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"Экология и природные ресурсы Курской области"</w:t>
            </w:r>
          </w:p>
        </w:tc>
        <w:tc>
          <w:tcPr>
            <w:tcW w:w="1842"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2802,103</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1997,888</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671,575</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844,276</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4355,000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4355,000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4355,000</w:t>
            </w:r>
          </w:p>
        </w:tc>
      </w:tr>
      <w:tr w:rsidR="00F6238E" w:rsidRPr="00A228F2" w:rsidTr="001B3C87">
        <w:trPr>
          <w:trHeight w:val="343"/>
        </w:trPr>
        <w:tc>
          <w:tcPr>
            <w:tcW w:w="1135" w:type="dxa"/>
            <w:vMerge w:val="restart"/>
            <w:noWrap/>
            <w:vAlign w:val="center"/>
          </w:tcPr>
          <w:p w:rsidR="00F6238E" w:rsidRPr="00A228F2" w:rsidRDefault="00F6238E" w:rsidP="004A3675">
            <w:pPr>
              <w:widowControl w:val="0"/>
              <w:suppressAutoHyphens/>
              <w:autoSpaceDE w:val="0"/>
              <w:spacing w:after="0" w:line="240" w:lineRule="auto"/>
              <w:rPr>
                <w:rFonts w:ascii="Times New Roman" w:hAnsi="Times New Roman"/>
                <w:sz w:val="20"/>
                <w:szCs w:val="20"/>
                <w:lang w:eastAsia="zh-CN"/>
              </w:rPr>
            </w:pPr>
          </w:p>
          <w:p w:rsidR="00F6238E" w:rsidRPr="00A228F2" w:rsidRDefault="00F6238E" w:rsidP="004A3675">
            <w:pPr>
              <w:widowControl w:val="0"/>
              <w:suppressAutoHyphens/>
              <w:autoSpaceDE w:val="0"/>
              <w:spacing w:after="0" w:line="240" w:lineRule="auto"/>
              <w:rPr>
                <w:rFonts w:ascii="Times New Roman" w:hAnsi="Times New Roman"/>
                <w:sz w:val="20"/>
                <w:szCs w:val="20"/>
                <w:lang w:eastAsia="zh-CN"/>
              </w:rPr>
            </w:pPr>
            <w:r w:rsidRPr="00A228F2">
              <w:rPr>
                <w:rFonts w:ascii="Times New Roman" w:hAnsi="Times New Roman"/>
                <w:sz w:val="20"/>
                <w:szCs w:val="20"/>
                <w:lang w:eastAsia="zh-CN"/>
              </w:rPr>
              <w:t xml:space="preserve">Основное </w:t>
            </w:r>
            <w:proofErr w:type="spellStart"/>
            <w:r w:rsidRPr="00A228F2">
              <w:rPr>
                <w:rFonts w:ascii="Times New Roman" w:hAnsi="Times New Roman"/>
                <w:sz w:val="20"/>
                <w:szCs w:val="20"/>
                <w:lang w:eastAsia="zh-CN"/>
              </w:rPr>
              <w:t>мероприя</w:t>
            </w:r>
            <w:proofErr w:type="spellEnd"/>
          </w:p>
          <w:p w:rsidR="00F6238E" w:rsidRPr="00A228F2" w:rsidRDefault="00F6238E" w:rsidP="004A3675">
            <w:pPr>
              <w:widowControl w:val="0"/>
              <w:suppressAutoHyphens/>
              <w:autoSpaceDE w:val="0"/>
              <w:spacing w:after="0" w:line="240" w:lineRule="auto"/>
              <w:rPr>
                <w:rFonts w:ascii="Times New Roman" w:hAnsi="Times New Roman"/>
                <w:sz w:val="20"/>
                <w:szCs w:val="20"/>
                <w:lang w:eastAsia="zh-CN"/>
              </w:rPr>
            </w:pPr>
            <w:proofErr w:type="spellStart"/>
            <w:r w:rsidRPr="00A228F2">
              <w:rPr>
                <w:rFonts w:ascii="Times New Roman" w:hAnsi="Times New Roman"/>
                <w:sz w:val="20"/>
                <w:szCs w:val="20"/>
                <w:lang w:eastAsia="zh-CN"/>
              </w:rPr>
              <w:t>тие</w:t>
            </w:r>
            <w:proofErr w:type="spellEnd"/>
            <w:r w:rsidRPr="00A228F2">
              <w:rPr>
                <w:rFonts w:ascii="Times New Roman" w:hAnsi="Times New Roman"/>
                <w:sz w:val="20"/>
                <w:szCs w:val="20"/>
                <w:lang w:eastAsia="zh-CN"/>
              </w:rPr>
              <w:t xml:space="preserve"> 1.01</w:t>
            </w:r>
          </w:p>
        </w:tc>
        <w:tc>
          <w:tcPr>
            <w:tcW w:w="1843"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Ликвидация накопленного экологического ущерба</w:t>
            </w:r>
          </w:p>
        </w:tc>
        <w:tc>
          <w:tcPr>
            <w:tcW w:w="1842"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744"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2196,300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1620,388</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549,075</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549,075</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2565,000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2565,000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2565,000</w:t>
            </w:r>
          </w:p>
        </w:tc>
      </w:tr>
      <w:tr w:rsidR="00F6238E" w:rsidRPr="00A228F2" w:rsidTr="001B3C87">
        <w:trPr>
          <w:trHeight w:val="717"/>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val="restart"/>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 xml:space="preserve">Департамент экологической безопасности и </w:t>
            </w:r>
            <w:proofErr w:type="spellStart"/>
            <w:proofErr w:type="gramStart"/>
            <w:r w:rsidRPr="00A228F2">
              <w:rPr>
                <w:rFonts w:ascii="Times New Roman" w:hAnsi="Times New Roman"/>
                <w:sz w:val="20"/>
                <w:szCs w:val="20"/>
                <w:lang w:eastAsia="zh-CN"/>
              </w:rPr>
              <w:t>природопользо</w:t>
            </w:r>
            <w:r>
              <w:rPr>
                <w:rFonts w:ascii="Times New Roman" w:hAnsi="Times New Roman"/>
                <w:sz w:val="20"/>
                <w:szCs w:val="20"/>
                <w:lang w:eastAsia="zh-CN"/>
              </w:rPr>
              <w:t>-</w:t>
            </w:r>
            <w:r w:rsidRPr="00A228F2">
              <w:rPr>
                <w:rFonts w:ascii="Times New Roman" w:hAnsi="Times New Roman"/>
                <w:sz w:val="20"/>
                <w:szCs w:val="20"/>
                <w:lang w:eastAsia="zh-CN"/>
              </w:rPr>
              <w:t>вания</w:t>
            </w:r>
            <w:proofErr w:type="spellEnd"/>
            <w:proofErr w:type="gramEnd"/>
            <w:r w:rsidRPr="00A228F2">
              <w:rPr>
                <w:rFonts w:ascii="Times New Roman" w:hAnsi="Times New Roman"/>
                <w:sz w:val="20"/>
                <w:szCs w:val="20"/>
                <w:lang w:eastAsia="zh-CN"/>
              </w:rPr>
              <w:t xml:space="preserve"> Курской области</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0602</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2011230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2196,300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1620,388</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717"/>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0602</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2010112300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549,075</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585"/>
        </w:trPr>
        <w:tc>
          <w:tcPr>
            <w:tcW w:w="1135"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 xml:space="preserve">Основное </w:t>
            </w:r>
            <w:proofErr w:type="spellStart"/>
            <w:r w:rsidRPr="00A228F2">
              <w:rPr>
                <w:rFonts w:ascii="Times New Roman" w:hAnsi="Times New Roman"/>
                <w:sz w:val="20"/>
                <w:szCs w:val="20"/>
                <w:lang w:eastAsia="zh-CN"/>
              </w:rPr>
              <w:t>мероприя</w:t>
            </w:r>
            <w:proofErr w:type="spellEnd"/>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roofErr w:type="spellStart"/>
            <w:r w:rsidRPr="00A228F2">
              <w:rPr>
                <w:rFonts w:ascii="Times New Roman" w:hAnsi="Times New Roman"/>
                <w:sz w:val="20"/>
                <w:szCs w:val="20"/>
                <w:lang w:eastAsia="zh-CN"/>
              </w:rPr>
              <w:t>тие</w:t>
            </w:r>
            <w:proofErr w:type="spellEnd"/>
            <w:r w:rsidRPr="00A228F2">
              <w:rPr>
                <w:rFonts w:ascii="Times New Roman" w:hAnsi="Times New Roman"/>
                <w:sz w:val="20"/>
                <w:szCs w:val="20"/>
                <w:lang w:eastAsia="zh-CN"/>
              </w:rPr>
              <w:t xml:space="preserve"> 1.02</w:t>
            </w:r>
          </w:p>
        </w:tc>
        <w:tc>
          <w:tcPr>
            <w:tcW w:w="1843"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Регулирование качества окружающей среды</w:t>
            </w:r>
          </w:p>
        </w:tc>
        <w:tc>
          <w:tcPr>
            <w:tcW w:w="1842"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744"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530,803</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377,500</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122,500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295,201</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1140,000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1140,000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1140,000</w:t>
            </w:r>
          </w:p>
        </w:tc>
      </w:tr>
      <w:tr w:rsidR="00F6238E" w:rsidRPr="00A228F2" w:rsidTr="001B3C87">
        <w:trPr>
          <w:trHeight w:val="391"/>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val="restart"/>
            <w:noWrap/>
            <w:vAlign w:val="center"/>
          </w:tcPr>
          <w:p w:rsidR="00F6238E"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 xml:space="preserve">Департамент экологической безопасности и </w:t>
            </w:r>
            <w:proofErr w:type="spellStart"/>
            <w:proofErr w:type="gramStart"/>
            <w:r w:rsidRPr="00A228F2">
              <w:rPr>
                <w:rFonts w:ascii="Times New Roman" w:hAnsi="Times New Roman"/>
                <w:sz w:val="20"/>
                <w:szCs w:val="20"/>
                <w:lang w:eastAsia="zh-CN"/>
              </w:rPr>
              <w:t>природопользо</w:t>
            </w:r>
            <w:r>
              <w:rPr>
                <w:rFonts w:ascii="Times New Roman" w:hAnsi="Times New Roman"/>
                <w:sz w:val="20"/>
                <w:szCs w:val="20"/>
                <w:lang w:eastAsia="zh-CN"/>
              </w:rPr>
              <w:t>-</w:t>
            </w:r>
            <w:r w:rsidRPr="00A228F2">
              <w:rPr>
                <w:rFonts w:ascii="Times New Roman" w:hAnsi="Times New Roman"/>
                <w:sz w:val="20"/>
                <w:szCs w:val="20"/>
                <w:lang w:eastAsia="zh-CN"/>
              </w:rPr>
              <w:t>вания</w:t>
            </w:r>
            <w:proofErr w:type="spellEnd"/>
            <w:proofErr w:type="gramEnd"/>
            <w:r w:rsidRPr="00A228F2">
              <w:rPr>
                <w:rFonts w:ascii="Times New Roman" w:hAnsi="Times New Roman"/>
                <w:sz w:val="20"/>
                <w:szCs w:val="20"/>
                <w:lang w:eastAsia="zh-CN"/>
              </w:rPr>
              <w:t xml:space="preserve"> Курской области</w:t>
            </w:r>
          </w:p>
          <w:p w:rsidR="00F6238E" w:rsidRPr="00A228F2" w:rsidRDefault="00F6238E" w:rsidP="00E64B3D">
            <w:pPr>
              <w:widowControl w:val="0"/>
              <w:suppressAutoHyphens/>
              <w:autoSpaceDE w:val="0"/>
              <w:spacing w:after="0" w:line="240" w:lineRule="auto"/>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2011231</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290,000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177,500</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288"/>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0605</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2011232</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240,803</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200,000</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305"/>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2010212310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72,500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265"/>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0605</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2010212320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50,000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572"/>
        </w:trPr>
        <w:tc>
          <w:tcPr>
            <w:tcW w:w="1135"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 xml:space="preserve">Геологическое изучение запасов </w:t>
            </w:r>
            <w:r w:rsidRPr="00A228F2">
              <w:rPr>
                <w:rFonts w:ascii="Times New Roman" w:hAnsi="Times New Roman"/>
                <w:sz w:val="20"/>
                <w:szCs w:val="20"/>
                <w:lang w:eastAsia="zh-CN"/>
              </w:rPr>
              <w:lastRenderedPageBreak/>
              <w:t>общераспространенных полезных ископаемых, развитие минерально-сырьевой базы</w:t>
            </w:r>
            <w:r w:rsidRPr="00A228F2">
              <w:rPr>
                <w:rFonts w:ascii="Times New Roman" w:hAnsi="Times New Roman"/>
                <w:sz w:val="23"/>
                <w:szCs w:val="23"/>
                <w:lang w:eastAsia="zh-CN"/>
              </w:rPr>
              <w:t>*</w:t>
            </w:r>
          </w:p>
        </w:tc>
        <w:tc>
          <w:tcPr>
            <w:tcW w:w="1842"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lastRenderedPageBreak/>
              <w:t>Всего</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744"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75,000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276" w:type="dxa"/>
            <w:noWrap/>
            <w:vAlign w:val="center"/>
          </w:tcPr>
          <w:p w:rsidR="00F6238E" w:rsidRPr="00A228F2" w:rsidRDefault="00F6238E" w:rsidP="004A3675">
            <w:pPr>
              <w:widowControl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F6238E" w:rsidRPr="00A228F2" w:rsidRDefault="00F6238E" w:rsidP="004A3675">
            <w:pPr>
              <w:widowControl w:val="0"/>
              <w:spacing w:after="0" w:line="240" w:lineRule="auto"/>
              <w:ind w:left="140"/>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44" w:type="dxa"/>
            <w:noWrap/>
            <w:vAlign w:val="center"/>
          </w:tcPr>
          <w:p w:rsidR="00F6238E" w:rsidRPr="00A228F2" w:rsidRDefault="00F6238E" w:rsidP="004A3675">
            <w:pPr>
              <w:widowControl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650,000</w:t>
            </w:r>
          </w:p>
        </w:tc>
        <w:tc>
          <w:tcPr>
            <w:tcW w:w="1134" w:type="dxa"/>
            <w:noWrap/>
            <w:vAlign w:val="center"/>
          </w:tcPr>
          <w:p w:rsidR="00F6238E" w:rsidRPr="00A228F2" w:rsidRDefault="00F6238E" w:rsidP="004A3675">
            <w:pPr>
              <w:widowControl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650,000</w:t>
            </w:r>
          </w:p>
        </w:tc>
        <w:tc>
          <w:tcPr>
            <w:tcW w:w="1134" w:type="dxa"/>
            <w:noWrap/>
            <w:vAlign w:val="center"/>
          </w:tcPr>
          <w:p w:rsidR="00F6238E" w:rsidRPr="00A228F2" w:rsidRDefault="00F6238E" w:rsidP="004A3675">
            <w:pPr>
              <w:widowControl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650,000</w:t>
            </w:r>
          </w:p>
        </w:tc>
      </w:tr>
      <w:tr w:rsidR="00F6238E" w:rsidRPr="00A228F2" w:rsidTr="001B3C87">
        <w:trPr>
          <w:trHeight w:val="1356"/>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noWrap/>
            <w:vAlign w:val="center"/>
          </w:tcPr>
          <w:p w:rsidR="00F6238E" w:rsidRPr="00A228F2" w:rsidRDefault="00F6238E" w:rsidP="006108AC">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 xml:space="preserve">Департамент экологической безопасности и </w:t>
            </w:r>
            <w:proofErr w:type="spellStart"/>
            <w:proofErr w:type="gramStart"/>
            <w:r w:rsidRPr="00A228F2">
              <w:rPr>
                <w:rFonts w:ascii="Times New Roman" w:hAnsi="Times New Roman"/>
                <w:sz w:val="20"/>
                <w:szCs w:val="20"/>
                <w:lang w:eastAsia="zh-CN"/>
              </w:rPr>
              <w:t>природопользо</w:t>
            </w:r>
            <w:r>
              <w:rPr>
                <w:rFonts w:ascii="Times New Roman" w:hAnsi="Times New Roman"/>
                <w:sz w:val="20"/>
                <w:szCs w:val="20"/>
                <w:lang w:eastAsia="zh-CN"/>
              </w:rPr>
              <w:t>-</w:t>
            </w:r>
            <w:r w:rsidRPr="00A228F2">
              <w:rPr>
                <w:rFonts w:ascii="Times New Roman" w:hAnsi="Times New Roman"/>
                <w:sz w:val="20"/>
                <w:szCs w:val="20"/>
                <w:lang w:eastAsia="zh-CN"/>
              </w:rPr>
              <w:t>вания</w:t>
            </w:r>
            <w:proofErr w:type="spellEnd"/>
            <w:proofErr w:type="gramEnd"/>
            <w:r w:rsidRPr="00A228F2">
              <w:rPr>
                <w:rFonts w:ascii="Times New Roman" w:hAnsi="Times New Roman"/>
                <w:sz w:val="20"/>
                <w:szCs w:val="20"/>
                <w:lang w:eastAsia="zh-CN"/>
              </w:rPr>
              <w:t xml:space="preserve"> Курской области</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0404</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2011229</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75,000</w:t>
            </w:r>
          </w:p>
        </w:tc>
        <w:tc>
          <w:tcPr>
            <w:tcW w:w="1134" w:type="dxa"/>
            <w:noWrap/>
            <w:vAlign w:val="center"/>
          </w:tcPr>
          <w:p w:rsidR="00F6238E" w:rsidRPr="00A228F2" w:rsidRDefault="00F6238E" w:rsidP="004A3675">
            <w:pPr>
              <w:widowControl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276" w:type="dxa"/>
            <w:noWrap/>
            <w:vAlign w:val="center"/>
          </w:tcPr>
          <w:p w:rsidR="00F6238E" w:rsidRPr="00A228F2" w:rsidRDefault="00F6238E" w:rsidP="004A3675">
            <w:pPr>
              <w:widowControl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F6238E" w:rsidRPr="00A228F2" w:rsidRDefault="00F6238E" w:rsidP="004A3675">
            <w:pPr>
              <w:widowControl w:val="0"/>
              <w:spacing w:after="0" w:line="240" w:lineRule="auto"/>
              <w:ind w:left="140"/>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44" w:type="dxa"/>
            <w:noWrap/>
            <w:vAlign w:val="center"/>
          </w:tcPr>
          <w:p w:rsidR="00F6238E" w:rsidRPr="00A228F2" w:rsidRDefault="00F6238E" w:rsidP="004A3675">
            <w:pPr>
              <w:widowControl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650,000</w:t>
            </w:r>
          </w:p>
        </w:tc>
        <w:tc>
          <w:tcPr>
            <w:tcW w:w="1134" w:type="dxa"/>
            <w:noWrap/>
            <w:vAlign w:val="center"/>
          </w:tcPr>
          <w:p w:rsidR="00F6238E" w:rsidRPr="00A228F2" w:rsidRDefault="00F6238E" w:rsidP="004A3675">
            <w:pPr>
              <w:widowControl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650,000</w:t>
            </w:r>
          </w:p>
        </w:tc>
        <w:tc>
          <w:tcPr>
            <w:tcW w:w="1134" w:type="dxa"/>
            <w:noWrap/>
            <w:vAlign w:val="center"/>
          </w:tcPr>
          <w:p w:rsidR="00F6238E" w:rsidRPr="00A228F2" w:rsidRDefault="00F6238E" w:rsidP="004A3675">
            <w:pPr>
              <w:widowControl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650,000</w:t>
            </w:r>
          </w:p>
        </w:tc>
      </w:tr>
      <w:tr w:rsidR="00F6238E" w:rsidRPr="00A228F2" w:rsidTr="001B3C87">
        <w:trPr>
          <w:trHeight w:val="1098"/>
        </w:trPr>
        <w:tc>
          <w:tcPr>
            <w:tcW w:w="1135"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roofErr w:type="spellStart"/>
            <w:proofErr w:type="gramStart"/>
            <w:r w:rsidRPr="00A228F2">
              <w:rPr>
                <w:rFonts w:ascii="Times New Roman" w:hAnsi="Times New Roman"/>
                <w:sz w:val="20"/>
                <w:szCs w:val="20"/>
                <w:lang w:eastAsia="zh-CN"/>
              </w:rPr>
              <w:lastRenderedPageBreak/>
              <w:t>Подпрог</w:t>
            </w:r>
            <w:proofErr w:type="spellEnd"/>
            <w:r w:rsidRPr="00A228F2">
              <w:rPr>
                <w:rFonts w:ascii="Times New Roman" w:hAnsi="Times New Roman"/>
                <w:sz w:val="20"/>
                <w:szCs w:val="20"/>
                <w:lang w:eastAsia="zh-CN"/>
              </w:rPr>
              <w:t xml:space="preserve"> </w:t>
            </w:r>
            <w:proofErr w:type="spellStart"/>
            <w:r w:rsidRPr="00A228F2">
              <w:rPr>
                <w:rFonts w:ascii="Times New Roman" w:hAnsi="Times New Roman"/>
                <w:sz w:val="20"/>
                <w:szCs w:val="20"/>
                <w:lang w:eastAsia="zh-CN"/>
              </w:rPr>
              <w:t>рамма</w:t>
            </w:r>
            <w:proofErr w:type="spellEnd"/>
            <w:proofErr w:type="gramEnd"/>
            <w:r w:rsidRPr="00A228F2">
              <w:rPr>
                <w:rFonts w:ascii="Times New Roman" w:hAnsi="Times New Roman"/>
                <w:sz w:val="20"/>
                <w:szCs w:val="20"/>
                <w:lang w:eastAsia="zh-CN"/>
              </w:rPr>
              <w:t xml:space="preserve"> 2</w:t>
            </w:r>
          </w:p>
        </w:tc>
        <w:tc>
          <w:tcPr>
            <w:tcW w:w="1843"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"Развитие водохозяйственного комплекса Курской области"</w:t>
            </w:r>
          </w:p>
        </w:tc>
        <w:tc>
          <w:tcPr>
            <w:tcW w:w="1842"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819          808</w:t>
            </w: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56161,659</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85650,986</w:t>
            </w:r>
          </w:p>
        </w:tc>
        <w:tc>
          <w:tcPr>
            <w:tcW w:w="1276" w:type="dxa"/>
            <w:noWrap/>
            <w:vAlign w:val="center"/>
          </w:tcPr>
          <w:p w:rsidR="00F6238E" w:rsidRPr="00A228F2" w:rsidRDefault="00882A38"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69565,881</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24370,164</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27965,000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27965,000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27966,000</w:t>
            </w:r>
          </w:p>
        </w:tc>
      </w:tr>
      <w:tr w:rsidR="00F6238E" w:rsidRPr="00A228F2" w:rsidTr="001B3C87">
        <w:trPr>
          <w:trHeight w:val="433"/>
        </w:trPr>
        <w:tc>
          <w:tcPr>
            <w:tcW w:w="1135"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 xml:space="preserve">Основное </w:t>
            </w:r>
            <w:proofErr w:type="spellStart"/>
            <w:r w:rsidRPr="00A228F2">
              <w:rPr>
                <w:rFonts w:ascii="Times New Roman" w:hAnsi="Times New Roman"/>
                <w:sz w:val="20"/>
                <w:szCs w:val="20"/>
                <w:lang w:eastAsia="zh-CN"/>
              </w:rPr>
              <w:t>мероприя</w:t>
            </w:r>
            <w:proofErr w:type="spellEnd"/>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roofErr w:type="spellStart"/>
            <w:r w:rsidRPr="00A228F2">
              <w:rPr>
                <w:rFonts w:ascii="Times New Roman" w:hAnsi="Times New Roman"/>
                <w:sz w:val="20"/>
                <w:szCs w:val="20"/>
                <w:lang w:eastAsia="zh-CN"/>
              </w:rPr>
              <w:t>тие</w:t>
            </w:r>
            <w:proofErr w:type="spellEnd"/>
            <w:r w:rsidRPr="00A228F2">
              <w:rPr>
                <w:rFonts w:ascii="Times New Roman" w:hAnsi="Times New Roman"/>
                <w:sz w:val="20"/>
                <w:szCs w:val="20"/>
                <w:lang w:eastAsia="zh-CN"/>
              </w:rPr>
              <w:t xml:space="preserve"> 2.01</w:t>
            </w:r>
          </w:p>
        </w:tc>
        <w:tc>
          <w:tcPr>
            <w:tcW w:w="1843"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Обеспечение безопасной эксплуатации гидротехнических сооружений</w:t>
            </w:r>
          </w:p>
        </w:tc>
        <w:tc>
          <w:tcPr>
            <w:tcW w:w="1842"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744"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31591,209</w:t>
            </w:r>
          </w:p>
        </w:tc>
        <w:tc>
          <w:tcPr>
            <w:tcW w:w="1134"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70762,690</w:t>
            </w:r>
          </w:p>
        </w:tc>
        <w:tc>
          <w:tcPr>
            <w:tcW w:w="1276" w:type="dxa"/>
            <w:noWrap/>
            <w:vAlign w:val="center"/>
          </w:tcPr>
          <w:p w:rsidR="00F6238E" w:rsidRPr="00A228F2" w:rsidRDefault="00202623"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47052,108</w:t>
            </w:r>
          </w:p>
        </w:tc>
        <w:tc>
          <w:tcPr>
            <w:tcW w:w="1124" w:type="dxa"/>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9836,540</w:t>
            </w:r>
          </w:p>
        </w:tc>
        <w:tc>
          <w:tcPr>
            <w:tcW w:w="1144" w:type="dxa"/>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7305,000</w:t>
            </w:r>
          </w:p>
        </w:tc>
        <w:tc>
          <w:tcPr>
            <w:tcW w:w="1134" w:type="dxa"/>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7305,000</w:t>
            </w:r>
          </w:p>
        </w:tc>
        <w:tc>
          <w:tcPr>
            <w:tcW w:w="1134" w:type="dxa"/>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7305,000</w:t>
            </w:r>
          </w:p>
        </w:tc>
      </w:tr>
      <w:tr w:rsidR="00F6238E" w:rsidRPr="00A228F2" w:rsidTr="001B3C87">
        <w:trPr>
          <w:trHeight w:val="441"/>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val="restart"/>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 xml:space="preserve">Департамент экологической безопасности и </w:t>
            </w:r>
            <w:proofErr w:type="spellStart"/>
            <w:proofErr w:type="gramStart"/>
            <w:r w:rsidRPr="00A228F2">
              <w:rPr>
                <w:rFonts w:ascii="Times New Roman" w:hAnsi="Times New Roman"/>
                <w:sz w:val="20"/>
                <w:szCs w:val="20"/>
                <w:lang w:eastAsia="zh-CN"/>
              </w:rPr>
              <w:t>природопользо</w:t>
            </w:r>
            <w:r>
              <w:rPr>
                <w:rFonts w:ascii="Times New Roman" w:hAnsi="Times New Roman"/>
                <w:sz w:val="20"/>
                <w:szCs w:val="20"/>
                <w:lang w:eastAsia="zh-CN"/>
              </w:rPr>
              <w:t>-</w:t>
            </w:r>
            <w:r w:rsidRPr="00A228F2">
              <w:rPr>
                <w:rFonts w:ascii="Times New Roman" w:hAnsi="Times New Roman"/>
                <w:sz w:val="20"/>
                <w:szCs w:val="20"/>
                <w:lang w:eastAsia="zh-CN"/>
              </w:rPr>
              <w:t>вания</w:t>
            </w:r>
            <w:proofErr w:type="spellEnd"/>
            <w:proofErr w:type="gramEnd"/>
            <w:r w:rsidRPr="00A228F2">
              <w:rPr>
                <w:rFonts w:ascii="Times New Roman" w:hAnsi="Times New Roman"/>
                <w:sz w:val="20"/>
                <w:szCs w:val="20"/>
                <w:lang w:eastAsia="zh-CN"/>
              </w:rPr>
              <w:t xml:space="preserve"> Курской области</w:t>
            </w:r>
          </w:p>
        </w:tc>
        <w:tc>
          <w:tcPr>
            <w:tcW w:w="567"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2021233</w:t>
            </w:r>
          </w:p>
        </w:tc>
        <w:tc>
          <w:tcPr>
            <w:tcW w:w="567"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12268,450</w:t>
            </w:r>
          </w:p>
        </w:tc>
        <w:tc>
          <w:tcPr>
            <w:tcW w:w="1134"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18527,990</w:t>
            </w:r>
          </w:p>
        </w:tc>
        <w:tc>
          <w:tcPr>
            <w:tcW w:w="1276"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855"/>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2025016</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19322,759</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52234,700</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289"/>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2020112330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860,508</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409"/>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20201R0160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202623"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20283,800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20"/>
                <w:szCs w:val="20"/>
                <w:lang w:eastAsia="zh-CN"/>
              </w:rPr>
              <w:t>9836,540</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409"/>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20201R0160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818,300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373"/>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2020150160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18133,940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493"/>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2020150160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6955,560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516"/>
        </w:trPr>
        <w:tc>
          <w:tcPr>
            <w:tcW w:w="1135"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 xml:space="preserve">Основное </w:t>
            </w:r>
            <w:proofErr w:type="spellStart"/>
            <w:r w:rsidRPr="00A228F2">
              <w:rPr>
                <w:rFonts w:ascii="Times New Roman" w:hAnsi="Times New Roman"/>
                <w:sz w:val="20"/>
                <w:szCs w:val="20"/>
                <w:lang w:eastAsia="zh-CN"/>
              </w:rPr>
              <w:t>мероприя</w:t>
            </w:r>
            <w:proofErr w:type="spellEnd"/>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roofErr w:type="spellStart"/>
            <w:r w:rsidRPr="00A228F2">
              <w:rPr>
                <w:rFonts w:ascii="Times New Roman" w:hAnsi="Times New Roman"/>
                <w:sz w:val="20"/>
                <w:szCs w:val="20"/>
                <w:lang w:eastAsia="zh-CN"/>
              </w:rPr>
              <w:lastRenderedPageBreak/>
              <w:t>тие</w:t>
            </w:r>
            <w:proofErr w:type="spellEnd"/>
            <w:r w:rsidRPr="00A228F2">
              <w:rPr>
                <w:rFonts w:ascii="Times New Roman" w:hAnsi="Times New Roman"/>
                <w:sz w:val="20"/>
                <w:szCs w:val="20"/>
                <w:lang w:eastAsia="zh-CN"/>
              </w:rPr>
              <w:t xml:space="preserve"> 2.02</w:t>
            </w:r>
          </w:p>
        </w:tc>
        <w:tc>
          <w:tcPr>
            <w:tcW w:w="1843"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lastRenderedPageBreak/>
              <w:t xml:space="preserve">Осуществление </w:t>
            </w:r>
            <w:proofErr w:type="spellStart"/>
            <w:r w:rsidRPr="00A228F2">
              <w:rPr>
                <w:rFonts w:ascii="Times New Roman" w:hAnsi="Times New Roman"/>
                <w:sz w:val="20"/>
                <w:szCs w:val="20"/>
                <w:lang w:eastAsia="zh-CN"/>
              </w:rPr>
              <w:t>водохозяйствен</w:t>
            </w:r>
            <w:proofErr w:type="spellEnd"/>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roofErr w:type="spellStart"/>
            <w:r w:rsidRPr="00A228F2">
              <w:rPr>
                <w:rFonts w:ascii="Times New Roman" w:hAnsi="Times New Roman"/>
                <w:sz w:val="20"/>
                <w:szCs w:val="20"/>
                <w:lang w:eastAsia="zh-CN"/>
              </w:rPr>
              <w:lastRenderedPageBreak/>
              <w:t>ных</w:t>
            </w:r>
            <w:proofErr w:type="spellEnd"/>
            <w:r w:rsidRPr="00A228F2">
              <w:rPr>
                <w:rFonts w:ascii="Times New Roman" w:hAnsi="Times New Roman"/>
                <w:sz w:val="20"/>
                <w:szCs w:val="20"/>
                <w:lang w:eastAsia="zh-CN"/>
              </w:rPr>
              <w:t xml:space="preserve"> мероприятий</w:t>
            </w:r>
          </w:p>
        </w:tc>
        <w:tc>
          <w:tcPr>
            <w:tcW w:w="1842"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lastRenderedPageBreak/>
              <w:t>Всего</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744"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138" w:type="dxa"/>
            <w:noWrap/>
          </w:tcPr>
          <w:p w:rsidR="00F6238E" w:rsidRPr="00A228F2" w:rsidRDefault="00F6238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24570,450</w:t>
            </w:r>
          </w:p>
        </w:tc>
        <w:tc>
          <w:tcPr>
            <w:tcW w:w="1134" w:type="dxa"/>
            <w:noWrap/>
          </w:tcPr>
          <w:p w:rsidR="00F6238E" w:rsidRPr="00A228F2" w:rsidRDefault="00F6238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14888,296</w:t>
            </w:r>
          </w:p>
        </w:tc>
        <w:tc>
          <w:tcPr>
            <w:tcW w:w="1276" w:type="dxa"/>
            <w:noWrap/>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22513,773</w:t>
            </w:r>
          </w:p>
        </w:tc>
        <w:tc>
          <w:tcPr>
            <w:tcW w:w="1124" w:type="dxa"/>
            <w:noWrap/>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14533,624</w:t>
            </w:r>
          </w:p>
        </w:tc>
        <w:tc>
          <w:tcPr>
            <w:tcW w:w="1144" w:type="dxa"/>
            <w:noWrap/>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20660,000</w:t>
            </w:r>
          </w:p>
        </w:tc>
        <w:tc>
          <w:tcPr>
            <w:tcW w:w="1134" w:type="dxa"/>
            <w:noWrap/>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20660,000</w:t>
            </w:r>
          </w:p>
        </w:tc>
        <w:tc>
          <w:tcPr>
            <w:tcW w:w="1134" w:type="dxa"/>
            <w:noWrap/>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20661,000</w:t>
            </w:r>
          </w:p>
        </w:tc>
      </w:tr>
      <w:tr w:rsidR="00F6238E" w:rsidRPr="00A228F2" w:rsidTr="001B3C87">
        <w:trPr>
          <w:trHeight w:val="658"/>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val="restart"/>
            <w:noWrap/>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 xml:space="preserve">Комитет строительства и архитектуры Курской области, департамент экологической безопасности и </w:t>
            </w:r>
            <w:proofErr w:type="spellStart"/>
            <w:proofErr w:type="gramStart"/>
            <w:r w:rsidRPr="00A228F2">
              <w:rPr>
                <w:rFonts w:ascii="Times New Roman" w:hAnsi="Times New Roman"/>
                <w:sz w:val="20"/>
                <w:szCs w:val="20"/>
                <w:lang w:eastAsia="zh-CN"/>
              </w:rPr>
              <w:t>природопользо</w:t>
            </w:r>
            <w:r>
              <w:rPr>
                <w:rFonts w:ascii="Times New Roman" w:hAnsi="Times New Roman"/>
                <w:sz w:val="20"/>
                <w:szCs w:val="20"/>
                <w:lang w:eastAsia="zh-CN"/>
              </w:rPr>
              <w:t>-</w:t>
            </w:r>
            <w:r w:rsidRPr="00A228F2">
              <w:rPr>
                <w:rFonts w:ascii="Times New Roman" w:hAnsi="Times New Roman"/>
                <w:sz w:val="20"/>
                <w:szCs w:val="20"/>
                <w:lang w:eastAsia="zh-CN"/>
              </w:rPr>
              <w:t>вания</w:t>
            </w:r>
            <w:proofErr w:type="spellEnd"/>
            <w:proofErr w:type="gramEnd"/>
            <w:r w:rsidRPr="00A228F2">
              <w:rPr>
                <w:rFonts w:ascii="Times New Roman" w:hAnsi="Times New Roman"/>
                <w:sz w:val="20"/>
                <w:szCs w:val="20"/>
                <w:lang w:eastAsia="zh-CN"/>
              </w:rPr>
              <w:t xml:space="preserve"> Курской области</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808</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2021247</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4962,750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271"/>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808</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2020212470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10080,000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16584">
        <w:trPr>
          <w:trHeight w:val="275"/>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2021234</w:t>
            </w:r>
          </w:p>
        </w:tc>
        <w:tc>
          <w:tcPr>
            <w:tcW w:w="567"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7320,000</w:t>
            </w:r>
          </w:p>
        </w:tc>
        <w:tc>
          <w:tcPr>
            <w:tcW w:w="1134"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4167,696</w:t>
            </w:r>
          </w:p>
        </w:tc>
        <w:tc>
          <w:tcPr>
            <w:tcW w:w="1276"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16584">
        <w:trPr>
          <w:trHeight w:val="280"/>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2025128</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12287,700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10720,600</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16584">
        <w:trPr>
          <w:trHeight w:val="288"/>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2020212340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1962,873</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CF260B">
        <w:trPr>
          <w:trHeight w:val="403"/>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2020251280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10470,900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1B3C87" w:rsidRPr="00A228F2" w:rsidTr="001420A5">
        <w:trPr>
          <w:trHeight w:val="3374"/>
        </w:trPr>
        <w:tc>
          <w:tcPr>
            <w:tcW w:w="1135" w:type="dxa"/>
            <w:noWrap/>
            <w:vAlign w:val="center"/>
          </w:tcPr>
          <w:p w:rsidR="001B3C87" w:rsidRPr="00A228F2" w:rsidRDefault="001B3C87" w:rsidP="004A3675">
            <w:pPr>
              <w:widowControl w:val="0"/>
              <w:suppressAutoHyphens/>
              <w:autoSpaceDE w:val="0"/>
              <w:spacing w:after="0" w:line="240" w:lineRule="auto"/>
              <w:jc w:val="center"/>
              <w:rPr>
                <w:rFonts w:ascii="Times New Roman" w:hAnsi="Times New Roman"/>
                <w:sz w:val="20"/>
                <w:szCs w:val="20"/>
                <w:lang w:eastAsia="zh-CN"/>
              </w:rPr>
            </w:pPr>
            <w:proofErr w:type="spellStart"/>
            <w:r w:rsidRPr="00A228F2">
              <w:rPr>
                <w:rFonts w:ascii="Times New Roman" w:hAnsi="Times New Roman"/>
                <w:sz w:val="20"/>
                <w:szCs w:val="20"/>
                <w:lang w:eastAsia="zh-CN"/>
              </w:rPr>
              <w:t>Подпрог</w:t>
            </w:r>
            <w:proofErr w:type="spellEnd"/>
          </w:p>
          <w:p w:rsidR="001B3C87" w:rsidRPr="00A228F2" w:rsidRDefault="001B3C87" w:rsidP="004A3675">
            <w:pPr>
              <w:widowControl w:val="0"/>
              <w:suppressAutoHyphens/>
              <w:autoSpaceDE w:val="0"/>
              <w:jc w:val="center"/>
              <w:rPr>
                <w:rFonts w:ascii="Times New Roman" w:hAnsi="Times New Roman"/>
                <w:sz w:val="20"/>
                <w:szCs w:val="20"/>
                <w:lang w:eastAsia="zh-CN"/>
              </w:rPr>
            </w:pPr>
            <w:proofErr w:type="spellStart"/>
            <w:r w:rsidRPr="00A228F2">
              <w:rPr>
                <w:rFonts w:ascii="Times New Roman" w:hAnsi="Times New Roman"/>
                <w:sz w:val="20"/>
                <w:szCs w:val="20"/>
                <w:lang w:eastAsia="zh-CN"/>
              </w:rPr>
              <w:t>рамма</w:t>
            </w:r>
            <w:proofErr w:type="spellEnd"/>
            <w:r w:rsidRPr="00A228F2">
              <w:rPr>
                <w:rFonts w:ascii="Times New Roman" w:hAnsi="Times New Roman"/>
                <w:sz w:val="20"/>
                <w:szCs w:val="20"/>
                <w:lang w:eastAsia="zh-CN"/>
              </w:rPr>
              <w:t xml:space="preserve"> 3</w:t>
            </w:r>
          </w:p>
        </w:tc>
        <w:tc>
          <w:tcPr>
            <w:tcW w:w="1843" w:type="dxa"/>
            <w:noWrap/>
            <w:vAlign w:val="center"/>
          </w:tcPr>
          <w:p w:rsidR="001B3C87" w:rsidRPr="00A228F2" w:rsidRDefault="001B3C87" w:rsidP="004A3675">
            <w:pPr>
              <w:widowControl w:val="0"/>
              <w:suppressAutoHyphens/>
              <w:autoSpaceDE w:val="0"/>
              <w:jc w:val="center"/>
              <w:rPr>
                <w:rFonts w:ascii="Times New Roman" w:hAnsi="Times New Roman"/>
                <w:sz w:val="20"/>
                <w:szCs w:val="20"/>
                <w:lang w:eastAsia="zh-CN"/>
              </w:rPr>
            </w:pPr>
            <w:r w:rsidRPr="00A228F2">
              <w:rPr>
                <w:rFonts w:ascii="Times New Roman" w:hAnsi="Times New Roman"/>
                <w:sz w:val="20"/>
                <w:szCs w:val="20"/>
                <w:lang w:eastAsia="zh-CN"/>
              </w:rPr>
              <w:t>"Обеспечение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c>
          <w:tcPr>
            <w:tcW w:w="1842" w:type="dxa"/>
            <w:noWrap/>
            <w:vAlign w:val="center"/>
          </w:tcPr>
          <w:p w:rsidR="001B3C87" w:rsidRPr="00A228F2" w:rsidRDefault="001B3C87" w:rsidP="004A3675">
            <w:pPr>
              <w:widowControl w:val="0"/>
              <w:suppressAutoHyphens/>
              <w:autoSpaceDE w:val="0"/>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1B3C87" w:rsidRPr="00A228F2" w:rsidRDefault="001B3C87"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1B3C87" w:rsidRPr="00A228F2" w:rsidRDefault="001B3C87"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1B3C87" w:rsidRPr="00A228F2" w:rsidRDefault="001B3C87"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1B3C87" w:rsidRPr="00A228F2" w:rsidRDefault="001B3C87"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1B3C87" w:rsidRPr="00A228F2" w:rsidRDefault="001B3C87"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29238,455</w:t>
            </w:r>
          </w:p>
        </w:tc>
        <w:tc>
          <w:tcPr>
            <w:tcW w:w="1134" w:type="dxa"/>
            <w:noWrap/>
            <w:vAlign w:val="center"/>
          </w:tcPr>
          <w:p w:rsidR="001B3C87" w:rsidRPr="00A228F2" w:rsidRDefault="001B3C87"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49773,159</w:t>
            </w:r>
          </w:p>
        </w:tc>
        <w:tc>
          <w:tcPr>
            <w:tcW w:w="1276" w:type="dxa"/>
            <w:noWrap/>
            <w:vAlign w:val="center"/>
          </w:tcPr>
          <w:p w:rsidR="001B3C87" w:rsidRPr="00A228F2" w:rsidRDefault="00684E24"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51162,864</w:t>
            </w:r>
          </w:p>
        </w:tc>
        <w:tc>
          <w:tcPr>
            <w:tcW w:w="1124" w:type="dxa"/>
            <w:noWrap/>
            <w:vAlign w:val="center"/>
          </w:tcPr>
          <w:p w:rsidR="001B3C87" w:rsidRPr="00A228F2" w:rsidRDefault="001B3C87"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48779,316</w:t>
            </w:r>
          </w:p>
        </w:tc>
        <w:tc>
          <w:tcPr>
            <w:tcW w:w="1144" w:type="dxa"/>
            <w:noWrap/>
            <w:vAlign w:val="center"/>
          </w:tcPr>
          <w:p w:rsidR="001B3C87" w:rsidRPr="00A228F2" w:rsidRDefault="001B3C87"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14202,800</w:t>
            </w:r>
          </w:p>
        </w:tc>
        <w:tc>
          <w:tcPr>
            <w:tcW w:w="1134" w:type="dxa"/>
            <w:noWrap/>
            <w:vAlign w:val="center"/>
          </w:tcPr>
          <w:p w:rsidR="001B3C87" w:rsidRPr="00A228F2" w:rsidRDefault="001B3C87"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14202,800</w:t>
            </w:r>
          </w:p>
        </w:tc>
        <w:tc>
          <w:tcPr>
            <w:tcW w:w="1134" w:type="dxa"/>
            <w:noWrap/>
            <w:vAlign w:val="center"/>
          </w:tcPr>
          <w:p w:rsidR="001B3C87" w:rsidRPr="00A228F2" w:rsidRDefault="001B3C87"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14202,800</w:t>
            </w:r>
          </w:p>
        </w:tc>
      </w:tr>
      <w:tr w:rsidR="00F6238E" w:rsidRPr="00A228F2" w:rsidTr="001B3C87">
        <w:trPr>
          <w:trHeight w:val="174"/>
        </w:trPr>
        <w:tc>
          <w:tcPr>
            <w:tcW w:w="1135" w:type="dxa"/>
            <w:vMerge w:val="restart"/>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 xml:space="preserve">Основное </w:t>
            </w:r>
            <w:proofErr w:type="spellStart"/>
            <w:proofErr w:type="gramStart"/>
            <w:r w:rsidRPr="00A228F2">
              <w:rPr>
                <w:rFonts w:ascii="Times New Roman" w:hAnsi="Times New Roman"/>
                <w:sz w:val="20"/>
                <w:szCs w:val="20"/>
                <w:lang w:eastAsia="zh-CN"/>
              </w:rPr>
              <w:t>мероприя</w:t>
            </w:r>
            <w:proofErr w:type="spellEnd"/>
            <w:r w:rsidRPr="00A228F2">
              <w:rPr>
                <w:rFonts w:ascii="Times New Roman" w:hAnsi="Times New Roman"/>
                <w:sz w:val="20"/>
                <w:szCs w:val="20"/>
                <w:lang w:eastAsia="zh-CN"/>
              </w:rPr>
              <w:t xml:space="preserve"> </w:t>
            </w:r>
            <w:proofErr w:type="spellStart"/>
            <w:r w:rsidRPr="00A228F2">
              <w:rPr>
                <w:rFonts w:ascii="Times New Roman" w:hAnsi="Times New Roman"/>
                <w:sz w:val="20"/>
                <w:szCs w:val="20"/>
                <w:lang w:eastAsia="zh-CN"/>
              </w:rPr>
              <w:t>тие</w:t>
            </w:r>
            <w:proofErr w:type="spellEnd"/>
            <w:proofErr w:type="gramEnd"/>
            <w:r w:rsidRPr="00A228F2">
              <w:rPr>
                <w:rFonts w:ascii="Times New Roman" w:hAnsi="Times New Roman"/>
                <w:sz w:val="20"/>
                <w:szCs w:val="20"/>
                <w:lang w:eastAsia="zh-CN"/>
              </w:rPr>
              <w:t xml:space="preserve"> 3.01</w:t>
            </w:r>
          </w:p>
        </w:tc>
        <w:tc>
          <w:tcPr>
            <w:tcW w:w="1843" w:type="dxa"/>
            <w:vMerge w:val="restart"/>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 xml:space="preserve">Обеспечение государственных органов и государственных учреждений, осуществляющих </w:t>
            </w:r>
            <w:r w:rsidRPr="00A228F2">
              <w:rPr>
                <w:rFonts w:ascii="Times New Roman" w:hAnsi="Times New Roman"/>
                <w:sz w:val="20"/>
                <w:szCs w:val="20"/>
                <w:lang w:eastAsia="zh-CN"/>
              </w:rPr>
              <w:lastRenderedPageBreak/>
              <w:t>деятельность (оказание услуг) в области экологии и природных ресурсов</w:t>
            </w:r>
          </w:p>
        </w:tc>
        <w:tc>
          <w:tcPr>
            <w:tcW w:w="1842" w:type="dxa"/>
            <w:tcBorders>
              <w:top w:val="nil"/>
            </w:tcBorders>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lastRenderedPageBreak/>
              <w:t>Всего</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29238,455</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49773,159</w:t>
            </w:r>
          </w:p>
        </w:tc>
        <w:tc>
          <w:tcPr>
            <w:tcW w:w="1276" w:type="dxa"/>
            <w:noWrap/>
            <w:vAlign w:val="center"/>
          </w:tcPr>
          <w:p w:rsidR="00F6238E" w:rsidRPr="00A228F2" w:rsidRDefault="00684E24"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51162,864</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48779,316</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14202,800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14202,800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14202,800</w:t>
            </w:r>
          </w:p>
        </w:tc>
      </w:tr>
      <w:tr w:rsidR="00F6238E" w:rsidRPr="00A228F2" w:rsidTr="001B3C87">
        <w:trPr>
          <w:trHeight w:val="151"/>
        </w:trPr>
        <w:tc>
          <w:tcPr>
            <w:tcW w:w="1135" w:type="dxa"/>
            <w:vMerge/>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p>
        </w:tc>
        <w:tc>
          <w:tcPr>
            <w:tcW w:w="1842"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 xml:space="preserve">Департамент экологической безопасности и </w:t>
            </w:r>
            <w:proofErr w:type="spellStart"/>
            <w:proofErr w:type="gramStart"/>
            <w:r w:rsidRPr="00A228F2">
              <w:rPr>
                <w:rFonts w:ascii="Times New Roman" w:hAnsi="Times New Roman"/>
                <w:sz w:val="20"/>
                <w:szCs w:val="20"/>
                <w:lang w:eastAsia="zh-CN"/>
              </w:rPr>
              <w:t>природопользо</w:t>
            </w:r>
            <w:r>
              <w:rPr>
                <w:rFonts w:ascii="Times New Roman" w:hAnsi="Times New Roman"/>
                <w:sz w:val="20"/>
                <w:szCs w:val="20"/>
                <w:lang w:eastAsia="zh-CN"/>
              </w:rPr>
              <w:t>-</w:t>
            </w:r>
            <w:r w:rsidRPr="00A228F2">
              <w:rPr>
                <w:rFonts w:ascii="Times New Roman" w:hAnsi="Times New Roman"/>
                <w:sz w:val="20"/>
                <w:szCs w:val="20"/>
                <w:lang w:eastAsia="zh-CN"/>
              </w:rPr>
              <w:lastRenderedPageBreak/>
              <w:t>вания</w:t>
            </w:r>
            <w:proofErr w:type="spellEnd"/>
            <w:proofErr w:type="gramEnd"/>
            <w:r w:rsidRPr="00A228F2">
              <w:rPr>
                <w:rFonts w:ascii="Times New Roman" w:hAnsi="Times New Roman"/>
                <w:sz w:val="20"/>
                <w:szCs w:val="20"/>
                <w:lang w:eastAsia="zh-CN"/>
              </w:rPr>
              <w:t xml:space="preserve"> Курской области </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lastRenderedPageBreak/>
              <w:t>819</w:t>
            </w:r>
          </w:p>
        </w:tc>
        <w:tc>
          <w:tcPr>
            <w:tcW w:w="744"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2031001</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100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5428,000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11231,541</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70"/>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2031001</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7051,696</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8713,281</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136"/>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2031001</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300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43,858</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141"/>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2031001</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992,000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15036,200</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70"/>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2031001</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3316,786</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1932,553</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71"/>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2031001</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2077,107</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2121,907</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90"/>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0605</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2031002</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9373,709</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9508,434</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191"/>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0605</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2031002</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989,057</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1178,585</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70"/>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0605</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2031002</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10,100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6,800</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70"/>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2030110010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15101,694</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215"/>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2030110010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6638,739</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70"/>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2030110010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2347,405</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342"/>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2030110010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15217,000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276"/>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0605</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2030110020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684E24"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10255,245</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292"/>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0605</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2030110020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684E24"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993,547</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141"/>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0605</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2030110020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13,000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261"/>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0605</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2030110040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596,234</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225"/>
        </w:trPr>
        <w:tc>
          <w:tcPr>
            <w:tcW w:w="1135"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roofErr w:type="spellStart"/>
            <w:r w:rsidRPr="00A228F2">
              <w:rPr>
                <w:rFonts w:ascii="Times New Roman" w:hAnsi="Times New Roman"/>
                <w:sz w:val="20"/>
                <w:szCs w:val="20"/>
                <w:lang w:eastAsia="zh-CN"/>
              </w:rPr>
              <w:t>Подпрог</w:t>
            </w:r>
            <w:proofErr w:type="spellEnd"/>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roofErr w:type="spellStart"/>
            <w:r w:rsidRPr="00A228F2">
              <w:rPr>
                <w:rFonts w:ascii="Times New Roman" w:hAnsi="Times New Roman"/>
                <w:sz w:val="20"/>
                <w:szCs w:val="20"/>
                <w:lang w:eastAsia="zh-CN"/>
              </w:rPr>
              <w:t>рамма</w:t>
            </w:r>
            <w:proofErr w:type="spellEnd"/>
            <w:r w:rsidRPr="00A228F2">
              <w:rPr>
                <w:rFonts w:ascii="Times New Roman" w:hAnsi="Times New Roman"/>
                <w:sz w:val="20"/>
                <w:szCs w:val="20"/>
                <w:lang w:eastAsia="zh-CN"/>
              </w:rPr>
              <w:t xml:space="preserve"> 4</w:t>
            </w:r>
          </w:p>
        </w:tc>
        <w:tc>
          <w:tcPr>
            <w:tcW w:w="1843"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"Экология и чистая вода в Курской области" на 2014-2020 годы</w:t>
            </w:r>
          </w:p>
        </w:tc>
        <w:tc>
          <w:tcPr>
            <w:tcW w:w="1842"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801</w:t>
            </w: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807</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59856,266</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53606,221</w:t>
            </w:r>
          </w:p>
        </w:tc>
        <w:tc>
          <w:tcPr>
            <w:tcW w:w="1276" w:type="dxa"/>
            <w:noWrap/>
            <w:vAlign w:val="center"/>
          </w:tcPr>
          <w:p w:rsidR="00F6238E" w:rsidRPr="00A228F2" w:rsidRDefault="008E6E4C"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47851,884</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4414,736</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40811,800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rPr>
              <w:t>40811,800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rPr>
              <w:t>40811,800</w:t>
            </w:r>
          </w:p>
        </w:tc>
      </w:tr>
      <w:tr w:rsidR="00F6238E" w:rsidRPr="00A228F2" w:rsidTr="001B3C87">
        <w:trPr>
          <w:trHeight w:val="487"/>
        </w:trPr>
        <w:tc>
          <w:tcPr>
            <w:tcW w:w="1135"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 xml:space="preserve">Основное </w:t>
            </w:r>
            <w:proofErr w:type="spellStart"/>
            <w:r w:rsidRPr="00A228F2">
              <w:rPr>
                <w:rFonts w:ascii="Times New Roman" w:hAnsi="Times New Roman"/>
                <w:sz w:val="20"/>
                <w:szCs w:val="20"/>
                <w:lang w:eastAsia="zh-CN"/>
              </w:rPr>
              <w:t>мероприя</w:t>
            </w:r>
            <w:proofErr w:type="spellEnd"/>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roofErr w:type="spellStart"/>
            <w:r w:rsidRPr="00A228F2">
              <w:rPr>
                <w:rFonts w:ascii="Times New Roman" w:hAnsi="Times New Roman"/>
                <w:sz w:val="20"/>
                <w:szCs w:val="20"/>
                <w:lang w:eastAsia="zh-CN"/>
              </w:rPr>
              <w:t>тие</w:t>
            </w:r>
            <w:proofErr w:type="spellEnd"/>
            <w:r w:rsidRPr="00A228F2">
              <w:rPr>
                <w:rFonts w:ascii="Times New Roman" w:hAnsi="Times New Roman"/>
                <w:sz w:val="20"/>
                <w:szCs w:val="20"/>
                <w:lang w:eastAsia="zh-CN"/>
              </w:rPr>
              <w:t xml:space="preserve"> 4.01</w:t>
            </w:r>
          </w:p>
        </w:tc>
        <w:tc>
          <w:tcPr>
            <w:tcW w:w="1843"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Обеспечение населения экологически чистой питьевой водой</w:t>
            </w:r>
          </w:p>
        </w:tc>
        <w:tc>
          <w:tcPr>
            <w:tcW w:w="1842"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50790,000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47557,055</w:t>
            </w:r>
          </w:p>
        </w:tc>
        <w:tc>
          <w:tcPr>
            <w:tcW w:w="1276" w:type="dxa"/>
            <w:noWrap/>
            <w:vAlign w:val="center"/>
          </w:tcPr>
          <w:p w:rsidR="00F6238E" w:rsidRPr="00A228F2" w:rsidRDefault="00300EE5"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47851,884</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20"/>
                <w:szCs w:val="20"/>
                <w:lang w:eastAsia="zh-CN"/>
              </w:rPr>
              <w:t>0,000</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20"/>
                <w:szCs w:val="20"/>
                <w:lang w:eastAsia="zh-CN"/>
              </w:rPr>
              <w:t>32800,000</w:t>
            </w:r>
          </w:p>
        </w:tc>
        <w:tc>
          <w:tcPr>
            <w:tcW w:w="1134"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20"/>
                <w:szCs w:val="20"/>
                <w:lang w:eastAsia="zh-CN"/>
              </w:rPr>
              <w:t>32800,000</w:t>
            </w:r>
          </w:p>
        </w:tc>
        <w:tc>
          <w:tcPr>
            <w:tcW w:w="1134"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20"/>
                <w:szCs w:val="20"/>
                <w:lang w:eastAsia="zh-CN"/>
              </w:rPr>
              <w:t>32800,000</w:t>
            </w:r>
          </w:p>
        </w:tc>
      </w:tr>
      <w:tr w:rsidR="00F6238E" w:rsidRPr="00A228F2" w:rsidTr="00116584">
        <w:trPr>
          <w:trHeight w:val="800"/>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val="restart"/>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 xml:space="preserve">Администрация Курской области, департамент экологической безопасности и </w:t>
            </w:r>
            <w:proofErr w:type="spellStart"/>
            <w:proofErr w:type="gramStart"/>
            <w:r w:rsidRPr="00A228F2">
              <w:rPr>
                <w:rFonts w:ascii="Times New Roman" w:hAnsi="Times New Roman"/>
                <w:sz w:val="20"/>
                <w:szCs w:val="20"/>
                <w:lang w:eastAsia="zh-CN"/>
              </w:rPr>
              <w:t>природопользо</w:t>
            </w:r>
            <w:r>
              <w:rPr>
                <w:rFonts w:ascii="Times New Roman" w:hAnsi="Times New Roman"/>
                <w:sz w:val="20"/>
                <w:szCs w:val="20"/>
                <w:lang w:eastAsia="zh-CN"/>
              </w:rPr>
              <w:t>-</w:t>
            </w:r>
            <w:r w:rsidRPr="00A228F2">
              <w:rPr>
                <w:rFonts w:ascii="Times New Roman" w:hAnsi="Times New Roman"/>
                <w:sz w:val="20"/>
                <w:szCs w:val="20"/>
                <w:lang w:eastAsia="zh-CN"/>
              </w:rPr>
              <w:t>вания</w:t>
            </w:r>
            <w:proofErr w:type="spellEnd"/>
            <w:proofErr w:type="gramEnd"/>
            <w:r w:rsidRPr="00A228F2">
              <w:rPr>
                <w:rFonts w:ascii="Times New Roman" w:hAnsi="Times New Roman"/>
                <w:sz w:val="20"/>
                <w:szCs w:val="20"/>
                <w:lang w:eastAsia="zh-CN"/>
              </w:rPr>
              <w:t xml:space="preserve"> Курской области, комитет жилищно-</w:t>
            </w:r>
            <w:r w:rsidRPr="00A228F2">
              <w:rPr>
                <w:rFonts w:ascii="Times New Roman" w:hAnsi="Times New Roman"/>
                <w:sz w:val="20"/>
                <w:szCs w:val="20"/>
                <w:lang w:eastAsia="zh-CN"/>
              </w:rPr>
              <w:lastRenderedPageBreak/>
              <w:t>коммунального хозяйства и ТЭК Курской области</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lastRenderedPageBreak/>
              <w:t>801</w:t>
            </w:r>
          </w:p>
        </w:tc>
        <w:tc>
          <w:tcPr>
            <w:tcW w:w="744"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0502</w:t>
            </w:r>
          </w:p>
        </w:tc>
        <w:tc>
          <w:tcPr>
            <w:tcW w:w="1240"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2041342</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500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50790,000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p>
        </w:tc>
        <w:tc>
          <w:tcPr>
            <w:tcW w:w="1144" w:type="dxa"/>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p>
        </w:tc>
        <w:tc>
          <w:tcPr>
            <w:tcW w:w="1134" w:type="dxa"/>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p>
        </w:tc>
        <w:tc>
          <w:tcPr>
            <w:tcW w:w="1134" w:type="dxa"/>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p>
        </w:tc>
      </w:tr>
      <w:tr w:rsidR="00F6238E" w:rsidRPr="00A228F2" w:rsidTr="001B3C87">
        <w:trPr>
          <w:trHeight w:val="1054"/>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0502</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2041342</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47557,055</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283"/>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807</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0502</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2040113420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6300,000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818"/>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r w:rsidRPr="00A228F2">
              <w:rPr>
                <w:rFonts w:ascii="Times New Roman" w:hAnsi="Times New Roman"/>
                <w:sz w:val="19"/>
                <w:szCs w:val="19"/>
                <w:lang w:eastAsia="zh-CN"/>
              </w:rPr>
              <w:t>807</w:t>
            </w:r>
          </w:p>
        </w:tc>
        <w:tc>
          <w:tcPr>
            <w:tcW w:w="744" w:type="dxa"/>
            <w:noWrap/>
            <w:vAlign w:val="center"/>
          </w:tcPr>
          <w:p w:rsidR="00F6238E" w:rsidRPr="00A228F2" w:rsidRDefault="00F6238E" w:rsidP="004A3675">
            <w:pPr>
              <w:widowControl w:val="0"/>
              <w:spacing w:after="0" w:line="240" w:lineRule="auto"/>
              <w:ind w:left="80"/>
              <w:jc w:val="center"/>
              <w:rPr>
                <w:rFonts w:ascii="Times New Roman" w:hAnsi="Times New Roman"/>
                <w:sz w:val="20"/>
                <w:szCs w:val="20"/>
                <w:lang w:eastAsia="zh-CN"/>
              </w:rPr>
            </w:pPr>
            <w:r w:rsidRPr="00A228F2">
              <w:rPr>
                <w:rFonts w:ascii="Times New Roman" w:hAnsi="Times New Roman"/>
                <w:sz w:val="19"/>
                <w:szCs w:val="19"/>
                <w:lang w:eastAsia="zh-CN"/>
              </w:rPr>
              <w:t>0502</w:t>
            </w:r>
          </w:p>
        </w:tc>
        <w:tc>
          <w:tcPr>
            <w:tcW w:w="1240" w:type="dxa"/>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r w:rsidRPr="00A228F2">
              <w:rPr>
                <w:rFonts w:ascii="Times New Roman" w:hAnsi="Times New Roman"/>
                <w:sz w:val="19"/>
                <w:szCs w:val="19"/>
                <w:lang w:eastAsia="zh-CN"/>
              </w:rPr>
              <w:t>2040113430</w:t>
            </w:r>
          </w:p>
        </w:tc>
        <w:tc>
          <w:tcPr>
            <w:tcW w:w="567" w:type="dxa"/>
            <w:noWrap/>
            <w:vAlign w:val="center"/>
          </w:tcPr>
          <w:p w:rsidR="00F6238E" w:rsidRPr="00A228F2" w:rsidRDefault="00F6238E" w:rsidP="004A3675">
            <w:pPr>
              <w:widowControl w:val="0"/>
              <w:spacing w:after="0" w:line="240" w:lineRule="auto"/>
              <w:rPr>
                <w:rFonts w:ascii="Times New Roman" w:hAnsi="Times New Roman"/>
                <w:sz w:val="20"/>
                <w:szCs w:val="20"/>
                <w:lang w:eastAsia="zh-CN"/>
              </w:rPr>
            </w:pPr>
            <w:r w:rsidRPr="00A228F2">
              <w:rPr>
                <w:rFonts w:ascii="Times New Roman" w:hAnsi="Times New Roman"/>
                <w:sz w:val="19"/>
                <w:szCs w:val="19"/>
                <w:lang w:eastAsia="zh-CN"/>
              </w:rPr>
              <w:t>500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300EE5" w:rsidP="004A3675">
            <w:pPr>
              <w:widowControl w:val="0"/>
              <w:spacing w:after="0" w:line="240" w:lineRule="auto"/>
              <w:jc w:val="center"/>
              <w:rPr>
                <w:rFonts w:ascii="Times New Roman" w:hAnsi="Times New Roman"/>
                <w:sz w:val="20"/>
                <w:szCs w:val="20"/>
                <w:lang w:eastAsia="zh-CN"/>
              </w:rPr>
            </w:pPr>
            <w:r>
              <w:rPr>
                <w:rFonts w:ascii="Times New Roman" w:hAnsi="Times New Roman"/>
                <w:sz w:val="19"/>
                <w:szCs w:val="19"/>
                <w:lang w:eastAsia="zh-CN"/>
              </w:rPr>
              <w:t>41551,884</w:t>
            </w:r>
          </w:p>
        </w:tc>
        <w:tc>
          <w:tcPr>
            <w:tcW w:w="1124" w:type="dxa"/>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p>
        </w:tc>
        <w:tc>
          <w:tcPr>
            <w:tcW w:w="1144" w:type="dxa"/>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p>
        </w:tc>
        <w:tc>
          <w:tcPr>
            <w:tcW w:w="1134" w:type="dxa"/>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p>
        </w:tc>
        <w:tc>
          <w:tcPr>
            <w:tcW w:w="1134" w:type="dxa"/>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p>
        </w:tc>
      </w:tr>
      <w:tr w:rsidR="00F6238E" w:rsidRPr="00A228F2" w:rsidTr="001B3C87">
        <w:trPr>
          <w:trHeight w:val="575"/>
        </w:trPr>
        <w:tc>
          <w:tcPr>
            <w:tcW w:w="1135"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val="restart"/>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 xml:space="preserve">Другие мероприятия </w:t>
            </w:r>
            <w:proofErr w:type="gramStart"/>
            <w:r w:rsidRPr="00A228F2">
              <w:rPr>
                <w:rFonts w:ascii="Times New Roman" w:hAnsi="Times New Roman"/>
                <w:sz w:val="20"/>
                <w:szCs w:val="20"/>
                <w:lang w:eastAsia="zh-CN"/>
              </w:rPr>
              <w:t>по</w:t>
            </w:r>
            <w:proofErr w:type="gramEnd"/>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охране окружающей среды</w:t>
            </w:r>
            <w:r w:rsidRPr="00A228F2">
              <w:rPr>
                <w:rFonts w:ascii="Times New Roman" w:hAnsi="Times New Roman"/>
                <w:sz w:val="23"/>
                <w:szCs w:val="23"/>
                <w:lang w:eastAsia="zh-CN"/>
              </w:rPr>
              <w:t>**</w:t>
            </w:r>
          </w:p>
        </w:tc>
        <w:tc>
          <w:tcPr>
            <w:tcW w:w="1842"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1305,000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1500,000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1500,000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1500,000</w:t>
            </w:r>
          </w:p>
        </w:tc>
      </w:tr>
      <w:tr w:rsidR="00F6238E" w:rsidRPr="00A228F2" w:rsidTr="001B3C87">
        <w:trPr>
          <w:trHeight w:val="744"/>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p>
        </w:tc>
        <w:tc>
          <w:tcPr>
            <w:tcW w:w="1842"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 xml:space="preserve">Администрация Курской области, </w:t>
            </w:r>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департамент экологической безопасности и природопользования Курской области</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801</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0602</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2041343</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1305,000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r>
      <w:tr w:rsidR="00F6238E" w:rsidRPr="00A228F2" w:rsidTr="001B3C87">
        <w:trPr>
          <w:trHeight w:val="1660"/>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0602</w:t>
            </w:r>
          </w:p>
        </w:tc>
        <w:tc>
          <w:tcPr>
            <w:tcW w:w="1240"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2041343</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500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1500,000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1500,000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1500,000</w:t>
            </w:r>
          </w:p>
        </w:tc>
      </w:tr>
      <w:tr w:rsidR="00F6238E" w:rsidRPr="00A228F2" w:rsidTr="001B3C87">
        <w:trPr>
          <w:trHeight w:val="289"/>
        </w:trPr>
        <w:tc>
          <w:tcPr>
            <w:tcW w:w="1135"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val="restart"/>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Строительство объектов</w:t>
            </w:r>
          </w:p>
          <w:p w:rsidR="00F6238E" w:rsidRPr="00A228F2" w:rsidRDefault="00F6238E" w:rsidP="004A3675">
            <w:pPr>
              <w:widowControl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размещения (хранения)</w:t>
            </w:r>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твердых бытовых отходов</w:t>
            </w:r>
            <w:r w:rsidRPr="00A228F2">
              <w:rPr>
                <w:rFonts w:ascii="Times New Roman" w:hAnsi="Times New Roman"/>
                <w:sz w:val="23"/>
                <w:szCs w:val="23"/>
                <w:lang w:eastAsia="zh-CN"/>
              </w:rPr>
              <w:t>**</w:t>
            </w:r>
          </w:p>
        </w:tc>
        <w:tc>
          <w:tcPr>
            <w:tcW w:w="1842" w:type="dxa"/>
            <w:noWrap/>
            <w:vAlign w:val="center"/>
          </w:tcPr>
          <w:p w:rsidR="00F6238E" w:rsidRDefault="00F6238E" w:rsidP="004A3675">
            <w:pPr>
              <w:widowControl w:val="0"/>
              <w:suppressAutoHyphens/>
              <w:autoSpaceDE w:val="0"/>
              <w:spacing w:after="0" w:line="240" w:lineRule="auto"/>
              <w:jc w:val="center"/>
              <w:rPr>
                <w:rFonts w:ascii="Times New Roman" w:hAnsi="Times New Roman"/>
                <w:sz w:val="20"/>
                <w:szCs w:val="20"/>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r>
      <w:tr w:rsidR="00F6238E" w:rsidRPr="00A228F2" w:rsidTr="001B3C87">
        <w:trPr>
          <w:trHeight w:val="609"/>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p>
        </w:tc>
        <w:tc>
          <w:tcPr>
            <w:tcW w:w="1842" w:type="dxa"/>
            <w:noWrap/>
            <w:vAlign w:val="center"/>
          </w:tcPr>
          <w:p w:rsidR="00F6238E" w:rsidRPr="00A228F2" w:rsidRDefault="00F6238E" w:rsidP="004A3675">
            <w:pPr>
              <w:widowControl w:val="0"/>
              <w:suppressAutoHyphens/>
              <w:autoSpaceDE w:val="0"/>
              <w:spacing w:after="0" w:line="240" w:lineRule="auto"/>
              <w:rPr>
                <w:rFonts w:ascii="Times New Roman" w:hAnsi="Times New Roman"/>
                <w:sz w:val="20"/>
                <w:szCs w:val="20"/>
                <w:lang w:eastAsia="zh-CN"/>
              </w:rPr>
            </w:pPr>
            <w:r w:rsidRPr="00A228F2">
              <w:rPr>
                <w:rFonts w:ascii="Times New Roman" w:hAnsi="Times New Roman"/>
                <w:sz w:val="20"/>
                <w:szCs w:val="20"/>
                <w:lang w:eastAsia="zh-CN"/>
              </w:rPr>
              <w:t>Администрация Курской области</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801</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0503</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2041355</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r>
      <w:tr w:rsidR="00F6238E" w:rsidRPr="00A228F2" w:rsidTr="001B3C87">
        <w:trPr>
          <w:trHeight w:val="139"/>
        </w:trPr>
        <w:tc>
          <w:tcPr>
            <w:tcW w:w="1135"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val="restart"/>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proofErr w:type="gramStart"/>
            <w:r w:rsidRPr="00A228F2">
              <w:rPr>
                <w:rFonts w:ascii="Times New Roman" w:hAnsi="Times New Roman"/>
                <w:sz w:val="20"/>
                <w:szCs w:val="20"/>
                <w:lang w:eastAsia="zh-CN"/>
              </w:rPr>
              <w:t>Расходы на обеспечение деятельности (оказание</w:t>
            </w:r>
            <w:proofErr w:type="gramEnd"/>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услуг) государственных учреждений</w:t>
            </w:r>
            <w:r w:rsidRPr="00A228F2">
              <w:rPr>
                <w:rFonts w:ascii="Times New Roman" w:hAnsi="Times New Roman"/>
                <w:sz w:val="23"/>
                <w:szCs w:val="23"/>
                <w:lang w:eastAsia="zh-CN"/>
              </w:rPr>
              <w:t>**</w:t>
            </w:r>
          </w:p>
        </w:tc>
        <w:tc>
          <w:tcPr>
            <w:tcW w:w="1842" w:type="dxa"/>
            <w:noWrap/>
            <w:vAlign w:val="center"/>
          </w:tcPr>
          <w:p w:rsidR="00F6238E" w:rsidRDefault="00F6238E" w:rsidP="004A3675">
            <w:pPr>
              <w:widowControl w:val="0"/>
              <w:suppressAutoHyphens/>
              <w:autoSpaceDE w:val="0"/>
              <w:spacing w:after="0" w:line="240" w:lineRule="auto"/>
              <w:jc w:val="center"/>
              <w:rPr>
                <w:rFonts w:ascii="Times New Roman" w:hAnsi="Times New Roman"/>
                <w:sz w:val="20"/>
                <w:szCs w:val="20"/>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744"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6761,266</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6049,166</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4414,736</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6511,800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6511,800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6511,800</w:t>
            </w:r>
          </w:p>
        </w:tc>
      </w:tr>
      <w:tr w:rsidR="00F6238E" w:rsidRPr="00A228F2" w:rsidTr="001B3C87">
        <w:trPr>
          <w:trHeight w:val="139"/>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p>
        </w:tc>
        <w:tc>
          <w:tcPr>
            <w:tcW w:w="1842"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Администрация Курской области</w:t>
            </w:r>
          </w:p>
          <w:p w:rsidR="00F6238E" w:rsidRPr="00A228F2" w:rsidRDefault="00F6238E" w:rsidP="004A3675">
            <w:pPr>
              <w:widowControl w:val="0"/>
              <w:suppressAutoHyphens/>
              <w:autoSpaceDE w:val="0"/>
              <w:spacing w:after="0" w:line="240" w:lineRule="auto"/>
              <w:rPr>
                <w:rFonts w:ascii="Times New Roman" w:hAnsi="Times New Roman"/>
                <w:sz w:val="20"/>
                <w:szCs w:val="20"/>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 xml:space="preserve">Департамент экологической безопасности и </w:t>
            </w:r>
            <w:proofErr w:type="spellStart"/>
            <w:proofErr w:type="gramStart"/>
            <w:r w:rsidRPr="00A228F2">
              <w:rPr>
                <w:rFonts w:ascii="Times New Roman" w:hAnsi="Times New Roman"/>
                <w:sz w:val="20"/>
                <w:szCs w:val="20"/>
                <w:lang w:eastAsia="zh-CN"/>
              </w:rPr>
              <w:t>природопользо</w:t>
            </w:r>
            <w:r>
              <w:rPr>
                <w:rFonts w:ascii="Times New Roman" w:hAnsi="Times New Roman"/>
                <w:sz w:val="20"/>
                <w:szCs w:val="20"/>
                <w:lang w:eastAsia="zh-CN"/>
              </w:rPr>
              <w:t>-</w:t>
            </w:r>
            <w:r w:rsidRPr="00A228F2">
              <w:rPr>
                <w:rFonts w:ascii="Times New Roman" w:hAnsi="Times New Roman"/>
                <w:sz w:val="20"/>
                <w:szCs w:val="20"/>
                <w:lang w:eastAsia="zh-CN"/>
              </w:rPr>
              <w:lastRenderedPageBreak/>
              <w:t>вания</w:t>
            </w:r>
            <w:proofErr w:type="spellEnd"/>
            <w:proofErr w:type="gramEnd"/>
            <w:r w:rsidRPr="00A228F2">
              <w:rPr>
                <w:rFonts w:ascii="Times New Roman" w:hAnsi="Times New Roman"/>
                <w:sz w:val="20"/>
                <w:szCs w:val="20"/>
                <w:lang w:eastAsia="zh-CN"/>
              </w:rPr>
              <w:t xml:space="preserve"> Курской области</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lastRenderedPageBreak/>
              <w:t>801</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2041001</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453,566</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r>
      <w:tr w:rsidR="00F6238E" w:rsidRPr="00A228F2" w:rsidTr="001B3C87">
        <w:trPr>
          <w:trHeight w:val="493"/>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801</w:t>
            </w:r>
          </w:p>
        </w:tc>
        <w:tc>
          <w:tcPr>
            <w:tcW w:w="744"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0605</w:t>
            </w:r>
          </w:p>
        </w:tc>
        <w:tc>
          <w:tcPr>
            <w:tcW w:w="1240"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2041001</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600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6307,700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r>
      <w:tr w:rsidR="00F6238E" w:rsidRPr="00A228F2" w:rsidTr="001B3C87">
        <w:trPr>
          <w:trHeight w:val="96"/>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0605</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2041001</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6049,166</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4301,345</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6381,800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6381,800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6381,800</w:t>
            </w:r>
          </w:p>
        </w:tc>
      </w:tr>
      <w:tr w:rsidR="00F6238E" w:rsidRPr="00A228F2" w:rsidTr="001B3C87">
        <w:trPr>
          <w:trHeight w:val="447"/>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2041001</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113,391</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130,000</w:t>
            </w:r>
          </w:p>
        </w:tc>
      </w:tr>
      <w:tr w:rsidR="00F6238E" w:rsidRPr="00A228F2" w:rsidTr="004745F8">
        <w:trPr>
          <w:trHeight w:val="2026"/>
        </w:trPr>
        <w:tc>
          <w:tcPr>
            <w:tcW w:w="1135"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roofErr w:type="spellStart"/>
            <w:r w:rsidRPr="00A228F2">
              <w:rPr>
                <w:rFonts w:ascii="Times New Roman" w:hAnsi="Times New Roman"/>
                <w:sz w:val="20"/>
                <w:szCs w:val="20"/>
                <w:lang w:eastAsia="zh-CN"/>
              </w:rPr>
              <w:lastRenderedPageBreak/>
              <w:t>Подпрог</w:t>
            </w:r>
            <w:proofErr w:type="spellEnd"/>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roofErr w:type="spellStart"/>
            <w:r w:rsidRPr="00A228F2">
              <w:rPr>
                <w:rFonts w:ascii="Times New Roman" w:hAnsi="Times New Roman"/>
                <w:sz w:val="20"/>
                <w:szCs w:val="20"/>
                <w:lang w:eastAsia="zh-CN"/>
              </w:rPr>
              <w:t>рамма</w:t>
            </w:r>
            <w:proofErr w:type="spellEnd"/>
            <w:r w:rsidRPr="00A228F2">
              <w:rPr>
                <w:rFonts w:ascii="Times New Roman" w:hAnsi="Times New Roman"/>
                <w:sz w:val="20"/>
                <w:szCs w:val="20"/>
                <w:lang w:eastAsia="zh-CN"/>
              </w:rPr>
              <w:t xml:space="preserve"> 5</w:t>
            </w:r>
          </w:p>
        </w:tc>
        <w:tc>
          <w:tcPr>
            <w:tcW w:w="1843"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"Охрана, воспроизводство и рациональное использование объектов животного мира и среды их обитания на территории Курской области"</w:t>
            </w:r>
          </w:p>
        </w:tc>
        <w:tc>
          <w:tcPr>
            <w:tcW w:w="1842"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F6238E" w:rsidRPr="00A228F2" w:rsidRDefault="00F6238E" w:rsidP="004A3675">
            <w:pPr>
              <w:widowControl w:val="0"/>
              <w:suppressAutoHyphens/>
              <w:autoSpaceDE w:val="0"/>
              <w:spacing w:after="0" w:line="240" w:lineRule="auto"/>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19984,704</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17300,635</w:t>
            </w:r>
          </w:p>
        </w:tc>
        <w:tc>
          <w:tcPr>
            <w:tcW w:w="1276" w:type="dxa"/>
            <w:noWrap/>
            <w:vAlign w:val="center"/>
          </w:tcPr>
          <w:p w:rsidR="00F6238E" w:rsidRPr="00A228F2" w:rsidRDefault="007056A5"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22113,366</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17535,083</w:t>
            </w:r>
          </w:p>
        </w:tc>
        <w:tc>
          <w:tcPr>
            <w:tcW w:w="1144" w:type="dxa"/>
            <w:noWrap/>
            <w:vAlign w:val="center"/>
          </w:tcPr>
          <w:p w:rsidR="00F6238E" w:rsidRPr="00A228F2" w:rsidRDefault="00831F26"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23103,000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13103,000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13103,000</w:t>
            </w:r>
          </w:p>
        </w:tc>
      </w:tr>
      <w:tr w:rsidR="00F6238E" w:rsidRPr="00A228F2" w:rsidTr="001B3C87">
        <w:trPr>
          <w:trHeight w:val="150"/>
        </w:trPr>
        <w:tc>
          <w:tcPr>
            <w:tcW w:w="1135" w:type="dxa"/>
            <w:vMerge w:val="restart"/>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 xml:space="preserve">Основное </w:t>
            </w:r>
            <w:proofErr w:type="spellStart"/>
            <w:proofErr w:type="gramStart"/>
            <w:r w:rsidRPr="00A228F2">
              <w:rPr>
                <w:rFonts w:ascii="Times New Roman" w:hAnsi="Times New Roman"/>
                <w:sz w:val="20"/>
                <w:szCs w:val="20"/>
                <w:lang w:eastAsia="zh-CN"/>
              </w:rPr>
              <w:t>мероприя</w:t>
            </w:r>
            <w:proofErr w:type="spellEnd"/>
            <w:r w:rsidRPr="00A228F2">
              <w:rPr>
                <w:rFonts w:ascii="Times New Roman" w:hAnsi="Times New Roman"/>
                <w:sz w:val="20"/>
                <w:szCs w:val="20"/>
                <w:lang w:eastAsia="zh-CN"/>
              </w:rPr>
              <w:t xml:space="preserve"> </w:t>
            </w:r>
            <w:proofErr w:type="spellStart"/>
            <w:r w:rsidRPr="00A228F2">
              <w:rPr>
                <w:rFonts w:ascii="Times New Roman" w:hAnsi="Times New Roman"/>
                <w:sz w:val="20"/>
                <w:szCs w:val="20"/>
                <w:lang w:eastAsia="zh-CN"/>
              </w:rPr>
              <w:t>тие</w:t>
            </w:r>
            <w:proofErr w:type="spellEnd"/>
            <w:proofErr w:type="gramEnd"/>
            <w:r w:rsidRPr="00A228F2">
              <w:rPr>
                <w:rFonts w:ascii="Times New Roman" w:hAnsi="Times New Roman"/>
                <w:sz w:val="20"/>
                <w:szCs w:val="20"/>
                <w:lang w:eastAsia="zh-CN"/>
              </w:rPr>
              <w:t xml:space="preserve"> 5.01</w:t>
            </w:r>
          </w:p>
        </w:tc>
        <w:tc>
          <w:tcPr>
            <w:tcW w:w="1843" w:type="dxa"/>
            <w:vMerge w:val="restart"/>
            <w:noWrap/>
            <w:vAlign w:val="center"/>
          </w:tcPr>
          <w:p w:rsidR="00F6238E" w:rsidRPr="00A228F2" w:rsidRDefault="00F6238E" w:rsidP="004745F8">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Обеспечение исполнения полномочий в области животного мира и охотничьих ресурсов</w:t>
            </w:r>
          </w:p>
        </w:tc>
        <w:tc>
          <w:tcPr>
            <w:tcW w:w="1842"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Pr>
                <w:rFonts w:ascii="Times New Roman" w:hAnsi="Times New Roman"/>
                <w:sz w:val="20"/>
                <w:szCs w:val="20"/>
                <w:lang w:eastAsia="zh-CN"/>
              </w:rPr>
              <w:t>Всего</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19984,704</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17300,635</w:t>
            </w:r>
          </w:p>
        </w:tc>
        <w:tc>
          <w:tcPr>
            <w:tcW w:w="1276" w:type="dxa"/>
            <w:noWrap/>
            <w:vAlign w:val="center"/>
          </w:tcPr>
          <w:p w:rsidR="00F6238E" w:rsidRPr="00A228F2" w:rsidRDefault="00432F69"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22113,366</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17535,083</w:t>
            </w:r>
          </w:p>
        </w:tc>
        <w:tc>
          <w:tcPr>
            <w:tcW w:w="1144" w:type="dxa"/>
            <w:noWrap/>
            <w:vAlign w:val="center"/>
          </w:tcPr>
          <w:p w:rsidR="00F6238E" w:rsidRPr="00A228F2" w:rsidRDefault="006C3D17"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2</w:t>
            </w:r>
            <w:bookmarkStart w:id="76" w:name="_GoBack"/>
            <w:bookmarkEnd w:id="76"/>
            <w:r w:rsidR="00F6238E" w:rsidRPr="00A228F2">
              <w:rPr>
                <w:rFonts w:ascii="Times New Roman" w:hAnsi="Times New Roman"/>
                <w:sz w:val="19"/>
                <w:szCs w:val="19"/>
                <w:lang w:eastAsia="zh-CN"/>
              </w:rPr>
              <w:t>3103,000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13103,000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13103,000</w:t>
            </w:r>
          </w:p>
        </w:tc>
      </w:tr>
      <w:tr w:rsidR="00EE1985" w:rsidRPr="00A228F2" w:rsidTr="001B3C87">
        <w:trPr>
          <w:trHeight w:val="70"/>
        </w:trPr>
        <w:tc>
          <w:tcPr>
            <w:tcW w:w="1135" w:type="dxa"/>
            <w:vMerge/>
            <w:noWrap/>
            <w:vAlign w:val="center"/>
          </w:tcPr>
          <w:p w:rsidR="00EE1985" w:rsidRPr="00A228F2" w:rsidRDefault="00EE1985" w:rsidP="004A3675">
            <w:pPr>
              <w:widowControl w:val="0"/>
              <w:suppressAutoHyphens/>
              <w:autoSpaceDE w:val="0"/>
              <w:spacing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line="240" w:lineRule="auto"/>
              <w:jc w:val="center"/>
              <w:rPr>
                <w:rFonts w:ascii="Times New Roman" w:hAnsi="Times New Roman"/>
                <w:sz w:val="20"/>
                <w:szCs w:val="20"/>
                <w:lang w:eastAsia="zh-CN"/>
              </w:rPr>
            </w:pPr>
          </w:p>
        </w:tc>
        <w:tc>
          <w:tcPr>
            <w:tcW w:w="1842" w:type="dxa"/>
            <w:vMerge w:val="restart"/>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20"/>
                <w:szCs w:val="20"/>
                <w:lang w:eastAsia="zh-CN"/>
              </w:rPr>
              <w:t>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r w:rsidRPr="00A228F2">
              <w:rPr>
                <w:rFonts w:ascii="Times New Roman" w:hAnsi="Times New Roman"/>
                <w:sz w:val="19"/>
                <w:szCs w:val="19"/>
                <w:lang w:eastAsia="zh-CN"/>
              </w:rPr>
              <w:t>,</w:t>
            </w:r>
          </w:p>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p w:rsidR="00EE1985" w:rsidRPr="00A228F2" w:rsidRDefault="00EE1985" w:rsidP="004A3675">
            <w:pPr>
              <w:widowControl w:val="0"/>
              <w:suppressAutoHyphens/>
              <w:autoSpaceDE w:val="0"/>
              <w:spacing w:after="0" w:line="240" w:lineRule="auto"/>
              <w:rPr>
                <w:rFonts w:ascii="Times New Roman" w:hAnsi="Times New Roman"/>
                <w:sz w:val="19"/>
                <w:szCs w:val="19"/>
                <w:lang w:eastAsia="zh-CN"/>
              </w:rPr>
            </w:pPr>
          </w:p>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p w:rsidR="00EE1985" w:rsidRDefault="00EE1985" w:rsidP="004A3675">
            <w:pPr>
              <w:widowControl w:val="0"/>
              <w:suppressAutoHyphens/>
              <w:autoSpaceDE w:val="0"/>
              <w:spacing w:after="0" w:line="240" w:lineRule="auto"/>
              <w:jc w:val="center"/>
              <w:rPr>
                <w:rFonts w:ascii="Times New Roman" w:hAnsi="Times New Roman"/>
                <w:sz w:val="19"/>
                <w:szCs w:val="19"/>
                <w:lang w:eastAsia="zh-CN"/>
              </w:rPr>
            </w:pPr>
          </w:p>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19"/>
                <w:szCs w:val="19"/>
                <w:lang w:eastAsia="zh-CN"/>
              </w:rPr>
              <w:lastRenderedPageBreak/>
              <w:t>комитет лесного хозяйства Курской области</w:t>
            </w:r>
          </w:p>
        </w:tc>
        <w:tc>
          <w:tcPr>
            <w:tcW w:w="567" w:type="dxa"/>
            <w:noWrap/>
            <w:vAlign w:val="center"/>
          </w:tcPr>
          <w:p w:rsidR="00EE1985" w:rsidRPr="00A228F2" w:rsidRDefault="00EE1985"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lastRenderedPageBreak/>
              <w:t>826</w:t>
            </w:r>
          </w:p>
        </w:tc>
        <w:tc>
          <w:tcPr>
            <w:tcW w:w="744" w:type="dxa"/>
            <w:noWrap/>
            <w:vAlign w:val="center"/>
          </w:tcPr>
          <w:p w:rsidR="00EE1985" w:rsidRPr="00A228F2" w:rsidRDefault="00EE1985"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2051001</w:t>
            </w:r>
          </w:p>
        </w:tc>
        <w:tc>
          <w:tcPr>
            <w:tcW w:w="567" w:type="dxa"/>
            <w:noWrap/>
            <w:vAlign w:val="center"/>
          </w:tcPr>
          <w:p w:rsidR="00EE1985" w:rsidRPr="00A228F2" w:rsidRDefault="00EE1985"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100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10125,496</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9362,240</w:t>
            </w:r>
          </w:p>
        </w:tc>
        <w:tc>
          <w:tcPr>
            <w:tcW w:w="1276"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279"/>
        </w:trPr>
        <w:tc>
          <w:tcPr>
            <w:tcW w:w="1135" w:type="dxa"/>
            <w:vMerge/>
            <w:noWrap/>
            <w:vAlign w:val="center"/>
          </w:tcPr>
          <w:p w:rsidR="00EE1985" w:rsidRPr="00A228F2" w:rsidRDefault="00EE1985" w:rsidP="004A3675">
            <w:pPr>
              <w:widowControl w:val="0"/>
              <w:suppressAutoHyphens/>
              <w:autoSpaceDE w:val="0"/>
              <w:spacing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line="240" w:lineRule="auto"/>
              <w:jc w:val="center"/>
              <w:rPr>
                <w:rFonts w:ascii="Times New Roman" w:hAnsi="Times New Roman"/>
                <w:sz w:val="20"/>
                <w:szCs w:val="20"/>
                <w:lang w:eastAsia="zh-CN"/>
              </w:rPr>
            </w:pPr>
          </w:p>
        </w:tc>
        <w:tc>
          <w:tcPr>
            <w:tcW w:w="1842" w:type="dxa"/>
            <w:vMerge/>
            <w:noWrap/>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2051001</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935,581</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792,082</w:t>
            </w:r>
          </w:p>
        </w:tc>
        <w:tc>
          <w:tcPr>
            <w:tcW w:w="1276"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141"/>
        </w:trPr>
        <w:tc>
          <w:tcPr>
            <w:tcW w:w="1135" w:type="dxa"/>
            <w:vMerge/>
            <w:noWrap/>
            <w:vAlign w:val="center"/>
          </w:tcPr>
          <w:p w:rsidR="00EE1985" w:rsidRPr="00A228F2" w:rsidRDefault="00EE1985" w:rsidP="004A3675">
            <w:pPr>
              <w:widowControl w:val="0"/>
              <w:suppressAutoHyphens/>
              <w:autoSpaceDE w:val="0"/>
              <w:spacing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2051001</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28,166</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43,000</w:t>
            </w:r>
          </w:p>
        </w:tc>
        <w:tc>
          <w:tcPr>
            <w:tcW w:w="1276"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202"/>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2051002</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890,561</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834,443</w:t>
            </w:r>
          </w:p>
        </w:tc>
        <w:tc>
          <w:tcPr>
            <w:tcW w:w="1276"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70"/>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2051002</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14,500</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276"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70"/>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2051002</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300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100,000</w:t>
            </w:r>
          </w:p>
        </w:tc>
        <w:tc>
          <w:tcPr>
            <w:tcW w:w="1276"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84"/>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0405</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2055911</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98,000</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24,120</w:t>
            </w:r>
          </w:p>
        </w:tc>
        <w:tc>
          <w:tcPr>
            <w:tcW w:w="1276" w:type="dxa"/>
            <w:noWrap/>
            <w:vAlign w:val="center"/>
          </w:tcPr>
          <w:p w:rsidR="00EE1985" w:rsidRPr="00A228F2" w:rsidRDefault="00EE1985"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76"/>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2055921</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62,500</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55,260</w:t>
            </w:r>
          </w:p>
        </w:tc>
        <w:tc>
          <w:tcPr>
            <w:tcW w:w="1276" w:type="dxa"/>
            <w:noWrap/>
            <w:vAlign w:val="center"/>
          </w:tcPr>
          <w:p w:rsidR="00EE1985" w:rsidRPr="00A228F2" w:rsidRDefault="00EE1985"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70"/>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2055981</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3401,088</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3546,400</w:t>
            </w:r>
          </w:p>
        </w:tc>
        <w:tc>
          <w:tcPr>
            <w:tcW w:w="1276" w:type="dxa"/>
            <w:noWrap/>
            <w:vAlign w:val="center"/>
          </w:tcPr>
          <w:p w:rsidR="00EE1985" w:rsidRPr="00A228F2" w:rsidRDefault="00EE1985"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364"/>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2055981</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4249,412</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2387,260</w:t>
            </w:r>
          </w:p>
        </w:tc>
        <w:tc>
          <w:tcPr>
            <w:tcW w:w="1276" w:type="dxa"/>
            <w:noWrap/>
            <w:vAlign w:val="center"/>
          </w:tcPr>
          <w:p w:rsidR="00EE1985" w:rsidRPr="00A228F2" w:rsidRDefault="00EE1985"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70"/>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2055981</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9,400</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14,800</w:t>
            </w:r>
          </w:p>
        </w:tc>
        <w:tc>
          <w:tcPr>
            <w:tcW w:w="1276" w:type="dxa"/>
            <w:noWrap/>
            <w:vAlign w:val="center"/>
          </w:tcPr>
          <w:p w:rsidR="00EE1985" w:rsidRPr="00A228F2" w:rsidRDefault="00EE1985"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261"/>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2055991</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170,000</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141,030</w:t>
            </w:r>
          </w:p>
        </w:tc>
        <w:tc>
          <w:tcPr>
            <w:tcW w:w="1276" w:type="dxa"/>
            <w:noWrap/>
            <w:vAlign w:val="center"/>
          </w:tcPr>
          <w:p w:rsidR="00EE1985" w:rsidRPr="00A228F2" w:rsidRDefault="00EE1985"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213"/>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2050110010</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EE1985" w:rsidRPr="00A228F2" w:rsidRDefault="00EE1985" w:rsidP="004A3675">
            <w:pPr>
              <w:spacing w:line="240" w:lineRule="auto"/>
              <w:jc w:val="center"/>
              <w:rPr>
                <w:rFonts w:ascii="Times New Roman" w:hAnsi="Times New Roman"/>
                <w:sz w:val="19"/>
                <w:szCs w:val="19"/>
              </w:rPr>
            </w:pPr>
            <w:r>
              <w:rPr>
                <w:rFonts w:ascii="Times New Roman" w:hAnsi="Times New Roman"/>
                <w:sz w:val="19"/>
                <w:szCs w:val="19"/>
                <w:lang w:eastAsia="zh-CN"/>
              </w:rPr>
              <w:t>13075,079</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9101,483</w:t>
            </w: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9939,800</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70"/>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2050110010</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635,279</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274,875</w:t>
            </w: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2715,400</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70"/>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2050110010</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43,000</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37,000</w:t>
            </w: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32,000</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150"/>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2050110020</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0,000</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885,025</w:t>
            </w: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415,800</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258"/>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0405</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2050159100</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23,900</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28,300</w:t>
            </w: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94"/>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2050159200</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59,500</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64,800</w:t>
            </w: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70"/>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2050159700</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0,000</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3546,400</w:t>
            </w: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140"/>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2050159700</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2963,106</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3582,400</w:t>
            </w: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92"/>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2050159700</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0,000</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14,800</w:t>
            </w: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C2231E">
        <w:trPr>
          <w:trHeight w:val="200"/>
        </w:trPr>
        <w:tc>
          <w:tcPr>
            <w:tcW w:w="1135" w:type="dxa"/>
            <w:vMerge/>
            <w:tcBorders>
              <w:bottom w:val="nil"/>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tcBorders>
              <w:bottom w:val="nil"/>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2050112710</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0,000</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0,000</w:t>
            </w: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10000,000</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C2231E">
        <w:trPr>
          <w:trHeight w:val="200"/>
        </w:trPr>
        <w:tc>
          <w:tcPr>
            <w:tcW w:w="1135" w:type="dxa"/>
            <w:tcBorders>
              <w:top w:val="nil"/>
              <w:left w:val="single" w:sz="4" w:space="0" w:color="auto"/>
              <w:bottom w:val="nil"/>
              <w:righ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tcBorders>
              <w:top w:val="nil"/>
              <w:left w:val="single" w:sz="4" w:space="0" w:color="auto"/>
              <w:bottom w:val="nil"/>
              <w:righ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tcBorders>
              <w:lef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821</w:t>
            </w:r>
          </w:p>
        </w:tc>
        <w:tc>
          <w:tcPr>
            <w:tcW w:w="74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0605</w:t>
            </w:r>
          </w:p>
        </w:tc>
        <w:tc>
          <w:tcPr>
            <w:tcW w:w="1240"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2050110020</w:t>
            </w:r>
          </w:p>
        </w:tc>
        <w:tc>
          <w:tcPr>
            <w:tcW w:w="567"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100</w:t>
            </w:r>
          </w:p>
        </w:tc>
        <w:tc>
          <w:tcPr>
            <w:tcW w:w="1138"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276"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750,413</w:t>
            </w:r>
          </w:p>
        </w:tc>
        <w:tc>
          <w:tcPr>
            <w:tcW w:w="112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C2231E">
        <w:trPr>
          <w:trHeight w:val="200"/>
        </w:trPr>
        <w:tc>
          <w:tcPr>
            <w:tcW w:w="1135" w:type="dxa"/>
            <w:tcBorders>
              <w:top w:val="nil"/>
              <w:left w:val="single" w:sz="4" w:space="0" w:color="auto"/>
              <w:bottom w:val="nil"/>
              <w:righ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tcBorders>
              <w:top w:val="nil"/>
              <w:left w:val="single" w:sz="4" w:space="0" w:color="auto"/>
              <w:bottom w:val="nil"/>
              <w:righ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tcBorders>
              <w:lef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821</w:t>
            </w:r>
          </w:p>
        </w:tc>
        <w:tc>
          <w:tcPr>
            <w:tcW w:w="74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0605</w:t>
            </w:r>
          </w:p>
        </w:tc>
        <w:tc>
          <w:tcPr>
            <w:tcW w:w="1240"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2050110020</w:t>
            </w:r>
          </w:p>
        </w:tc>
        <w:tc>
          <w:tcPr>
            <w:tcW w:w="567"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800</w:t>
            </w:r>
          </w:p>
        </w:tc>
        <w:tc>
          <w:tcPr>
            <w:tcW w:w="1138"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276"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35,195</w:t>
            </w:r>
          </w:p>
        </w:tc>
        <w:tc>
          <w:tcPr>
            <w:tcW w:w="112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C2231E">
        <w:trPr>
          <w:trHeight w:val="200"/>
        </w:trPr>
        <w:tc>
          <w:tcPr>
            <w:tcW w:w="1135" w:type="dxa"/>
            <w:tcBorders>
              <w:top w:val="nil"/>
              <w:left w:val="single" w:sz="4" w:space="0" w:color="auto"/>
              <w:bottom w:val="nil"/>
              <w:righ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tcBorders>
              <w:top w:val="nil"/>
              <w:left w:val="single" w:sz="4" w:space="0" w:color="auto"/>
              <w:bottom w:val="nil"/>
              <w:righ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tcBorders>
              <w:lef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821</w:t>
            </w:r>
          </w:p>
        </w:tc>
        <w:tc>
          <w:tcPr>
            <w:tcW w:w="74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0605</w:t>
            </w:r>
          </w:p>
        </w:tc>
        <w:tc>
          <w:tcPr>
            <w:tcW w:w="1240"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2050159700</w:t>
            </w:r>
          </w:p>
        </w:tc>
        <w:tc>
          <w:tcPr>
            <w:tcW w:w="567"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100</w:t>
            </w:r>
          </w:p>
        </w:tc>
        <w:tc>
          <w:tcPr>
            <w:tcW w:w="1138"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276"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3666,795</w:t>
            </w:r>
          </w:p>
        </w:tc>
        <w:tc>
          <w:tcPr>
            <w:tcW w:w="112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C2231E">
        <w:trPr>
          <w:trHeight w:val="200"/>
        </w:trPr>
        <w:tc>
          <w:tcPr>
            <w:tcW w:w="1135" w:type="dxa"/>
            <w:tcBorders>
              <w:top w:val="nil"/>
              <w:left w:val="single" w:sz="4" w:space="0" w:color="auto"/>
              <w:bottom w:val="nil"/>
              <w:righ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tcBorders>
              <w:top w:val="nil"/>
              <w:left w:val="single" w:sz="4" w:space="0" w:color="auto"/>
              <w:bottom w:val="nil"/>
              <w:righ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tcBorders>
              <w:lef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821</w:t>
            </w:r>
          </w:p>
        </w:tc>
        <w:tc>
          <w:tcPr>
            <w:tcW w:w="74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0605</w:t>
            </w:r>
          </w:p>
        </w:tc>
        <w:tc>
          <w:tcPr>
            <w:tcW w:w="1240"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2050159700</w:t>
            </w:r>
          </w:p>
        </w:tc>
        <w:tc>
          <w:tcPr>
            <w:tcW w:w="567"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200</w:t>
            </w:r>
          </w:p>
        </w:tc>
        <w:tc>
          <w:tcPr>
            <w:tcW w:w="1138"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276"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652,299</w:t>
            </w:r>
          </w:p>
        </w:tc>
        <w:tc>
          <w:tcPr>
            <w:tcW w:w="112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C2231E">
        <w:trPr>
          <w:trHeight w:val="200"/>
        </w:trPr>
        <w:tc>
          <w:tcPr>
            <w:tcW w:w="1135" w:type="dxa"/>
            <w:tcBorders>
              <w:top w:val="nil"/>
              <w:left w:val="single" w:sz="4" w:space="0" w:color="auto"/>
              <w:bottom w:val="nil"/>
              <w:righ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tcBorders>
              <w:top w:val="nil"/>
              <w:left w:val="single" w:sz="4" w:space="0" w:color="auto"/>
              <w:bottom w:val="nil"/>
              <w:righ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tcBorders>
              <w:lef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821</w:t>
            </w:r>
          </w:p>
        </w:tc>
        <w:tc>
          <w:tcPr>
            <w:tcW w:w="74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0605</w:t>
            </w:r>
          </w:p>
        </w:tc>
        <w:tc>
          <w:tcPr>
            <w:tcW w:w="1240"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2050159700</w:t>
            </w:r>
          </w:p>
        </w:tc>
        <w:tc>
          <w:tcPr>
            <w:tcW w:w="567"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800</w:t>
            </w:r>
          </w:p>
        </w:tc>
        <w:tc>
          <w:tcPr>
            <w:tcW w:w="1138"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276"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8,800</w:t>
            </w:r>
          </w:p>
        </w:tc>
        <w:tc>
          <w:tcPr>
            <w:tcW w:w="112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C2231E">
        <w:trPr>
          <w:trHeight w:val="200"/>
        </w:trPr>
        <w:tc>
          <w:tcPr>
            <w:tcW w:w="1135" w:type="dxa"/>
            <w:tcBorders>
              <w:top w:val="nil"/>
              <w:left w:val="single" w:sz="4" w:space="0" w:color="auto"/>
              <w:bottom w:val="single" w:sz="4" w:space="0" w:color="auto"/>
              <w:righ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tcBorders>
              <w:top w:val="nil"/>
              <w:left w:val="single" w:sz="4" w:space="0" w:color="auto"/>
              <w:bottom w:val="single" w:sz="4" w:space="0" w:color="auto"/>
              <w:righ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tcBorders>
              <w:lef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821</w:t>
            </w:r>
          </w:p>
        </w:tc>
        <w:tc>
          <w:tcPr>
            <w:tcW w:w="74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060</w:t>
            </w:r>
            <w:r>
              <w:rPr>
                <w:rFonts w:ascii="Times New Roman" w:hAnsi="Times New Roman"/>
                <w:sz w:val="19"/>
                <w:szCs w:val="19"/>
                <w:lang w:eastAsia="zh-CN"/>
              </w:rPr>
              <w:t>3</w:t>
            </w:r>
          </w:p>
        </w:tc>
        <w:tc>
          <w:tcPr>
            <w:tcW w:w="1240"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2050112713</w:t>
            </w:r>
          </w:p>
        </w:tc>
        <w:tc>
          <w:tcPr>
            <w:tcW w:w="567"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200</w:t>
            </w:r>
          </w:p>
        </w:tc>
        <w:tc>
          <w:tcPr>
            <w:tcW w:w="1138"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276"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200,000</w:t>
            </w:r>
          </w:p>
        </w:tc>
        <w:tc>
          <w:tcPr>
            <w:tcW w:w="112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r>
    </w:tbl>
    <w:p w:rsidR="001F2747" w:rsidRPr="001F2747" w:rsidRDefault="001F2747" w:rsidP="001F2747">
      <w:pPr>
        <w:widowControl w:val="0"/>
        <w:suppressAutoHyphens/>
        <w:autoSpaceDE w:val="0"/>
        <w:spacing w:after="0" w:line="240" w:lineRule="auto"/>
        <w:rPr>
          <w:rFonts w:ascii="Times New Roman" w:eastAsia="Times New Roman" w:hAnsi="Times New Roman"/>
          <w:sz w:val="23"/>
          <w:szCs w:val="23"/>
          <w:lang w:eastAsia="zh-CN"/>
        </w:rPr>
      </w:pP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0"/>
          <w:szCs w:val="20"/>
          <w:lang w:eastAsia="zh-CN"/>
        </w:rPr>
      </w:pPr>
      <w:r w:rsidRPr="001F2747">
        <w:rPr>
          <w:rFonts w:ascii="Times New Roman" w:eastAsia="Times New Roman" w:hAnsi="Times New Roman"/>
          <w:sz w:val="23"/>
          <w:szCs w:val="23"/>
          <w:lang w:eastAsia="zh-CN"/>
        </w:rPr>
        <w:t>*</w:t>
      </w:r>
      <w:r w:rsidRPr="001F2747">
        <w:rPr>
          <w:rFonts w:ascii="Times New Roman" w:eastAsia="Times New Roman" w:hAnsi="Times New Roman"/>
          <w:sz w:val="20"/>
          <w:szCs w:val="20"/>
          <w:lang w:eastAsia="zh-CN"/>
        </w:rPr>
        <w:t>Основное мероприятие, которое было реализовано в 2014 году и реализация которого не предусмотрена в 2016-2020. Из перечня основных мероприятий государственной программы и подпрограммы исключено.</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0"/>
          <w:szCs w:val="20"/>
          <w:lang w:eastAsia="zh-CN"/>
        </w:rPr>
      </w:pPr>
      <w:r w:rsidRPr="001F2747">
        <w:rPr>
          <w:rFonts w:ascii="Times New Roman" w:eastAsia="Times New Roman" w:hAnsi="Times New Roman"/>
          <w:sz w:val="20"/>
          <w:szCs w:val="20"/>
          <w:lang w:eastAsia="zh-CN"/>
        </w:rPr>
        <w:t xml:space="preserve">**Основное мероприятие, которое было реализовано в 2014-2015 годах в отношении ОБУ «Курское областное экологическое управление». В 2016-2020 годах реализация данного мероприятия не предусмотрена в связи с присоединением с 01.01.2016 ОБУ «Курское областное экологическое управление» к ОКУ «Инженерная компания» комитета жилищно-коммунального хозяйства и ТЭК Курской области (распоряжение Администрации Курской области от 06.10.2015 № 703-ра). Из перечня основных мероприятий государственной программы и подпрограммы исключено. </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0"/>
          <w:szCs w:val="20"/>
          <w:lang w:eastAsia="zh-CN"/>
        </w:rPr>
      </w:pPr>
    </w:p>
    <w:p w:rsidR="001F2747" w:rsidRDefault="001F2747" w:rsidP="001F2747">
      <w:pPr>
        <w:widowControl w:val="0"/>
        <w:suppressAutoHyphens/>
        <w:autoSpaceDE w:val="0"/>
        <w:spacing w:after="0" w:line="240" w:lineRule="auto"/>
        <w:rPr>
          <w:rFonts w:ascii="Times New Roman" w:eastAsia="Times New Roman" w:hAnsi="Times New Roman"/>
          <w:sz w:val="20"/>
          <w:szCs w:val="20"/>
          <w:lang w:eastAsia="zh-CN"/>
        </w:rPr>
      </w:pPr>
    </w:p>
    <w:p w:rsidR="00F6238E" w:rsidRDefault="00F6238E" w:rsidP="001F2747">
      <w:pPr>
        <w:widowControl w:val="0"/>
        <w:suppressAutoHyphens/>
        <w:autoSpaceDE w:val="0"/>
        <w:spacing w:after="0" w:line="240" w:lineRule="auto"/>
        <w:rPr>
          <w:rFonts w:ascii="Times New Roman" w:eastAsia="Times New Roman" w:hAnsi="Times New Roman"/>
          <w:sz w:val="20"/>
          <w:szCs w:val="20"/>
          <w:lang w:eastAsia="zh-CN"/>
        </w:rPr>
      </w:pPr>
    </w:p>
    <w:p w:rsidR="00F6238E" w:rsidRDefault="00F6238E" w:rsidP="001F2747">
      <w:pPr>
        <w:widowControl w:val="0"/>
        <w:suppressAutoHyphens/>
        <w:autoSpaceDE w:val="0"/>
        <w:spacing w:after="0" w:line="240" w:lineRule="auto"/>
        <w:rPr>
          <w:rFonts w:ascii="Times New Roman" w:eastAsia="Times New Roman" w:hAnsi="Times New Roman"/>
          <w:sz w:val="20"/>
          <w:szCs w:val="20"/>
          <w:lang w:eastAsia="zh-CN"/>
        </w:rPr>
      </w:pPr>
    </w:p>
    <w:p w:rsidR="00F6238E" w:rsidRDefault="00F6238E" w:rsidP="001F2747">
      <w:pPr>
        <w:widowControl w:val="0"/>
        <w:suppressAutoHyphens/>
        <w:autoSpaceDE w:val="0"/>
        <w:spacing w:after="0" w:line="240" w:lineRule="auto"/>
        <w:rPr>
          <w:rFonts w:ascii="Times New Roman" w:eastAsia="Times New Roman" w:hAnsi="Times New Roman"/>
          <w:sz w:val="20"/>
          <w:szCs w:val="20"/>
          <w:lang w:eastAsia="zh-CN"/>
        </w:rPr>
      </w:pPr>
    </w:p>
    <w:p w:rsidR="00F6238E" w:rsidRDefault="00F6238E" w:rsidP="001F2747">
      <w:pPr>
        <w:widowControl w:val="0"/>
        <w:suppressAutoHyphens/>
        <w:autoSpaceDE w:val="0"/>
        <w:spacing w:after="0" w:line="240" w:lineRule="auto"/>
        <w:rPr>
          <w:rFonts w:ascii="Times New Roman" w:eastAsia="Times New Roman" w:hAnsi="Times New Roman"/>
          <w:sz w:val="20"/>
          <w:szCs w:val="20"/>
          <w:lang w:eastAsia="zh-CN"/>
        </w:rPr>
      </w:pPr>
    </w:p>
    <w:p w:rsidR="00F6238E" w:rsidRDefault="00F6238E" w:rsidP="001F2747">
      <w:pPr>
        <w:widowControl w:val="0"/>
        <w:suppressAutoHyphens/>
        <w:autoSpaceDE w:val="0"/>
        <w:spacing w:after="0" w:line="240" w:lineRule="auto"/>
        <w:rPr>
          <w:rFonts w:ascii="Times New Roman" w:eastAsia="Times New Roman" w:hAnsi="Times New Roman"/>
          <w:sz w:val="20"/>
          <w:szCs w:val="20"/>
          <w:lang w:eastAsia="zh-CN"/>
        </w:rPr>
      </w:pPr>
    </w:p>
    <w:tbl>
      <w:tblPr>
        <w:tblW w:w="14992" w:type="dxa"/>
        <w:tblLook w:val="00A0" w:firstRow="1" w:lastRow="0" w:firstColumn="1" w:lastColumn="0" w:noHBand="0" w:noVBand="0"/>
      </w:tblPr>
      <w:tblGrid>
        <w:gridCol w:w="14992"/>
      </w:tblGrid>
      <w:tr w:rsidR="007D7FD4" w:rsidRPr="00CA3C58" w:rsidTr="007D7FD4">
        <w:tc>
          <w:tcPr>
            <w:tcW w:w="14992" w:type="dxa"/>
          </w:tcPr>
          <w:tbl>
            <w:tblPr>
              <w:tblStyle w:val="af8"/>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954"/>
            </w:tblGrid>
            <w:tr w:rsidR="007D7FD4" w:rsidTr="007D7FD4">
              <w:tc>
                <w:tcPr>
                  <w:tcW w:w="8500" w:type="dxa"/>
                </w:tcPr>
                <w:p w:rsidR="007D7FD4" w:rsidRDefault="007D7FD4" w:rsidP="007D7FD4">
                  <w:pPr>
                    <w:widowControl w:val="0"/>
                    <w:suppressAutoHyphens/>
                    <w:autoSpaceDE w:val="0"/>
                    <w:spacing w:after="0" w:line="240" w:lineRule="auto"/>
                    <w:jc w:val="center"/>
                    <w:rPr>
                      <w:rFonts w:ascii="Times New Roman" w:hAnsi="Times New Roman"/>
                      <w:bCs/>
                      <w:sz w:val="28"/>
                      <w:szCs w:val="28"/>
                      <w:lang w:eastAsia="zh-CN"/>
                    </w:rPr>
                  </w:pPr>
                </w:p>
              </w:tc>
              <w:tc>
                <w:tcPr>
                  <w:tcW w:w="5954" w:type="dxa"/>
                </w:tcPr>
                <w:p w:rsidR="007D7FD4" w:rsidRPr="00CA3C58" w:rsidRDefault="007D7FD4" w:rsidP="007D7FD4">
                  <w:pPr>
                    <w:widowControl w:val="0"/>
                    <w:suppressAutoHyphens/>
                    <w:autoSpaceDE w:val="0"/>
                    <w:spacing w:after="0" w:line="240" w:lineRule="auto"/>
                    <w:rPr>
                      <w:rFonts w:ascii="Times New Roman" w:hAnsi="Times New Roman"/>
                      <w:bCs/>
                      <w:sz w:val="28"/>
                      <w:szCs w:val="28"/>
                      <w:lang w:eastAsia="zh-CN"/>
                    </w:rPr>
                  </w:pPr>
                  <w:r w:rsidRPr="00CA3C58">
                    <w:rPr>
                      <w:rFonts w:ascii="Times New Roman" w:hAnsi="Times New Roman"/>
                      <w:bCs/>
                      <w:sz w:val="28"/>
                      <w:szCs w:val="28"/>
                      <w:lang w:eastAsia="zh-CN"/>
                    </w:rPr>
                    <w:t>Приложение № 5а</w:t>
                  </w:r>
                  <w:r>
                    <w:rPr>
                      <w:rFonts w:ascii="Times New Roman" w:hAnsi="Times New Roman"/>
                      <w:bCs/>
                      <w:sz w:val="28"/>
                      <w:szCs w:val="28"/>
                      <w:lang w:eastAsia="zh-CN"/>
                    </w:rPr>
                    <w:t xml:space="preserve">                                                                       </w:t>
                  </w:r>
                  <w:r w:rsidRPr="00CA3C58">
                    <w:rPr>
                      <w:rFonts w:ascii="Times New Roman" w:hAnsi="Times New Roman"/>
                      <w:bCs/>
                      <w:sz w:val="28"/>
                      <w:szCs w:val="28"/>
                      <w:lang w:eastAsia="zh-CN"/>
                    </w:rPr>
                    <w:t xml:space="preserve"> к государственной программе Курской области</w:t>
                  </w:r>
                </w:p>
              </w:tc>
            </w:tr>
            <w:tr w:rsidR="007D7FD4" w:rsidTr="007D7FD4">
              <w:tc>
                <w:tcPr>
                  <w:tcW w:w="8500" w:type="dxa"/>
                </w:tcPr>
                <w:p w:rsidR="007D7FD4" w:rsidRDefault="007D7FD4" w:rsidP="007D7FD4">
                  <w:pPr>
                    <w:widowControl w:val="0"/>
                    <w:suppressAutoHyphens/>
                    <w:autoSpaceDE w:val="0"/>
                    <w:spacing w:after="0" w:line="240" w:lineRule="auto"/>
                    <w:jc w:val="center"/>
                    <w:rPr>
                      <w:rFonts w:ascii="Times New Roman" w:hAnsi="Times New Roman"/>
                      <w:bCs/>
                      <w:sz w:val="28"/>
                      <w:szCs w:val="28"/>
                      <w:lang w:eastAsia="zh-CN"/>
                    </w:rPr>
                  </w:pPr>
                </w:p>
              </w:tc>
              <w:tc>
                <w:tcPr>
                  <w:tcW w:w="5954" w:type="dxa"/>
                </w:tcPr>
                <w:p w:rsidR="007D7FD4" w:rsidRPr="00CA3C58" w:rsidRDefault="007D7FD4" w:rsidP="007D7FD4">
                  <w:pPr>
                    <w:widowControl w:val="0"/>
                    <w:suppressAutoHyphens/>
                    <w:autoSpaceDE w:val="0"/>
                    <w:spacing w:after="0" w:line="240" w:lineRule="auto"/>
                    <w:rPr>
                      <w:rFonts w:ascii="Times New Roman" w:hAnsi="Times New Roman"/>
                      <w:bCs/>
                      <w:sz w:val="28"/>
                      <w:szCs w:val="28"/>
                      <w:lang w:eastAsia="zh-CN"/>
                    </w:rPr>
                  </w:pPr>
                  <w:r w:rsidRPr="00CA3C58">
                    <w:rPr>
                      <w:rFonts w:ascii="Times New Roman" w:hAnsi="Times New Roman"/>
                      <w:bCs/>
                      <w:sz w:val="28"/>
                      <w:szCs w:val="28"/>
                      <w:lang w:eastAsia="zh-CN"/>
                    </w:rPr>
                    <w:t xml:space="preserve">«Воспроизводство и использование </w:t>
                  </w:r>
                </w:p>
              </w:tc>
            </w:tr>
            <w:tr w:rsidR="007D7FD4" w:rsidTr="007D7FD4">
              <w:tc>
                <w:tcPr>
                  <w:tcW w:w="8500" w:type="dxa"/>
                </w:tcPr>
                <w:p w:rsidR="007D7FD4" w:rsidRDefault="007D7FD4" w:rsidP="007D7FD4">
                  <w:pPr>
                    <w:widowControl w:val="0"/>
                    <w:suppressAutoHyphens/>
                    <w:autoSpaceDE w:val="0"/>
                    <w:spacing w:after="0" w:line="240" w:lineRule="auto"/>
                    <w:jc w:val="center"/>
                    <w:rPr>
                      <w:rFonts w:ascii="Times New Roman" w:hAnsi="Times New Roman"/>
                      <w:bCs/>
                      <w:sz w:val="28"/>
                      <w:szCs w:val="28"/>
                      <w:lang w:eastAsia="zh-CN"/>
                    </w:rPr>
                  </w:pPr>
                </w:p>
              </w:tc>
              <w:tc>
                <w:tcPr>
                  <w:tcW w:w="5954" w:type="dxa"/>
                </w:tcPr>
                <w:p w:rsidR="007D7FD4" w:rsidRPr="00CA3C58" w:rsidRDefault="007D7FD4" w:rsidP="007D7FD4">
                  <w:pPr>
                    <w:widowControl w:val="0"/>
                    <w:suppressAutoHyphens/>
                    <w:autoSpaceDE w:val="0"/>
                    <w:spacing w:after="0" w:line="240" w:lineRule="auto"/>
                    <w:rPr>
                      <w:rFonts w:ascii="Times New Roman" w:hAnsi="Times New Roman"/>
                      <w:bCs/>
                      <w:sz w:val="28"/>
                      <w:szCs w:val="28"/>
                      <w:lang w:eastAsia="zh-CN"/>
                    </w:rPr>
                  </w:pPr>
                  <w:r w:rsidRPr="00CA3C58">
                    <w:rPr>
                      <w:rFonts w:ascii="Times New Roman" w:hAnsi="Times New Roman"/>
                      <w:bCs/>
                      <w:sz w:val="28"/>
                      <w:szCs w:val="28"/>
                      <w:lang w:eastAsia="zh-CN"/>
                    </w:rPr>
                    <w:t>природных ресурсов, охрана</w:t>
                  </w:r>
                </w:p>
              </w:tc>
            </w:tr>
            <w:tr w:rsidR="007D7FD4" w:rsidTr="007D7FD4">
              <w:tc>
                <w:tcPr>
                  <w:tcW w:w="8500" w:type="dxa"/>
                </w:tcPr>
                <w:p w:rsidR="007D7FD4" w:rsidRDefault="007D7FD4" w:rsidP="007D7FD4">
                  <w:pPr>
                    <w:widowControl w:val="0"/>
                    <w:suppressAutoHyphens/>
                    <w:autoSpaceDE w:val="0"/>
                    <w:spacing w:after="0" w:line="240" w:lineRule="auto"/>
                    <w:jc w:val="center"/>
                    <w:rPr>
                      <w:rFonts w:ascii="Times New Roman" w:hAnsi="Times New Roman"/>
                      <w:bCs/>
                      <w:sz w:val="28"/>
                      <w:szCs w:val="28"/>
                      <w:lang w:eastAsia="zh-CN"/>
                    </w:rPr>
                  </w:pPr>
                </w:p>
              </w:tc>
              <w:tc>
                <w:tcPr>
                  <w:tcW w:w="5954" w:type="dxa"/>
                </w:tcPr>
                <w:p w:rsidR="007C1A79" w:rsidRDefault="007D7FD4" w:rsidP="007C1A79">
                  <w:pPr>
                    <w:widowControl w:val="0"/>
                    <w:suppressAutoHyphens/>
                    <w:autoSpaceDE w:val="0"/>
                    <w:spacing w:after="0" w:line="240" w:lineRule="auto"/>
                    <w:rPr>
                      <w:rFonts w:ascii="Times New Roman" w:hAnsi="Times New Roman"/>
                      <w:bCs/>
                      <w:sz w:val="28"/>
                      <w:szCs w:val="28"/>
                      <w:lang w:eastAsia="zh-CN"/>
                    </w:rPr>
                  </w:pPr>
                  <w:r w:rsidRPr="00CA3C58">
                    <w:rPr>
                      <w:rFonts w:ascii="Times New Roman" w:hAnsi="Times New Roman"/>
                      <w:bCs/>
                      <w:sz w:val="28"/>
                      <w:szCs w:val="28"/>
                      <w:lang w:eastAsia="zh-CN"/>
                    </w:rPr>
                    <w:t>окр</w:t>
                  </w:r>
                  <w:r w:rsidR="007C1A79">
                    <w:rPr>
                      <w:rFonts w:ascii="Times New Roman" w:hAnsi="Times New Roman"/>
                      <w:bCs/>
                      <w:sz w:val="28"/>
                      <w:szCs w:val="28"/>
                      <w:lang w:eastAsia="zh-CN"/>
                    </w:rPr>
                    <w:t>ужающей среды в Курской области</w:t>
                  </w:r>
                </w:p>
                <w:p w:rsidR="007C1A79" w:rsidRPr="007C1A79" w:rsidRDefault="007C1A79" w:rsidP="007C1A79">
                  <w:pPr>
                    <w:widowControl w:val="0"/>
                    <w:suppressAutoHyphens/>
                    <w:autoSpaceDE w:val="0"/>
                    <w:spacing w:after="0" w:line="240" w:lineRule="auto"/>
                    <w:rPr>
                      <w:rFonts w:ascii="Times New Roman" w:hAnsi="Times New Roman"/>
                      <w:bCs/>
                      <w:sz w:val="28"/>
                      <w:szCs w:val="28"/>
                      <w:lang w:eastAsia="zh-CN"/>
                    </w:rPr>
                  </w:pPr>
                  <w:proofErr w:type="gramStart"/>
                  <w:r w:rsidRPr="0010639D">
                    <w:rPr>
                      <w:rFonts w:ascii="Times New Roman" w:hAnsi="Times New Roman"/>
                      <w:sz w:val="28"/>
                      <w:szCs w:val="28"/>
                      <w:lang w:eastAsia="zh-CN"/>
                    </w:rPr>
                    <w:t xml:space="preserve">(в редакции постановления </w:t>
                  </w:r>
                  <w:proofErr w:type="gramEnd"/>
                </w:p>
                <w:p w:rsidR="007C1A79" w:rsidRPr="0010639D" w:rsidRDefault="007C1A79" w:rsidP="007C1A79">
                  <w:pPr>
                    <w:suppressAutoHyphens/>
                    <w:spacing w:after="0" w:line="240" w:lineRule="auto"/>
                    <w:ind w:right="53"/>
                    <w:rPr>
                      <w:rFonts w:ascii="Times New Roman" w:hAnsi="Times New Roman"/>
                      <w:sz w:val="28"/>
                      <w:szCs w:val="28"/>
                      <w:lang w:eastAsia="zh-CN"/>
                    </w:rPr>
                  </w:pPr>
                  <w:r w:rsidRPr="0010639D">
                    <w:rPr>
                      <w:rFonts w:ascii="Times New Roman" w:hAnsi="Times New Roman"/>
                      <w:sz w:val="28"/>
                      <w:szCs w:val="28"/>
                      <w:lang w:eastAsia="zh-CN"/>
                    </w:rPr>
                    <w:t>Администрации Курской области</w:t>
                  </w:r>
                </w:p>
                <w:p w:rsidR="007C1A79" w:rsidRPr="007C1A79" w:rsidRDefault="007C1A79" w:rsidP="007C1A79">
                  <w:pPr>
                    <w:suppressAutoHyphens/>
                    <w:spacing w:after="0" w:line="240" w:lineRule="auto"/>
                    <w:ind w:right="53"/>
                    <w:rPr>
                      <w:rFonts w:ascii="Times New Roman" w:hAnsi="Times New Roman"/>
                      <w:sz w:val="28"/>
                      <w:szCs w:val="28"/>
                      <w:lang w:eastAsia="zh-CN"/>
                    </w:rPr>
                  </w:pPr>
                  <w:r>
                    <w:rPr>
                      <w:rFonts w:ascii="Times New Roman" w:hAnsi="Times New Roman"/>
                      <w:sz w:val="28"/>
                      <w:szCs w:val="28"/>
                      <w:lang w:eastAsia="zh-CN"/>
                    </w:rPr>
                    <w:t>от «30» сентября 2016</w:t>
                  </w:r>
                  <w:r w:rsidRPr="0010639D">
                    <w:rPr>
                      <w:rFonts w:ascii="Times New Roman" w:hAnsi="Times New Roman"/>
                      <w:sz w:val="28"/>
                      <w:szCs w:val="28"/>
                      <w:lang w:eastAsia="zh-CN"/>
                    </w:rPr>
                    <w:t xml:space="preserve"> г.</w:t>
                  </w:r>
                  <w:r>
                    <w:rPr>
                      <w:rFonts w:ascii="Times New Roman" w:hAnsi="Times New Roman"/>
                      <w:sz w:val="28"/>
                      <w:szCs w:val="28"/>
                      <w:lang w:eastAsia="zh-CN"/>
                    </w:rPr>
                    <w:t xml:space="preserve"> </w:t>
                  </w:r>
                  <w:r w:rsidRPr="0010639D">
                    <w:rPr>
                      <w:rFonts w:ascii="Times New Roman" w:hAnsi="Times New Roman"/>
                      <w:sz w:val="28"/>
                      <w:szCs w:val="28"/>
                      <w:lang w:eastAsia="zh-CN"/>
                    </w:rPr>
                    <w:t>№</w:t>
                  </w:r>
                  <w:r>
                    <w:rPr>
                      <w:rFonts w:ascii="Times New Roman" w:hAnsi="Times New Roman"/>
                      <w:sz w:val="28"/>
                      <w:szCs w:val="28"/>
                      <w:lang w:eastAsia="zh-CN"/>
                    </w:rPr>
                    <w:t xml:space="preserve"> 748</w:t>
                  </w:r>
                  <w:r w:rsidRPr="0010639D">
                    <w:rPr>
                      <w:rFonts w:ascii="Times New Roman" w:hAnsi="Times New Roman"/>
                      <w:sz w:val="28"/>
                      <w:szCs w:val="28"/>
                      <w:lang w:eastAsia="zh-CN"/>
                    </w:rPr>
                    <w:t>-па)</w:t>
                  </w:r>
                </w:p>
              </w:tc>
            </w:tr>
          </w:tbl>
          <w:p w:rsidR="007D7FD4" w:rsidRPr="00CA3C58" w:rsidRDefault="007D7FD4" w:rsidP="007D7FD4">
            <w:pPr>
              <w:widowControl w:val="0"/>
              <w:suppressAutoHyphens/>
              <w:autoSpaceDE w:val="0"/>
              <w:spacing w:after="0" w:line="240" w:lineRule="auto"/>
              <w:jc w:val="center"/>
              <w:rPr>
                <w:rFonts w:ascii="Times New Roman" w:hAnsi="Times New Roman"/>
                <w:bCs/>
                <w:sz w:val="28"/>
                <w:szCs w:val="28"/>
                <w:lang w:eastAsia="zh-CN"/>
              </w:rPr>
            </w:pPr>
          </w:p>
        </w:tc>
      </w:tr>
      <w:tr w:rsidR="007D7FD4" w:rsidRPr="00CA3C58" w:rsidTr="007D7FD4">
        <w:tc>
          <w:tcPr>
            <w:tcW w:w="14992" w:type="dxa"/>
          </w:tcPr>
          <w:p w:rsidR="007D7FD4" w:rsidRPr="00CA3C58" w:rsidRDefault="007D7FD4" w:rsidP="007C1A79">
            <w:pPr>
              <w:widowControl w:val="0"/>
              <w:suppressAutoHyphens/>
              <w:autoSpaceDE w:val="0"/>
              <w:spacing w:after="0" w:line="240" w:lineRule="auto"/>
              <w:rPr>
                <w:rFonts w:ascii="Times New Roman" w:hAnsi="Times New Roman"/>
                <w:bCs/>
                <w:sz w:val="28"/>
                <w:szCs w:val="28"/>
                <w:lang w:eastAsia="zh-CN"/>
              </w:rPr>
            </w:pPr>
          </w:p>
        </w:tc>
      </w:tr>
    </w:tbl>
    <w:p w:rsidR="007D7FD4" w:rsidRPr="00BB18E3" w:rsidRDefault="007D7FD4" w:rsidP="007D7FD4">
      <w:pPr>
        <w:widowControl w:val="0"/>
        <w:autoSpaceDE w:val="0"/>
        <w:autoSpaceDN w:val="0"/>
        <w:spacing w:after="0" w:line="240" w:lineRule="auto"/>
        <w:jc w:val="center"/>
        <w:rPr>
          <w:rFonts w:ascii="Times New Roman" w:hAnsi="Times New Roman"/>
          <w:b/>
          <w:sz w:val="28"/>
          <w:szCs w:val="28"/>
          <w:lang w:eastAsia="ru-RU"/>
        </w:rPr>
      </w:pPr>
      <w:r w:rsidRPr="00CA3C58">
        <w:rPr>
          <w:rFonts w:ascii="Times New Roman" w:hAnsi="Times New Roman"/>
          <w:b/>
          <w:sz w:val="28"/>
          <w:szCs w:val="28"/>
          <w:lang w:eastAsia="ru-RU"/>
        </w:rPr>
        <w:t xml:space="preserve">Предельные объемы средств областного бюджета на исполнение долгосрочных государственных контрактов в целях реализации основных мероприятий государственной программы </w:t>
      </w:r>
      <w:r w:rsidRPr="00CA3C58">
        <w:rPr>
          <w:rFonts w:ascii="Times New Roman" w:hAnsi="Times New Roman"/>
          <w:b/>
          <w:sz w:val="28"/>
          <w:szCs w:val="28"/>
          <w:lang w:eastAsia="zh-CN"/>
        </w:rPr>
        <w:t>Курской области «Воспроизводство и использование природных ресурсов, охрана окружающей среды в Курской области» за счет средств областного бюджета</w:t>
      </w:r>
    </w:p>
    <w:p w:rsidR="007D7FD4" w:rsidRPr="00CA3C58" w:rsidRDefault="007D7FD4" w:rsidP="007D7FD4">
      <w:pPr>
        <w:widowControl w:val="0"/>
        <w:autoSpaceDE w:val="0"/>
        <w:autoSpaceDN w:val="0"/>
        <w:spacing w:after="0" w:line="240" w:lineRule="exact"/>
        <w:ind w:right="-598"/>
        <w:jc w:val="center"/>
        <w:rPr>
          <w:rFonts w:ascii="Times New Roman" w:hAnsi="Times New Roman"/>
          <w:szCs w:val="20"/>
          <w:lang w:eastAsia="ru-RU"/>
        </w:rPr>
      </w:pPr>
      <w:r>
        <w:rPr>
          <w:rFonts w:ascii="Times New Roman" w:hAnsi="Times New Roman"/>
          <w:szCs w:val="20"/>
          <w:lang w:eastAsia="ru-RU"/>
        </w:rPr>
        <w:t xml:space="preserve">                                                                                                                                                                                                                 </w:t>
      </w:r>
      <w:r w:rsidRPr="00CA3C58">
        <w:rPr>
          <w:rFonts w:ascii="Times New Roman" w:hAnsi="Times New Roman"/>
          <w:szCs w:val="20"/>
          <w:lang w:eastAsia="ru-RU"/>
        </w:rPr>
        <w:t>(тыс. рублей)</w:t>
      </w:r>
    </w:p>
    <w:tbl>
      <w:tblPr>
        <w:tblW w:w="1513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2268"/>
        <w:gridCol w:w="1560"/>
        <w:gridCol w:w="708"/>
        <w:gridCol w:w="1276"/>
        <w:gridCol w:w="851"/>
        <w:gridCol w:w="1275"/>
        <w:gridCol w:w="1985"/>
        <w:gridCol w:w="1134"/>
        <w:gridCol w:w="1134"/>
        <w:gridCol w:w="1134"/>
      </w:tblGrid>
      <w:tr w:rsidR="00F93025" w:rsidRPr="00F93025" w:rsidTr="00F93025">
        <w:trPr>
          <w:trHeight w:val="680"/>
          <w:tblHeader/>
        </w:trPr>
        <w:tc>
          <w:tcPr>
            <w:tcW w:w="1809" w:type="dxa"/>
            <w:vMerge w:val="restart"/>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Наименование государственной программы, подпрограммы, основного мероприятия, объекта закупки</w:t>
            </w:r>
          </w:p>
        </w:tc>
        <w:tc>
          <w:tcPr>
            <w:tcW w:w="2268" w:type="dxa"/>
            <w:vMerge w:val="restart"/>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Государственный заказчик, уполномоченный на заключение государственного контракта</w:t>
            </w:r>
          </w:p>
        </w:tc>
        <w:tc>
          <w:tcPr>
            <w:tcW w:w="1560" w:type="dxa"/>
            <w:vMerge w:val="restart"/>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 xml:space="preserve">Код по </w:t>
            </w:r>
            <w:proofErr w:type="spellStart"/>
            <w:proofErr w:type="gramStart"/>
            <w:r w:rsidRPr="00F93025">
              <w:rPr>
                <w:rFonts w:ascii="Times New Roman" w:hAnsi="Times New Roman"/>
                <w:sz w:val="20"/>
                <w:szCs w:val="20"/>
                <w:lang w:eastAsia="ru-RU"/>
              </w:rPr>
              <w:t>Общероссий-скому</w:t>
            </w:r>
            <w:proofErr w:type="spellEnd"/>
            <w:proofErr w:type="gramEnd"/>
            <w:r w:rsidRPr="00F93025">
              <w:rPr>
                <w:rFonts w:ascii="Times New Roman" w:hAnsi="Times New Roman"/>
                <w:sz w:val="20"/>
                <w:szCs w:val="20"/>
                <w:lang w:eastAsia="ru-RU"/>
              </w:rPr>
              <w:t xml:space="preserve"> </w:t>
            </w:r>
            <w:proofErr w:type="spellStart"/>
            <w:r w:rsidRPr="00F93025">
              <w:rPr>
                <w:rFonts w:ascii="Times New Roman" w:hAnsi="Times New Roman"/>
                <w:sz w:val="20"/>
                <w:szCs w:val="20"/>
                <w:lang w:eastAsia="ru-RU"/>
              </w:rPr>
              <w:t>классифика</w:t>
            </w:r>
            <w:proofErr w:type="spellEnd"/>
            <w:r w:rsidRPr="00F93025">
              <w:rPr>
                <w:rFonts w:ascii="Times New Roman" w:hAnsi="Times New Roman"/>
                <w:sz w:val="20"/>
                <w:szCs w:val="20"/>
                <w:lang w:eastAsia="ru-RU"/>
              </w:rPr>
              <w:t>-тору продукции по видам экономической деятельности</w:t>
            </w:r>
          </w:p>
        </w:tc>
        <w:tc>
          <w:tcPr>
            <w:tcW w:w="2835" w:type="dxa"/>
            <w:gridSpan w:val="3"/>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lang w:eastAsia="ru-RU"/>
              </w:rPr>
              <w:t>Код бюджетной классификации</w:t>
            </w:r>
          </w:p>
        </w:tc>
        <w:tc>
          <w:tcPr>
            <w:tcW w:w="1275" w:type="dxa"/>
            <w:vMerge w:val="restart"/>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proofErr w:type="spellStart"/>
            <w:proofErr w:type="gramStart"/>
            <w:r w:rsidRPr="00F93025">
              <w:rPr>
                <w:rFonts w:ascii="Times New Roman" w:hAnsi="Times New Roman"/>
                <w:sz w:val="20"/>
                <w:szCs w:val="20"/>
                <w:lang w:eastAsia="ru-RU"/>
              </w:rPr>
              <w:t>Предель-ный</w:t>
            </w:r>
            <w:proofErr w:type="spellEnd"/>
            <w:proofErr w:type="gramEnd"/>
            <w:r w:rsidRPr="00F93025">
              <w:rPr>
                <w:rFonts w:ascii="Times New Roman" w:hAnsi="Times New Roman"/>
                <w:sz w:val="20"/>
                <w:szCs w:val="20"/>
                <w:lang w:eastAsia="ru-RU"/>
              </w:rPr>
              <w:t xml:space="preserve"> срок осуществления закупки</w:t>
            </w:r>
          </w:p>
        </w:tc>
        <w:tc>
          <w:tcPr>
            <w:tcW w:w="1985" w:type="dxa"/>
            <w:vMerge w:val="restart"/>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Результаты выполнения работ (оказания услуг), предмет встречного обязательства и предельный срок его исполнения</w:t>
            </w:r>
          </w:p>
        </w:tc>
        <w:tc>
          <w:tcPr>
            <w:tcW w:w="3402" w:type="dxa"/>
            <w:gridSpan w:val="3"/>
            <w:vMerge w:val="restart"/>
          </w:tcPr>
          <w:p w:rsidR="00F93025" w:rsidRPr="00F93025" w:rsidRDefault="00F93025" w:rsidP="00F93025">
            <w:pPr>
              <w:spacing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Предельный объем средств на оплату результатов выполненных работ, оказанных услуг, поставленных товаров</w:t>
            </w:r>
          </w:p>
        </w:tc>
      </w:tr>
      <w:tr w:rsidR="00F93025" w:rsidRPr="00F93025" w:rsidTr="00F93025">
        <w:trPr>
          <w:trHeight w:val="1080"/>
          <w:tblHeader/>
        </w:trPr>
        <w:tc>
          <w:tcPr>
            <w:tcW w:w="1809" w:type="dxa"/>
            <w:vMerge/>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2268" w:type="dxa"/>
            <w:vMerge/>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1560" w:type="dxa"/>
            <w:vMerge/>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708" w:type="dxa"/>
            <w:vMerge w:val="restart"/>
          </w:tcPr>
          <w:p w:rsidR="00F93025" w:rsidRPr="00F93025" w:rsidRDefault="00F93025" w:rsidP="00F93025">
            <w:pPr>
              <w:spacing w:line="240" w:lineRule="exact"/>
              <w:contextualSpacing/>
              <w:jc w:val="center"/>
              <w:rPr>
                <w:rFonts w:ascii="Times New Roman" w:hAnsi="Times New Roman"/>
                <w:sz w:val="20"/>
                <w:szCs w:val="20"/>
                <w:lang w:eastAsia="ru-RU"/>
              </w:rPr>
            </w:pPr>
            <w:proofErr w:type="spellStart"/>
            <w:r w:rsidRPr="00F93025">
              <w:rPr>
                <w:rFonts w:ascii="Times New Roman" w:hAnsi="Times New Roman"/>
                <w:sz w:val="20"/>
                <w:szCs w:val="20"/>
                <w:lang w:eastAsia="ru-RU"/>
              </w:rPr>
              <w:t>Рз</w:t>
            </w:r>
            <w:proofErr w:type="spellEnd"/>
            <w:r w:rsidRPr="00F93025">
              <w:rPr>
                <w:rFonts w:ascii="Times New Roman" w:hAnsi="Times New Roman"/>
                <w:sz w:val="20"/>
                <w:szCs w:val="20"/>
                <w:lang w:eastAsia="ru-RU"/>
              </w:rPr>
              <w:t xml:space="preserve"> </w:t>
            </w:r>
            <w:proofErr w:type="spellStart"/>
            <w:proofErr w:type="gramStart"/>
            <w:r w:rsidRPr="00F93025">
              <w:rPr>
                <w:rFonts w:ascii="Times New Roman" w:hAnsi="Times New Roman"/>
                <w:sz w:val="20"/>
                <w:szCs w:val="20"/>
                <w:lang w:eastAsia="ru-RU"/>
              </w:rPr>
              <w:t>Пр</w:t>
            </w:r>
            <w:proofErr w:type="spellEnd"/>
            <w:proofErr w:type="gramEnd"/>
          </w:p>
        </w:tc>
        <w:tc>
          <w:tcPr>
            <w:tcW w:w="1276" w:type="dxa"/>
            <w:vMerge w:val="restart"/>
          </w:tcPr>
          <w:p w:rsidR="00F93025" w:rsidRPr="00F93025" w:rsidRDefault="00F93025" w:rsidP="00F93025">
            <w:pPr>
              <w:spacing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ЦСР</w:t>
            </w:r>
          </w:p>
        </w:tc>
        <w:tc>
          <w:tcPr>
            <w:tcW w:w="851" w:type="dxa"/>
            <w:vMerge w:val="restart"/>
          </w:tcPr>
          <w:p w:rsidR="00F93025" w:rsidRPr="00F93025" w:rsidRDefault="00F93025" w:rsidP="00F93025">
            <w:pPr>
              <w:spacing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Группа ВР</w:t>
            </w:r>
          </w:p>
        </w:tc>
        <w:tc>
          <w:tcPr>
            <w:tcW w:w="1275" w:type="dxa"/>
            <w:vMerge/>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1985" w:type="dxa"/>
            <w:vMerge/>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3402" w:type="dxa"/>
            <w:gridSpan w:val="3"/>
            <w:vMerge/>
          </w:tcPr>
          <w:p w:rsidR="00F93025" w:rsidRPr="00F93025" w:rsidRDefault="00F93025" w:rsidP="00F93025">
            <w:pPr>
              <w:spacing w:line="240" w:lineRule="exact"/>
              <w:contextualSpacing/>
              <w:jc w:val="center"/>
              <w:rPr>
                <w:rFonts w:ascii="Times New Roman" w:hAnsi="Times New Roman"/>
                <w:sz w:val="20"/>
                <w:szCs w:val="20"/>
                <w:lang w:eastAsia="ru-RU"/>
              </w:rPr>
            </w:pPr>
          </w:p>
        </w:tc>
      </w:tr>
      <w:tr w:rsidR="00F93025" w:rsidRPr="00F93025" w:rsidTr="00F93025">
        <w:trPr>
          <w:trHeight w:val="251"/>
          <w:tblHeader/>
        </w:trPr>
        <w:tc>
          <w:tcPr>
            <w:tcW w:w="1809" w:type="dxa"/>
            <w:vMerge/>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2268" w:type="dxa"/>
            <w:vMerge/>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1560" w:type="dxa"/>
            <w:vMerge/>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708" w:type="dxa"/>
            <w:vMerge/>
          </w:tcPr>
          <w:p w:rsidR="00F93025" w:rsidRPr="00F93025" w:rsidRDefault="00F93025" w:rsidP="00F93025">
            <w:pPr>
              <w:spacing w:line="240" w:lineRule="exact"/>
              <w:contextualSpacing/>
              <w:jc w:val="center"/>
              <w:rPr>
                <w:rFonts w:ascii="Times New Roman" w:hAnsi="Times New Roman"/>
                <w:sz w:val="20"/>
                <w:szCs w:val="20"/>
                <w:lang w:eastAsia="ru-RU"/>
              </w:rPr>
            </w:pPr>
          </w:p>
        </w:tc>
        <w:tc>
          <w:tcPr>
            <w:tcW w:w="1276" w:type="dxa"/>
            <w:vMerge/>
          </w:tcPr>
          <w:p w:rsidR="00F93025" w:rsidRPr="00F93025" w:rsidRDefault="00F93025" w:rsidP="00F93025">
            <w:pPr>
              <w:spacing w:line="240" w:lineRule="exact"/>
              <w:contextualSpacing/>
              <w:jc w:val="center"/>
              <w:rPr>
                <w:rFonts w:ascii="Times New Roman" w:hAnsi="Times New Roman"/>
                <w:sz w:val="20"/>
                <w:szCs w:val="20"/>
                <w:lang w:eastAsia="ru-RU"/>
              </w:rPr>
            </w:pPr>
          </w:p>
        </w:tc>
        <w:tc>
          <w:tcPr>
            <w:tcW w:w="851" w:type="dxa"/>
            <w:vMerge/>
          </w:tcPr>
          <w:p w:rsidR="00F93025" w:rsidRPr="00F93025" w:rsidRDefault="00F93025" w:rsidP="00F93025">
            <w:pPr>
              <w:spacing w:line="240" w:lineRule="exact"/>
              <w:contextualSpacing/>
              <w:jc w:val="center"/>
              <w:rPr>
                <w:rFonts w:ascii="Times New Roman" w:hAnsi="Times New Roman"/>
                <w:sz w:val="20"/>
                <w:szCs w:val="20"/>
                <w:lang w:eastAsia="ru-RU"/>
              </w:rPr>
            </w:pPr>
          </w:p>
        </w:tc>
        <w:tc>
          <w:tcPr>
            <w:tcW w:w="1275" w:type="dxa"/>
            <w:vMerge/>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1985" w:type="dxa"/>
            <w:vMerge/>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1134" w:type="dxa"/>
          </w:tcPr>
          <w:p w:rsidR="00F93025" w:rsidRPr="00F93025" w:rsidRDefault="00F93025" w:rsidP="00F93025">
            <w:pPr>
              <w:spacing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2016 год</w:t>
            </w:r>
          </w:p>
        </w:tc>
        <w:tc>
          <w:tcPr>
            <w:tcW w:w="1134" w:type="dxa"/>
          </w:tcPr>
          <w:p w:rsidR="00F93025" w:rsidRPr="00F93025" w:rsidRDefault="00F93025" w:rsidP="00F93025">
            <w:pPr>
              <w:spacing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2017 год</w:t>
            </w:r>
          </w:p>
        </w:tc>
        <w:tc>
          <w:tcPr>
            <w:tcW w:w="1134" w:type="dxa"/>
          </w:tcPr>
          <w:p w:rsidR="00F93025" w:rsidRPr="00F93025" w:rsidRDefault="00F93025" w:rsidP="00F93025">
            <w:pPr>
              <w:spacing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2018 год</w:t>
            </w:r>
          </w:p>
        </w:tc>
      </w:tr>
      <w:tr w:rsidR="00F93025" w:rsidRPr="00F93025" w:rsidTr="00F93025">
        <w:trPr>
          <w:tblHeader/>
        </w:trPr>
        <w:tc>
          <w:tcPr>
            <w:tcW w:w="1809"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1</w:t>
            </w:r>
          </w:p>
        </w:tc>
        <w:tc>
          <w:tcPr>
            <w:tcW w:w="2268"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2</w:t>
            </w:r>
          </w:p>
        </w:tc>
        <w:tc>
          <w:tcPr>
            <w:tcW w:w="1560"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3</w:t>
            </w:r>
          </w:p>
        </w:tc>
        <w:tc>
          <w:tcPr>
            <w:tcW w:w="708"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4</w:t>
            </w:r>
          </w:p>
        </w:tc>
        <w:tc>
          <w:tcPr>
            <w:tcW w:w="1276"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5</w:t>
            </w:r>
          </w:p>
        </w:tc>
        <w:tc>
          <w:tcPr>
            <w:tcW w:w="851"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6</w:t>
            </w:r>
          </w:p>
        </w:tc>
        <w:tc>
          <w:tcPr>
            <w:tcW w:w="1275"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7</w:t>
            </w:r>
          </w:p>
        </w:tc>
        <w:tc>
          <w:tcPr>
            <w:tcW w:w="1985"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8</w:t>
            </w:r>
          </w:p>
        </w:tc>
        <w:tc>
          <w:tcPr>
            <w:tcW w:w="1134"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9</w:t>
            </w:r>
          </w:p>
        </w:tc>
        <w:tc>
          <w:tcPr>
            <w:tcW w:w="1134"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10</w:t>
            </w:r>
          </w:p>
        </w:tc>
        <w:tc>
          <w:tcPr>
            <w:tcW w:w="1134"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11</w:t>
            </w:r>
          </w:p>
        </w:tc>
      </w:tr>
      <w:tr w:rsidR="00F93025" w:rsidRPr="00F93025" w:rsidTr="00F93025">
        <w:tc>
          <w:tcPr>
            <w:tcW w:w="1809"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zh-CN"/>
              </w:rPr>
            </w:pPr>
            <w:r w:rsidRPr="00F93025">
              <w:rPr>
                <w:rFonts w:ascii="Times New Roman" w:hAnsi="Times New Roman"/>
                <w:sz w:val="20"/>
                <w:szCs w:val="20"/>
                <w:lang w:eastAsia="zh-CN"/>
              </w:rPr>
              <w:t>Государственная программа Курской области «Воспроизводство и использование природных ресурсов, охрана окружающей среды в Курской области»</w:t>
            </w:r>
          </w:p>
        </w:tc>
        <w:tc>
          <w:tcPr>
            <w:tcW w:w="2268" w:type="dxa"/>
          </w:tcPr>
          <w:p w:rsidR="00F93025" w:rsidRPr="00F93025" w:rsidRDefault="00F93025" w:rsidP="00F93025">
            <w:pPr>
              <w:widowControl w:val="0"/>
              <w:autoSpaceDE w:val="0"/>
              <w:autoSpaceDN w:val="0"/>
              <w:spacing w:after="0" w:line="240" w:lineRule="exact"/>
              <w:ind w:right="-61"/>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560"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708"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zh-CN"/>
              </w:rPr>
              <w:t>х</w:t>
            </w:r>
          </w:p>
        </w:tc>
        <w:tc>
          <w:tcPr>
            <w:tcW w:w="1276"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zh-CN"/>
              </w:rPr>
              <w:t>200000000</w:t>
            </w:r>
          </w:p>
        </w:tc>
        <w:tc>
          <w:tcPr>
            <w:tcW w:w="851"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275"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985"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134"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20846,240</w:t>
            </w:r>
          </w:p>
        </w:tc>
        <w:tc>
          <w:tcPr>
            <w:tcW w:w="1134"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9836,540</w:t>
            </w:r>
          </w:p>
        </w:tc>
        <w:tc>
          <w:tcPr>
            <w:tcW w:w="1134"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10000,000</w:t>
            </w:r>
          </w:p>
        </w:tc>
      </w:tr>
      <w:tr w:rsidR="00F93025" w:rsidRPr="00F93025" w:rsidTr="00F93025">
        <w:tc>
          <w:tcPr>
            <w:tcW w:w="1809"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zh-CN"/>
              </w:rPr>
            </w:pPr>
            <w:r w:rsidRPr="00F93025">
              <w:rPr>
                <w:rFonts w:ascii="Times New Roman" w:hAnsi="Times New Roman"/>
                <w:sz w:val="20"/>
                <w:szCs w:val="20"/>
                <w:lang w:eastAsia="zh-CN"/>
              </w:rPr>
              <w:t>Подпрограмма 2</w:t>
            </w:r>
          </w:p>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zh-CN"/>
              </w:rPr>
            </w:pPr>
            <w:r w:rsidRPr="00F93025">
              <w:rPr>
                <w:rFonts w:ascii="Times New Roman" w:hAnsi="Times New Roman"/>
                <w:sz w:val="20"/>
                <w:szCs w:val="20"/>
                <w:lang w:eastAsia="zh-CN"/>
              </w:rPr>
              <w:t xml:space="preserve">«Развитие </w:t>
            </w:r>
            <w:proofErr w:type="spellStart"/>
            <w:proofErr w:type="gramStart"/>
            <w:r w:rsidRPr="00F93025">
              <w:rPr>
                <w:rFonts w:ascii="Times New Roman" w:hAnsi="Times New Roman"/>
                <w:sz w:val="20"/>
                <w:szCs w:val="20"/>
                <w:lang w:eastAsia="zh-CN"/>
              </w:rPr>
              <w:lastRenderedPageBreak/>
              <w:t>водохозяйствен-ного</w:t>
            </w:r>
            <w:proofErr w:type="spellEnd"/>
            <w:proofErr w:type="gramEnd"/>
            <w:r w:rsidRPr="00F93025">
              <w:rPr>
                <w:rFonts w:ascii="Times New Roman" w:hAnsi="Times New Roman"/>
                <w:sz w:val="20"/>
                <w:szCs w:val="20"/>
                <w:lang w:eastAsia="zh-CN"/>
              </w:rPr>
              <w:t xml:space="preserve"> комплекса Курской области»</w:t>
            </w:r>
          </w:p>
        </w:tc>
        <w:tc>
          <w:tcPr>
            <w:tcW w:w="2268"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lastRenderedPageBreak/>
              <w:t>x</w:t>
            </w:r>
          </w:p>
        </w:tc>
        <w:tc>
          <w:tcPr>
            <w:tcW w:w="1560"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708"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zh-CN"/>
              </w:rPr>
              <w:t>0406</w:t>
            </w:r>
          </w:p>
        </w:tc>
        <w:tc>
          <w:tcPr>
            <w:tcW w:w="1276"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zh-CN"/>
              </w:rPr>
              <w:t>2020000000</w:t>
            </w:r>
          </w:p>
        </w:tc>
        <w:tc>
          <w:tcPr>
            <w:tcW w:w="851"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275"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985"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134"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20846,240</w:t>
            </w:r>
          </w:p>
        </w:tc>
        <w:tc>
          <w:tcPr>
            <w:tcW w:w="1134"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9836,540</w:t>
            </w:r>
          </w:p>
        </w:tc>
        <w:tc>
          <w:tcPr>
            <w:tcW w:w="1134"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0,000</w:t>
            </w:r>
          </w:p>
        </w:tc>
      </w:tr>
      <w:tr w:rsidR="00F93025" w:rsidRPr="00F93025" w:rsidTr="00F93025">
        <w:tc>
          <w:tcPr>
            <w:tcW w:w="1809"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zh-CN"/>
              </w:rPr>
            </w:pPr>
            <w:r w:rsidRPr="00F93025">
              <w:rPr>
                <w:rFonts w:ascii="Times New Roman" w:hAnsi="Times New Roman"/>
                <w:sz w:val="20"/>
                <w:szCs w:val="20"/>
                <w:lang w:eastAsia="zh-CN"/>
              </w:rPr>
              <w:lastRenderedPageBreak/>
              <w:t>Основное мероприятие 2.01.</w:t>
            </w:r>
          </w:p>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zh-CN"/>
              </w:rPr>
            </w:pPr>
            <w:r w:rsidRPr="00F93025">
              <w:rPr>
                <w:rFonts w:ascii="Times New Roman" w:hAnsi="Times New Roman"/>
                <w:sz w:val="20"/>
                <w:szCs w:val="20"/>
                <w:lang w:eastAsia="zh-CN"/>
              </w:rPr>
              <w:t>Обеспечение безопасной эксплуатации гидротехнических сооружений</w:t>
            </w:r>
          </w:p>
        </w:tc>
        <w:tc>
          <w:tcPr>
            <w:tcW w:w="2268"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560"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708"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276"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851"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275"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985"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134"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20846,240</w:t>
            </w:r>
          </w:p>
        </w:tc>
        <w:tc>
          <w:tcPr>
            <w:tcW w:w="1134"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9836,540</w:t>
            </w:r>
          </w:p>
        </w:tc>
        <w:tc>
          <w:tcPr>
            <w:tcW w:w="1134"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0,000</w:t>
            </w:r>
          </w:p>
        </w:tc>
      </w:tr>
      <w:tr w:rsidR="00F93025" w:rsidRPr="00F93025" w:rsidTr="00E87E23">
        <w:trPr>
          <w:trHeight w:val="377"/>
        </w:trPr>
        <w:tc>
          <w:tcPr>
            <w:tcW w:w="1809" w:type="dxa"/>
            <w:vMerge w:val="restart"/>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 xml:space="preserve">Объект закупки 1 «Капитальный ремонт ГТС пруда на </w:t>
            </w:r>
            <w:proofErr w:type="spellStart"/>
            <w:r w:rsidRPr="00F93025">
              <w:rPr>
                <w:rFonts w:ascii="Times New Roman" w:hAnsi="Times New Roman"/>
                <w:sz w:val="20"/>
                <w:szCs w:val="20"/>
              </w:rPr>
              <w:t>руч</w:t>
            </w:r>
            <w:proofErr w:type="spellEnd"/>
            <w:r w:rsidRPr="00F93025">
              <w:rPr>
                <w:rFonts w:ascii="Times New Roman" w:hAnsi="Times New Roman"/>
                <w:sz w:val="20"/>
                <w:szCs w:val="20"/>
              </w:rPr>
              <w:t xml:space="preserve">. Синее Озеро у </w:t>
            </w:r>
          </w:p>
          <w:p w:rsidR="00F93025" w:rsidRPr="00F93025" w:rsidRDefault="00F93025" w:rsidP="00E81D2D">
            <w:pPr>
              <w:spacing w:line="240" w:lineRule="exact"/>
              <w:contextualSpacing/>
              <w:jc w:val="center"/>
              <w:rPr>
                <w:rFonts w:ascii="Times New Roman" w:hAnsi="Times New Roman"/>
                <w:sz w:val="20"/>
                <w:szCs w:val="20"/>
              </w:rPr>
            </w:pPr>
            <w:r w:rsidRPr="00F93025">
              <w:rPr>
                <w:rFonts w:ascii="Times New Roman" w:hAnsi="Times New Roman"/>
                <w:sz w:val="20"/>
                <w:szCs w:val="20"/>
              </w:rPr>
              <w:t xml:space="preserve">д. </w:t>
            </w:r>
            <w:proofErr w:type="gramStart"/>
            <w:r w:rsidRPr="00F93025">
              <w:rPr>
                <w:rFonts w:ascii="Times New Roman" w:hAnsi="Times New Roman"/>
                <w:sz w:val="20"/>
                <w:szCs w:val="20"/>
              </w:rPr>
              <w:t>Панское</w:t>
            </w:r>
            <w:proofErr w:type="gramEnd"/>
            <w:r w:rsidRPr="00F93025">
              <w:rPr>
                <w:rFonts w:ascii="Times New Roman" w:hAnsi="Times New Roman"/>
                <w:sz w:val="20"/>
                <w:szCs w:val="20"/>
              </w:rPr>
              <w:t xml:space="preserve"> Советского района Курской области»</w:t>
            </w:r>
          </w:p>
        </w:tc>
        <w:tc>
          <w:tcPr>
            <w:tcW w:w="2268"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Всего</w:t>
            </w:r>
          </w:p>
        </w:tc>
        <w:tc>
          <w:tcPr>
            <w:tcW w:w="1560" w:type="dxa"/>
            <w:vMerge w:val="restart"/>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lang w:eastAsia="ru-RU"/>
              </w:rPr>
              <w:t>45.24.12.190</w:t>
            </w:r>
          </w:p>
        </w:tc>
        <w:tc>
          <w:tcPr>
            <w:tcW w:w="708"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х</w:t>
            </w:r>
          </w:p>
        </w:tc>
        <w:tc>
          <w:tcPr>
            <w:tcW w:w="1276"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х</w:t>
            </w:r>
          </w:p>
        </w:tc>
        <w:tc>
          <w:tcPr>
            <w:tcW w:w="851"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х</w:t>
            </w:r>
          </w:p>
        </w:tc>
        <w:tc>
          <w:tcPr>
            <w:tcW w:w="1275" w:type="dxa"/>
            <w:vMerge w:val="restart"/>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lang w:eastAsia="ru-RU"/>
              </w:rPr>
              <w:t>1 сентября 2017 года</w:t>
            </w:r>
          </w:p>
        </w:tc>
        <w:tc>
          <w:tcPr>
            <w:tcW w:w="1985" w:type="dxa"/>
            <w:vMerge w:val="restart"/>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 xml:space="preserve">Восстановление ГТС пруда на </w:t>
            </w:r>
            <w:proofErr w:type="spellStart"/>
            <w:r w:rsidRPr="00F93025">
              <w:rPr>
                <w:rFonts w:ascii="Times New Roman" w:hAnsi="Times New Roman"/>
                <w:sz w:val="20"/>
                <w:szCs w:val="20"/>
              </w:rPr>
              <w:t>руч</w:t>
            </w:r>
            <w:proofErr w:type="spellEnd"/>
            <w:r w:rsidRPr="00F93025">
              <w:rPr>
                <w:rFonts w:ascii="Times New Roman" w:hAnsi="Times New Roman"/>
                <w:sz w:val="20"/>
                <w:szCs w:val="20"/>
              </w:rPr>
              <w:t xml:space="preserve">. Синее Озеро у </w:t>
            </w:r>
          </w:p>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 xml:space="preserve">д. </w:t>
            </w:r>
            <w:proofErr w:type="gramStart"/>
            <w:r w:rsidRPr="00F93025">
              <w:rPr>
                <w:rFonts w:ascii="Times New Roman" w:hAnsi="Times New Roman"/>
                <w:sz w:val="20"/>
                <w:szCs w:val="20"/>
              </w:rPr>
              <w:t>Панское</w:t>
            </w:r>
            <w:proofErr w:type="gramEnd"/>
            <w:r w:rsidRPr="00F93025">
              <w:rPr>
                <w:rFonts w:ascii="Times New Roman" w:hAnsi="Times New Roman"/>
                <w:sz w:val="20"/>
                <w:szCs w:val="20"/>
              </w:rPr>
              <w:t xml:space="preserve"> Советского района Курской области</w:t>
            </w:r>
          </w:p>
        </w:tc>
        <w:tc>
          <w:tcPr>
            <w:tcW w:w="1134" w:type="dxa"/>
          </w:tcPr>
          <w:p w:rsidR="00F93025" w:rsidRPr="00F93025" w:rsidRDefault="00F93025" w:rsidP="00E87E23">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8418,470</w:t>
            </w:r>
          </w:p>
        </w:tc>
        <w:tc>
          <w:tcPr>
            <w:tcW w:w="1134" w:type="dxa"/>
          </w:tcPr>
          <w:p w:rsidR="00F93025" w:rsidRPr="00F93025" w:rsidRDefault="00F93025" w:rsidP="00E87E23">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5745,830</w:t>
            </w:r>
          </w:p>
        </w:tc>
        <w:tc>
          <w:tcPr>
            <w:tcW w:w="1134" w:type="dxa"/>
          </w:tcPr>
          <w:p w:rsidR="00F93025" w:rsidRPr="00F93025" w:rsidRDefault="00F93025" w:rsidP="00E87E23">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0,000</w:t>
            </w:r>
          </w:p>
        </w:tc>
      </w:tr>
      <w:tr w:rsidR="00F93025" w:rsidRPr="00F93025" w:rsidTr="00E87E23">
        <w:trPr>
          <w:trHeight w:val="680"/>
        </w:trPr>
        <w:tc>
          <w:tcPr>
            <w:tcW w:w="1809" w:type="dxa"/>
            <w:vMerge/>
          </w:tcPr>
          <w:p w:rsidR="00F93025" w:rsidRPr="00F93025" w:rsidRDefault="00F93025" w:rsidP="00F93025">
            <w:pPr>
              <w:spacing w:line="240" w:lineRule="exact"/>
              <w:contextualSpacing/>
              <w:jc w:val="center"/>
              <w:rPr>
                <w:rFonts w:ascii="Times New Roman" w:hAnsi="Times New Roman"/>
                <w:sz w:val="20"/>
                <w:szCs w:val="20"/>
              </w:rPr>
            </w:pPr>
          </w:p>
        </w:tc>
        <w:tc>
          <w:tcPr>
            <w:tcW w:w="2268" w:type="dxa"/>
            <w:vMerge w:val="restart"/>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lang w:eastAsia="zh-CN"/>
              </w:rPr>
              <w:t>Департамент экологической безопасности и природопользования Курской области</w:t>
            </w:r>
          </w:p>
        </w:tc>
        <w:tc>
          <w:tcPr>
            <w:tcW w:w="1560" w:type="dxa"/>
            <w:vMerge/>
          </w:tcPr>
          <w:p w:rsidR="00F93025" w:rsidRPr="00F93025" w:rsidRDefault="00F93025" w:rsidP="00F93025">
            <w:pPr>
              <w:spacing w:line="240" w:lineRule="exact"/>
              <w:contextualSpacing/>
              <w:jc w:val="center"/>
              <w:rPr>
                <w:rFonts w:ascii="Times New Roman" w:hAnsi="Times New Roman"/>
                <w:sz w:val="20"/>
                <w:szCs w:val="20"/>
              </w:rPr>
            </w:pPr>
          </w:p>
        </w:tc>
        <w:tc>
          <w:tcPr>
            <w:tcW w:w="708"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0406</w:t>
            </w:r>
          </w:p>
        </w:tc>
        <w:tc>
          <w:tcPr>
            <w:tcW w:w="1276"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lang w:eastAsia="zh-CN"/>
              </w:rPr>
              <w:t>20201R0160</w:t>
            </w:r>
          </w:p>
        </w:tc>
        <w:tc>
          <w:tcPr>
            <w:tcW w:w="851"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200</w:t>
            </w:r>
          </w:p>
        </w:tc>
        <w:tc>
          <w:tcPr>
            <w:tcW w:w="1275" w:type="dxa"/>
            <w:vMerge/>
          </w:tcPr>
          <w:p w:rsidR="00F93025" w:rsidRPr="00F93025" w:rsidRDefault="00F93025" w:rsidP="00F93025">
            <w:pPr>
              <w:spacing w:line="240" w:lineRule="exact"/>
              <w:contextualSpacing/>
              <w:jc w:val="center"/>
              <w:rPr>
                <w:rFonts w:ascii="Times New Roman" w:hAnsi="Times New Roman"/>
                <w:sz w:val="20"/>
                <w:szCs w:val="20"/>
              </w:rPr>
            </w:pPr>
          </w:p>
        </w:tc>
        <w:tc>
          <w:tcPr>
            <w:tcW w:w="1985" w:type="dxa"/>
            <w:vMerge/>
          </w:tcPr>
          <w:p w:rsidR="00F93025" w:rsidRPr="00F93025" w:rsidRDefault="00F93025" w:rsidP="00F93025">
            <w:pPr>
              <w:spacing w:line="240" w:lineRule="exact"/>
              <w:contextualSpacing/>
              <w:jc w:val="center"/>
              <w:rPr>
                <w:rFonts w:ascii="Times New Roman" w:hAnsi="Times New Roman"/>
                <w:sz w:val="20"/>
                <w:szCs w:val="20"/>
              </w:rPr>
            </w:pPr>
          </w:p>
        </w:tc>
        <w:tc>
          <w:tcPr>
            <w:tcW w:w="1134" w:type="dxa"/>
          </w:tcPr>
          <w:p w:rsidR="00F93025" w:rsidRPr="00F93025" w:rsidRDefault="00F93025" w:rsidP="00E87E23">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1095,320</w:t>
            </w:r>
          </w:p>
        </w:tc>
        <w:tc>
          <w:tcPr>
            <w:tcW w:w="1134" w:type="dxa"/>
          </w:tcPr>
          <w:p w:rsidR="00F93025" w:rsidRPr="00F93025" w:rsidRDefault="00F93025" w:rsidP="00E87E23">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5745,830</w:t>
            </w:r>
          </w:p>
        </w:tc>
        <w:tc>
          <w:tcPr>
            <w:tcW w:w="1134" w:type="dxa"/>
          </w:tcPr>
          <w:p w:rsidR="00F93025" w:rsidRPr="00F93025" w:rsidRDefault="00F93025" w:rsidP="00E87E23">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0,000</w:t>
            </w:r>
          </w:p>
        </w:tc>
      </w:tr>
      <w:tr w:rsidR="00F93025" w:rsidRPr="00F93025" w:rsidTr="00E87E23">
        <w:trPr>
          <w:trHeight w:val="1064"/>
        </w:trPr>
        <w:tc>
          <w:tcPr>
            <w:tcW w:w="1809" w:type="dxa"/>
            <w:vMerge/>
          </w:tcPr>
          <w:p w:rsidR="00F93025" w:rsidRPr="00F93025" w:rsidRDefault="00F93025" w:rsidP="00F93025">
            <w:pPr>
              <w:spacing w:line="240" w:lineRule="exact"/>
              <w:contextualSpacing/>
              <w:jc w:val="center"/>
              <w:rPr>
                <w:rFonts w:ascii="Times New Roman" w:hAnsi="Times New Roman"/>
                <w:sz w:val="20"/>
                <w:szCs w:val="20"/>
              </w:rPr>
            </w:pPr>
          </w:p>
        </w:tc>
        <w:tc>
          <w:tcPr>
            <w:tcW w:w="2268" w:type="dxa"/>
            <w:vMerge/>
          </w:tcPr>
          <w:p w:rsidR="00F93025" w:rsidRPr="00F93025" w:rsidRDefault="00F93025" w:rsidP="00F93025">
            <w:pPr>
              <w:spacing w:line="240" w:lineRule="exact"/>
              <w:contextualSpacing/>
              <w:jc w:val="center"/>
              <w:rPr>
                <w:rFonts w:ascii="Times New Roman" w:hAnsi="Times New Roman"/>
                <w:sz w:val="20"/>
                <w:szCs w:val="20"/>
                <w:lang w:eastAsia="zh-CN"/>
              </w:rPr>
            </w:pPr>
          </w:p>
        </w:tc>
        <w:tc>
          <w:tcPr>
            <w:tcW w:w="1560" w:type="dxa"/>
            <w:vMerge/>
          </w:tcPr>
          <w:p w:rsidR="00F93025" w:rsidRPr="00F93025" w:rsidRDefault="00F93025" w:rsidP="00F93025">
            <w:pPr>
              <w:spacing w:line="240" w:lineRule="exact"/>
              <w:contextualSpacing/>
              <w:jc w:val="center"/>
              <w:rPr>
                <w:rFonts w:ascii="Times New Roman" w:hAnsi="Times New Roman"/>
                <w:sz w:val="20"/>
                <w:szCs w:val="20"/>
              </w:rPr>
            </w:pPr>
          </w:p>
        </w:tc>
        <w:tc>
          <w:tcPr>
            <w:tcW w:w="708"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0406</w:t>
            </w:r>
          </w:p>
        </w:tc>
        <w:tc>
          <w:tcPr>
            <w:tcW w:w="1276"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2020150160</w:t>
            </w:r>
          </w:p>
        </w:tc>
        <w:tc>
          <w:tcPr>
            <w:tcW w:w="851"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200</w:t>
            </w:r>
          </w:p>
        </w:tc>
        <w:tc>
          <w:tcPr>
            <w:tcW w:w="1275" w:type="dxa"/>
            <w:vMerge/>
          </w:tcPr>
          <w:p w:rsidR="00F93025" w:rsidRPr="00F93025" w:rsidRDefault="00F93025" w:rsidP="00F93025">
            <w:pPr>
              <w:spacing w:line="240" w:lineRule="exact"/>
              <w:contextualSpacing/>
              <w:jc w:val="center"/>
              <w:rPr>
                <w:rFonts w:ascii="Times New Roman" w:hAnsi="Times New Roman"/>
                <w:sz w:val="20"/>
                <w:szCs w:val="20"/>
              </w:rPr>
            </w:pPr>
          </w:p>
        </w:tc>
        <w:tc>
          <w:tcPr>
            <w:tcW w:w="1985" w:type="dxa"/>
            <w:vMerge/>
          </w:tcPr>
          <w:p w:rsidR="00F93025" w:rsidRPr="00F93025" w:rsidRDefault="00F93025" w:rsidP="00F93025">
            <w:pPr>
              <w:spacing w:line="240" w:lineRule="exact"/>
              <w:contextualSpacing/>
              <w:jc w:val="center"/>
              <w:rPr>
                <w:rFonts w:ascii="Times New Roman" w:hAnsi="Times New Roman"/>
                <w:sz w:val="20"/>
                <w:szCs w:val="20"/>
              </w:rPr>
            </w:pPr>
          </w:p>
        </w:tc>
        <w:tc>
          <w:tcPr>
            <w:tcW w:w="1134" w:type="dxa"/>
          </w:tcPr>
          <w:p w:rsidR="00F93025" w:rsidRPr="00F93025" w:rsidRDefault="00F93025" w:rsidP="00E87E23">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7323,150</w:t>
            </w:r>
          </w:p>
        </w:tc>
        <w:tc>
          <w:tcPr>
            <w:tcW w:w="1134" w:type="dxa"/>
          </w:tcPr>
          <w:p w:rsidR="00F93025" w:rsidRPr="00F93025" w:rsidRDefault="00F93025" w:rsidP="00E87E23">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0,000</w:t>
            </w:r>
          </w:p>
        </w:tc>
        <w:tc>
          <w:tcPr>
            <w:tcW w:w="1134" w:type="dxa"/>
          </w:tcPr>
          <w:p w:rsidR="00F93025" w:rsidRPr="00F93025" w:rsidRDefault="00F93025" w:rsidP="00E87E23">
            <w:pPr>
              <w:widowControl w:val="0"/>
              <w:autoSpaceDE w:val="0"/>
              <w:autoSpaceDN w:val="0"/>
              <w:spacing w:after="0" w:line="240" w:lineRule="exact"/>
              <w:contextualSpacing/>
              <w:rPr>
                <w:rFonts w:ascii="Times New Roman" w:hAnsi="Times New Roman"/>
                <w:sz w:val="20"/>
                <w:szCs w:val="20"/>
                <w:lang w:eastAsia="ru-RU"/>
              </w:rPr>
            </w:pPr>
            <w:r w:rsidRPr="00F93025">
              <w:rPr>
                <w:rFonts w:ascii="Times New Roman" w:hAnsi="Times New Roman"/>
                <w:sz w:val="20"/>
                <w:szCs w:val="20"/>
                <w:lang w:eastAsia="ru-RU"/>
              </w:rPr>
              <w:t>0,000</w:t>
            </w:r>
          </w:p>
        </w:tc>
      </w:tr>
      <w:tr w:rsidR="00F93025" w:rsidRPr="00F93025" w:rsidTr="00F93025">
        <w:trPr>
          <w:trHeight w:val="152"/>
        </w:trPr>
        <w:tc>
          <w:tcPr>
            <w:tcW w:w="1809" w:type="dxa"/>
            <w:vMerge w:val="restart"/>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 xml:space="preserve">Объект закупки 2 «Капитальный ремонт ГТС пруда на </w:t>
            </w:r>
            <w:proofErr w:type="spellStart"/>
            <w:r w:rsidRPr="00F93025">
              <w:rPr>
                <w:rFonts w:ascii="Times New Roman" w:hAnsi="Times New Roman"/>
                <w:sz w:val="20"/>
                <w:szCs w:val="20"/>
              </w:rPr>
              <w:t>руч</w:t>
            </w:r>
            <w:proofErr w:type="spellEnd"/>
            <w:r w:rsidRPr="00F93025">
              <w:rPr>
                <w:rFonts w:ascii="Times New Roman" w:hAnsi="Times New Roman"/>
                <w:sz w:val="20"/>
                <w:szCs w:val="20"/>
              </w:rPr>
              <w:t xml:space="preserve">. </w:t>
            </w:r>
            <w:proofErr w:type="spellStart"/>
            <w:r w:rsidRPr="00F93025">
              <w:rPr>
                <w:rFonts w:ascii="Times New Roman" w:hAnsi="Times New Roman"/>
                <w:sz w:val="20"/>
                <w:szCs w:val="20"/>
              </w:rPr>
              <w:t>Дегтярка</w:t>
            </w:r>
            <w:proofErr w:type="spellEnd"/>
            <w:r w:rsidRPr="00F93025">
              <w:rPr>
                <w:rFonts w:ascii="Times New Roman" w:hAnsi="Times New Roman"/>
                <w:sz w:val="20"/>
                <w:szCs w:val="20"/>
              </w:rPr>
              <w:t xml:space="preserve"> у </w:t>
            </w:r>
            <w:proofErr w:type="spellStart"/>
            <w:r w:rsidRPr="00F93025">
              <w:rPr>
                <w:rFonts w:ascii="Times New Roman" w:hAnsi="Times New Roman"/>
                <w:sz w:val="20"/>
                <w:szCs w:val="20"/>
              </w:rPr>
              <w:t>с</w:t>
            </w:r>
            <w:proofErr w:type="gramStart"/>
            <w:r w:rsidRPr="00F93025">
              <w:rPr>
                <w:rFonts w:ascii="Times New Roman" w:hAnsi="Times New Roman"/>
                <w:sz w:val="20"/>
                <w:szCs w:val="20"/>
              </w:rPr>
              <w:t>.А</w:t>
            </w:r>
            <w:proofErr w:type="gramEnd"/>
            <w:r w:rsidRPr="00F93025">
              <w:rPr>
                <w:rFonts w:ascii="Times New Roman" w:hAnsi="Times New Roman"/>
                <w:sz w:val="20"/>
                <w:szCs w:val="20"/>
              </w:rPr>
              <w:t>нуфриевка</w:t>
            </w:r>
            <w:proofErr w:type="spellEnd"/>
            <w:r w:rsidRPr="00F93025">
              <w:rPr>
                <w:rFonts w:ascii="Times New Roman" w:hAnsi="Times New Roman"/>
                <w:sz w:val="20"/>
                <w:szCs w:val="20"/>
              </w:rPr>
              <w:t xml:space="preserve"> </w:t>
            </w:r>
            <w:proofErr w:type="spellStart"/>
            <w:r w:rsidRPr="00F93025">
              <w:rPr>
                <w:rFonts w:ascii="Times New Roman" w:hAnsi="Times New Roman"/>
                <w:sz w:val="20"/>
                <w:szCs w:val="20"/>
              </w:rPr>
              <w:t>Золотухинского</w:t>
            </w:r>
            <w:proofErr w:type="spellEnd"/>
            <w:r w:rsidRPr="00F93025">
              <w:rPr>
                <w:rFonts w:ascii="Times New Roman" w:hAnsi="Times New Roman"/>
                <w:sz w:val="20"/>
                <w:szCs w:val="20"/>
              </w:rPr>
              <w:t xml:space="preserve"> района Курской области»</w:t>
            </w:r>
          </w:p>
          <w:p w:rsidR="00F93025" w:rsidRPr="00F93025" w:rsidRDefault="00F93025" w:rsidP="00E81D2D">
            <w:pPr>
              <w:spacing w:line="240" w:lineRule="exact"/>
              <w:contextualSpacing/>
              <w:rPr>
                <w:rFonts w:ascii="Times New Roman" w:hAnsi="Times New Roman"/>
                <w:sz w:val="20"/>
                <w:szCs w:val="20"/>
              </w:rPr>
            </w:pPr>
          </w:p>
        </w:tc>
        <w:tc>
          <w:tcPr>
            <w:tcW w:w="2268" w:type="dxa"/>
            <w:vAlign w:val="center"/>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rPr>
              <w:t>Всего</w:t>
            </w:r>
          </w:p>
        </w:tc>
        <w:tc>
          <w:tcPr>
            <w:tcW w:w="1560" w:type="dxa"/>
            <w:vMerge w:val="restart"/>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45.24.12.190</w:t>
            </w:r>
          </w:p>
        </w:tc>
        <w:tc>
          <w:tcPr>
            <w:tcW w:w="708"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х</w:t>
            </w:r>
          </w:p>
        </w:tc>
        <w:tc>
          <w:tcPr>
            <w:tcW w:w="1276"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х</w:t>
            </w:r>
          </w:p>
        </w:tc>
        <w:tc>
          <w:tcPr>
            <w:tcW w:w="851"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х</w:t>
            </w:r>
          </w:p>
        </w:tc>
        <w:tc>
          <w:tcPr>
            <w:tcW w:w="1275" w:type="dxa"/>
            <w:vMerge w:val="restart"/>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lang w:eastAsia="ru-RU"/>
              </w:rPr>
              <w:t>1 сентября 2017 года</w:t>
            </w:r>
          </w:p>
        </w:tc>
        <w:tc>
          <w:tcPr>
            <w:tcW w:w="1985" w:type="dxa"/>
            <w:vMerge w:val="restart"/>
          </w:tcPr>
          <w:p w:rsidR="00F93025" w:rsidRPr="00F93025" w:rsidRDefault="00F93025" w:rsidP="00F93025">
            <w:pPr>
              <w:spacing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 xml:space="preserve">Восстановление ГТС пруда </w:t>
            </w:r>
            <w:proofErr w:type="gramStart"/>
            <w:r w:rsidRPr="00F93025">
              <w:rPr>
                <w:rFonts w:ascii="Times New Roman" w:hAnsi="Times New Roman"/>
                <w:sz w:val="20"/>
                <w:szCs w:val="20"/>
                <w:lang w:eastAsia="ru-RU"/>
              </w:rPr>
              <w:t>на</w:t>
            </w:r>
            <w:proofErr w:type="gramEnd"/>
            <w:r w:rsidRPr="00F93025">
              <w:rPr>
                <w:rFonts w:ascii="Times New Roman" w:hAnsi="Times New Roman"/>
                <w:sz w:val="20"/>
                <w:szCs w:val="20"/>
                <w:lang w:eastAsia="ru-RU"/>
              </w:rPr>
              <w:t xml:space="preserve"> </w:t>
            </w:r>
          </w:p>
          <w:p w:rsidR="00F93025" w:rsidRPr="00F93025" w:rsidRDefault="00F93025" w:rsidP="00F93025">
            <w:pPr>
              <w:spacing w:line="240" w:lineRule="exact"/>
              <w:contextualSpacing/>
              <w:jc w:val="center"/>
              <w:rPr>
                <w:rFonts w:ascii="Times New Roman" w:hAnsi="Times New Roman"/>
                <w:sz w:val="20"/>
                <w:szCs w:val="20"/>
              </w:rPr>
            </w:pPr>
            <w:proofErr w:type="spellStart"/>
            <w:r w:rsidRPr="00F93025">
              <w:rPr>
                <w:rFonts w:ascii="Times New Roman" w:hAnsi="Times New Roman"/>
                <w:sz w:val="20"/>
                <w:szCs w:val="20"/>
                <w:lang w:eastAsia="ru-RU"/>
              </w:rPr>
              <w:t>руч</w:t>
            </w:r>
            <w:proofErr w:type="spellEnd"/>
            <w:r w:rsidRPr="00F93025">
              <w:rPr>
                <w:rFonts w:ascii="Times New Roman" w:hAnsi="Times New Roman"/>
                <w:sz w:val="20"/>
                <w:szCs w:val="20"/>
                <w:lang w:eastAsia="ru-RU"/>
              </w:rPr>
              <w:t xml:space="preserve">. </w:t>
            </w:r>
            <w:proofErr w:type="spellStart"/>
            <w:r w:rsidRPr="00F93025">
              <w:rPr>
                <w:rFonts w:ascii="Times New Roman" w:hAnsi="Times New Roman"/>
                <w:sz w:val="20"/>
                <w:szCs w:val="20"/>
                <w:lang w:eastAsia="ru-RU"/>
              </w:rPr>
              <w:t>Дегтярка</w:t>
            </w:r>
            <w:proofErr w:type="spellEnd"/>
            <w:r w:rsidRPr="00F93025">
              <w:rPr>
                <w:rFonts w:ascii="Times New Roman" w:hAnsi="Times New Roman"/>
                <w:sz w:val="20"/>
                <w:szCs w:val="20"/>
                <w:lang w:eastAsia="ru-RU"/>
              </w:rPr>
              <w:t xml:space="preserve"> у </w:t>
            </w:r>
            <w:proofErr w:type="spellStart"/>
            <w:r w:rsidRPr="00F93025">
              <w:rPr>
                <w:rFonts w:ascii="Times New Roman" w:hAnsi="Times New Roman"/>
                <w:sz w:val="20"/>
                <w:szCs w:val="20"/>
                <w:lang w:eastAsia="ru-RU"/>
              </w:rPr>
              <w:t>с</w:t>
            </w:r>
            <w:proofErr w:type="gramStart"/>
            <w:r w:rsidRPr="00F93025">
              <w:rPr>
                <w:rFonts w:ascii="Times New Roman" w:hAnsi="Times New Roman"/>
                <w:sz w:val="20"/>
                <w:szCs w:val="20"/>
                <w:lang w:eastAsia="ru-RU"/>
              </w:rPr>
              <w:t>.А</w:t>
            </w:r>
            <w:proofErr w:type="gramEnd"/>
            <w:r w:rsidRPr="00F93025">
              <w:rPr>
                <w:rFonts w:ascii="Times New Roman" w:hAnsi="Times New Roman"/>
                <w:sz w:val="20"/>
                <w:szCs w:val="20"/>
                <w:lang w:eastAsia="ru-RU"/>
              </w:rPr>
              <w:t>нуфриевка</w:t>
            </w:r>
            <w:proofErr w:type="spellEnd"/>
            <w:r w:rsidRPr="00F93025">
              <w:rPr>
                <w:rFonts w:ascii="Times New Roman" w:hAnsi="Times New Roman"/>
                <w:sz w:val="20"/>
                <w:szCs w:val="20"/>
                <w:lang w:eastAsia="ru-RU"/>
              </w:rPr>
              <w:t xml:space="preserve"> </w:t>
            </w:r>
            <w:proofErr w:type="spellStart"/>
            <w:r w:rsidRPr="00F93025">
              <w:rPr>
                <w:rFonts w:ascii="Times New Roman" w:hAnsi="Times New Roman"/>
                <w:sz w:val="20"/>
                <w:szCs w:val="20"/>
                <w:lang w:eastAsia="ru-RU"/>
              </w:rPr>
              <w:t>Золотухинского</w:t>
            </w:r>
            <w:proofErr w:type="spellEnd"/>
            <w:r w:rsidRPr="00F93025">
              <w:rPr>
                <w:rFonts w:ascii="Times New Roman" w:hAnsi="Times New Roman"/>
                <w:sz w:val="20"/>
                <w:szCs w:val="20"/>
                <w:lang w:eastAsia="ru-RU"/>
              </w:rPr>
              <w:t xml:space="preserve"> района Курской области</w:t>
            </w:r>
          </w:p>
        </w:tc>
        <w:tc>
          <w:tcPr>
            <w:tcW w:w="1134"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12427,770</w:t>
            </w:r>
          </w:p>
        </w:tc>
        <w:tc>
          <w:tcPr>
            <w:tcW w:w="1134"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4090,710</w:t>
            </w:r>
          </w:p>
        </w:tc>
        <w:tc>
          <w:tcPr>
            <w:tcW w:w="1134"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0,000</w:t>
            </w:r>
          </w:p>
        </w:tc>
      </w:tr>
      <w:tr w:rsidR="00F93025" w:rsidRPr="00F93025" w:rsidTr="00F93025">
        <w:trPr>
          <w:trHeight w:val="960"/>
        </w:trPr>
        <w:tc>
          <w:tcPr>
            <w:tcW w:w="1809" w:type="dxa"/>
            <w:vMerge/>
          </w:tcPr>
          <w:p w:rsidR="00F93025" w:rsidRPr="00F93025" w:rsidRDefault="00F93025" w:rsidP="00F93025">
            <w:pPr>
              <w:spacing w:line="240" w:lineRule="exact"/>
              <w:contextualSpacing/>
              <w:jc w:val="center"/>
              <w:rPr>
                <w:rFonts w:ascii="Times New Roman" w:hAnsi="Times New Roman"/>
                <w:sz w:val="20"/>
                <w:szCs w:val="20"/>
              </w:rPr>
            </w:pPr>
          </w:p>
        </w:tc>
        <w:tc>
          <w:tcPr>
            <w:tcW w:w="2268" w:type="dxa"/>
            <w:vMerge w:val="restart"/>
            <w:vAlign w:val="center"/>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zh-CN"/>
              </w:rPr>
            </w:pPr>
            <w:r w:rsidRPr="00F93025">
              <w:rPr>
                <w:rFonts w:ascii="Times New Roman" w:hAnsi="Times New Roman"/>
                <w:sz w:val="20"/>
                <w:szCs w:val="20"/>
                <w:lang w:eastAsia="zh-CN"/>
              </w:rPr>
              <w:t>Департамент экологической безопасности и природопользования Курской области</w:t>
            </w:r>
          </w:p>
        </w:tc>
        <w:tc>
          <w:tcPr>
            <w:tcW w:w="1560" w:type="dxa"/>
            <w:vMerge/>
            <w:vAlign w:val="center"/>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708"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0406</w:t>
            </w:r>
          </w:p>
        </w:tc>
        <w:tc>
          <w:tcPr>
            <w:tcW w:w="1276"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lang w:eastAsia="zh-CN"/>
              </w:rPr>
              <w:t>20201R0160</w:t>
            </w:r>
          </w:p>
        </w:tc>
        <w:tc>
          <w:tcPr>
            <w:tcW w:w="851"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200</w:t>
            </w:r>
          </w:p>
        </w:tc>
        <w:tc>
          <w:tcPr>
            <w:tcW w:w="1275" w:type="dxa"/>
            <w:vMerge/>
          </w:tcPr>
          <w:p w:rsidR="00F93025" w:rsidRPr="00F93025" w:rsidRDefault="00F93025" w:rsidP="00F93025">
            <w:pPr>
              <w:spacing w:line="240" w:lineRule="exact"/>
              <w:contextualSpacing/>
              <w:jc w:val="center"/>
              <w:rPr>
                <w:rFonts w:ascii="Times New Roman" w:hAnsi="Times New Roman"/>
                <w:sz w:val="20"/>
                <w:szCs w:val="20"/>
              </w:rPr>
            </w:pPr>
          </w:p>
        </w:tc>
        <w:tc>
          <w:tcPr>
            <w:tcW w:w="1985" w:type="dxa"/>
            <w:vMerge/>
          </w:tcPr>
          <w:p w:rsidR="00F93025" w:rsidRPr="00F93025" w:rsidRDefault="00F93025" w:rsidP="00F93025">
            <w:pPr>
              <w:spacing w:line="240" w:lineRule="exact"/>
              <w:contextualSpacing/>
              <w:jc w:val="center"/>
              <w:rPr>
                <w:rFonts w:ascii="Times New Roman" w:hAnsi="Times New Roman"/>
                <w:sz w:val="20"/>
                <w:szCs w:val="20"/>
              </w:rPr>
            </w:pPr>
          </w:p>
        </w:tc>
        <w:tc>
          <w:tcPr>
            <w:tcW w:w="1134"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1616,980</w:t>
            </w:r>
          </w:p>
        </w:tc>
        <w:tc>
          <w:tcPr>
            <w:tcW w:w="1134"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4090,710</w:t>
            </w:r>
          </w:p>
        </w:tc>
        <w:tc>
          <w:tcPr>
            <w:tcW w:w="1134"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0,000</w:t>
            </w:r>
          </w:p>
        </w:tc>
      </w:tr>
      <w:tr w:rsidR="00F93025" w:rsidRPr="00F93025" w:rsidTr="00F93025">
        <w:trPr>
          <w:trHeight w:val="801"/>
        </w:trPr>
        <w:tc>
          <w:tcPr>
            <w:tcW w:w="1809" w:type="dxa"/>
            <w:vMerge/>
          </w:tcPr>
          <w:p w:rsidR="00F93025" w:rsidRPr="00F93025" w:rsidRDefault="00F93025" w:rsidP="00F93025">
            <w:pPr>
              <w:spacing w:line="240" w:lineRule="exact"/>
              <w:contextualSpacing/>
              <w:jc w:val="center"/>
              <w:rPr>
                <w:rFonts w:ascii="Times New Roman" w:hAnsi="Times New Roman"/>
                <w:sz w:val="20"/>
                <w:szCs w:val="20"/>
              </w:rPr>
            </w:pPr>
          </w:p>
        </w:tc>
        <w:tc>
          <w:tcPr>
            <w:tcW w:w="2268" w:type="dxa"/>
            <w:vMerge/>
            <w:vAlign w:val="center"/>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zh-CN"/>
              </w:rPr>
            </w:pPr>
          </w:p>
        </w:tc>
        <w:tc>
          <w:tcPr>
            <w:tcW w:w="1560" w:type="dxa"/>
            <w:vMerge/>
            <w:vAlign w:val="center"/>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708"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0406</w:t>
            </w:r>
          </w:p>
        </w:tc>
        <w:tc>
          <w:tcPr>
            <w:tcW w:w="1276"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2020150160</w:t>
            </w:r>
          </w:p>
        </w:tc>
        <w:tc>
          <w:tcPr>
            <w:tcW w:w="851"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200</w:t>
            </w:r>
          </w:p>
        </w:tc>
        <w:tc>
          <w:tcPr>
            <w:tcW w:w="1275" w:type="dxa"/>
            <w:vMerge/>
          </w:tcPr>
          <w:p w:rsidR="00F93025" w:rsidRPr="00F93025" w:rsidRDefault="00F93025" w:rsidP="00F93025">
            <w:pPr>
              <w:spacing w:line="240" w:lineRule="exact"/>
              <w:contextualSpacing/>
              <w:jc w:val="center"/>
              <w:rPr>
                <w:rFonts w:ascii="Times New Roman" w:hAnsi="Times New Roman"/>
                <w:sz w:val="20"/>
                <w:szCs w:val="20"/>
              </w:rPr>
            </w:pPr>
          </w:p>
        </w:tc>
        <w:tc>
          <w:tcPr>
            <w:tcW w:w="1985" w:type="dxa"/>
            <w:vMerge/>
          </w:tcPr>
          <w:p w:rsidR="00F93025" w:rsidRPr="00F93025" w:rsidRDefault="00F93025" w:rsidP="00F93025">
            <w:pPr>
              <w:spacing w:line="240" w:lineRule="exact"/>
              <w:contextualSpacing/>
              <w:jc w:val="center"/>
              <w:rPr>
                <w:rFonts w:ascii="Times New Roman" w:hAnsi="Times New Roman"/>
                <w:sz w:val="20"/>
                <w:szCs w:val="20"/>
              </w:rPr>
            </w:pPr>
          </w:p>
        </w:tc>
        <w:tc>
          <w:tcPr>
            <w:tcW w:w="1134"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10810,790</w:t>
            </w:r>
          </w:p>
        </w:tc>
        <w:tc>
          <w:tcPr>
            <w:tcW w:w="1134"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0,000</w:t>
            </w:r>
          </w:p>
        </w:tc>
        <w:tc>
          <w:tcPr>
            <w:tcW w:w="1134"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0,000</w:t>
            </w:r>
          </w:p>
        </w:tc>
      </w:tr>
      <w:tr w:rsidR="00F93025" w:rsidRPr="00F93025" w:rsidTr="00F93025">
        <w:trPr>
          <w:trHeight w:val="801"/>
        </w:trPr>
        <w:tc>
          <w:tcPr>
            <w:tcW w:w="1809"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zh-CN"/>
              </w:rPr>
            </w:pPr>
            <w:r w:rsidRPr="00F93025">
              <w:rPr>
                <w:rFonts w:ascii="Times New Roman" w:hAnsi="Times New Roman"/>
                <w:sz w:val="20"/>
                <w:szCs w:val="20"/>
                <w:lang w:eastAsia="zh-CN"/>
              </w:rPr>
              <w:lastRenderedPageBreak/>
              <w:t>Подпрограмма 5</w:t>
            </w:r>
          </w:p>
          <w:p w:rsidR="00F93025" w:rsidRPr="00F93025" w:rsidRDefault="00F93025" w:rsidP="00E87E23">
            <w:pPr>
              <w:spacing w:line="240" w:lineRule="auto"/>
              <w:contextualSpacing/>
              <w:jc w:val="center"/>
              <w:rPr>
                <w:rFonts w:ascii="Times New Roman" w:hAnsi="Times New Roman"/>
                <w:sz w:val="20"/>
                <w:szCs w:val="20"/>
                <w:lang w:eastAsia="zh-CN"/>
              </w:rPr>
            </w:pPr>
            <w:r w:rsidRPr="00F93025">
              <w:rPr>
                <w:rFonts w:ascii="Times New Roman" w:hAnsi="Times New Roman"/>
                <w:sz w:val="20"/>
                <w:szCs w:val="20"/>
                <w:lang w:eastAsia="zh-CN"/>
              </w:rPr>
              <w:t>«Охрана, воспроизводство и рациональное использование объектов животного мира и среды их обитания на территории Курской области»</w:t>
            </w:r>
          </w:p>
        </w:tc>
        <w:tc>
          <w:tcPr>
            <w:tcW w:w="2268"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560"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708"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zh-CN"/>
              </w:rPr>
              <w:t>0603</w:t>
            </w:r>
          </w:p>
        </w:tc>
        <w:tc>
          <w:tcPr>
            <w:tcW w:w="1276"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zh-CN"/>
              </w:rPr>
              <w:t>2050000000</w:t>
            </w:r>
          </w:p>
        </w:tc>
        <w:tc>
          <w:tcPr>
            <w:tcW w:w="851"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275"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985"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134"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0,000</w:t>
            </w:r>
          </w:p>
        </w:tc>
        <w:tc>
          <w:tcPr>
            <w:tcW w:w="1134"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0,000</w:t>
            </w:r>
          </w:p>
        </w:tc>
        <w:tc>
          <w:tcPr>
            <w:tcW w:w="1134" w:type="dxa"/>
          </w:tcPr>
          <w:p w:rsidR="00F93025" w:rsidRPr="00F93025" w:rsidRDefault="00F93025" w:rsidP="00F93025">
            <w:pPr>
              <w:widowControl w:val="0"/>
              <w:autoSpaceDE w:val="0"/>
              <w:autoSpaceDN w:val="0"/>
              <w:spacing w:after="0" w:line="240" w:lineRule="auto"/>
              <w:rPr>
                <w:rFonts w:ascii="Times New Roman" w:hAnsi="Times New Roman"/>
                <w:sz w:val="20"/>
                <w:szCs w:val="20"/>
                <w:lang w:eastAsia="ru-RU"/>
              </w:rPr>
            </w:pPr>
            <w:r w:rsidRPr="00F93025">
              <w:rPr>
                <w:rFonts w:ascii="Times New Roman" w:hAnsi="Times New Roman"/>
                <w:sz w:val="20"/>
                <w:szCs w:val="20"/>
                <w:lang w:eastAsia="ru-RU"/>
              </w:rPr>
              <w:t>10000,000</w:t>
            </w:r>
          </w:p>
        </w:tc>
      </w:tr>
      <w:tr w:rsidR="00F93025" w:rsidRPr="00F93025" w:rsidTr="00F93025">
        <w:trPr>
          <w:trHeight w:val="801"/>
        </w:trPr>
        <w:tc>
          <w:tcPr>
            <w:tcW w:w="1809"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zh-CN"/>
              </w:rPr>
            </w:pPr>
            <w:r w:rsidRPr="00F93025">
              <w:rPr>
                <w:rFonts w:ascii="Times New Roman" w:hAnsi="Times New Roman"/>
                <w:sz w:val="20"/>
                <w:szCs w:val="20"/>
                <w:lang w:eastAsia="zh-CN"/>
              </w:rPr>
              <w:t>Основное мероприятие 5.01.</w:t>
            </w:r>
          </w:p>
          <w:p w:rsidR="00F93025" w:rsidRPr="00F93025" w:rsidRDefault="00F93025" w:rsidP="00F93025">
            <w:pPr>
              <w:widowControl w:val="0"/>
              <w:suppressAutoHyphens/>
              <w:autoSpaceDE w:val="0"/>
              <w:spacing w:line="240" w:lineRule="auto"/>
              <w:jc w:val="center"/>
              <w:rPr>
                <w:rFonts w:ascii="Times New Roman" w:hAnsi="Times New Roman"/>
                <w:sz w:val="20"/>
                <w:szCs w:val="20"/>
                <w:lang w:eastAsia="zh-CN"/>
              </w:rPr>
            </w:pPr>
            <w:r w:rsidRPr="00F93025">
              <w:rPr>
                <w:rFonts w:ascii="Times New Roman" w:hAnsi="Times New Roman"/>
                <w:sz w:val="20"/>
                <w:szCs w:val="20"/>
                <w:lang w:eastAsia="zh-CN"/>
              </w:rPr>
              <w:t>Обеспечение исполнения полномочий в области животного мира и охотничьих ресурсов</w:t>
            </w:r>
          </w:p>
        </w:tc>
        <w:tc>
          <w:tcPr>
            <w:tcW w:w="2268"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560"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708"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276"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851"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275"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985"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134"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0,000</w:t>
            </w:r>
          </w:p>
        </w:tc>
        <w:tc>
          <w:tcPr>
            <w:tcW w:w="1134"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0,000</w:t>
            </w:r>
          </w:p>
        </w:tc>
        <w:tc>
          <w:tcPr>
            <w:tcW w:w="1134" w:type="dxa"/>
          </w:tcPr>
          <w:p w:rsidR="00F93025" w:rsidRPr="00F93025" w:rsidRDefault="00F93025" w:rsidP="00F93025">
            <w:pPr>
              <w:widowControl w:val="0"/>
              <w:autoSpaceDE w:val="0"/>
              <w:autoSpaceDN w:val="0"/>
              <w:spacing w:after="0" w:line="240" w:lineRule="auto"/>
              <w:rPr>
                <w:rFonts w:ascii="Times New Roman" w:hAnsi="Times New Roman"/>
                <w:sz w:val="20"/>
                <w:szCs w:val="20"/>
                <w:lang w:eastAsia="ru-RU"/>
              </w:rPr>
            </w:pPr>
            <w:r w:rsidRPr="00F93025">
              <w:rPr>
                <w:rFonts w:ascii="Times New Roman" w:hAnsi="Times New Roman"/>
                <w:sz w:val="20"/>
                <w:szCs w:val="20"/>
                <w:lang w:eastAsia="ru-RU"/>
              </w:rPr>
              <w:t>10000,000</w:t>
            </w:r>
          </w:p>
        </w:tc>
      </w:tr>
      <w:tr w:rsidR="00F93025" w:rsidRPr="00F93025" w:rsidTr="00F93025">
        <w:trPr>
          <w:trHeight w:val="801"/>
        </w:trPr>
        <w:tc>
          <w:tcPr>
            <w:tcW w:w="1809" w:type="dxa"/>
          </w:tcPr>
          <w:p w:rsidR="00F93025" w:rsidRPr="00F93025" w:rsidRDefault="00F93025" w:rsidP="00F93025">
            <w:pPr>
              <w:spacing w:line="240" w:lineRule="auto"/>
              <w:contextualSpacing/>
              <w:jc w:val="center"/>
              <w:rPr>
                <w:rFonts w:ascii="Times New Roman" w:hAnsi="Times New Roman"/>
                <w:sz w:val="20"/>
                <w:szCs w:val="20"/>
              </w:rPr>
            </w:pPr>
            <w:r w:rsidRPr="00F93025">
              <w:rPr>
                <w:rFonts w:ascii="Times New Roman" w:hAnsi="Times New Roman"/>
                <w:sz w:val="20"/>
                <w:szCs w:val="20"/>
              </w:rPr>
              <w:t xml:space="preserve">Объект закупки 3 «Оказание услуг для государственных нужд Курской области по составлению схемы размещения, использования и охраны </w:t>
            </w:r>
            <w:r w:rsidRPr="00F93025">
              <w:rPr>
                <w:rFonts w:ascii="Times New Roman" w:hAnsi="Times New Roman"/>
                <w:sz w:val="20"/>
                <w:szCs w:val="20"/>
              </w:rPr>
              <w:lastRenderedPageBreak/>
              <w:t>охотничьих угодий на территории Курской области»</w:t>
            </w:r>
          </w:p>
        </w:tc>
        <w:tc>
          <w:tcPr>
            <w:tcW w:w="2268"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zh-CN"/>
              </w:rPr>
              <w:lastRenderedPageBreak/>
              <w:t>Комитет лесного хозяйства Курской области</w:t>
            </w:r>
          </w:p>
        </w:tc>
        <w:tc>
          <w:tcPr>
            <w:tcW w:w="1560"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84.13.11.000</w:t>
            </w:r>
          </w:p>
        </w:tc>
        <w:tc>
          <w:tcPr>
            <w:tcW w:w="708"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zh-CN"/>
              </w:rPr>
              <w:t>0603</w:t>
            </w:r>
          </w:p>
        </w:tc>
        <w:tc>
          <w:tcPr>
            <w:tcW w:w="1276"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zh-CN"/>
              </w:rPr>
              <w:t>2050112710</w:t>
            </w:r>
          </w:p>
        </w:tc>
        <w:tc>
          <w:tcPr>
            <w:tcW w:w="851"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200</w:t>
            </w:r>
          </w:p>
        </w:tc>
        <w:tc>
          <w:tcPr>
            <w:tcW w:w="1275"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28 февраля 2018 года</w:t>
            </w:r>
          </w:p>
        </w:tc>
        <w:tc>
          <w:tcPr>
            <w:tcW w:w="1985"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 xml:space="preserve">Утвержденная </w:t>
            </w:r>
            <w:r w:rsidRPr="00F93025">
              <w:rPr>
                <w:rFonts w:ascii="Times New Roman" w:hAnsi="Times New Roman"/>
                <w:sz w:val="20"/>
                <w:szCs w:val="20"/>
              </w:rPr>
              <w:t>схема размещения, использования и охраны охотничьих угодий на территории Курской области</w:t>
            </w:r>
          </w:p>
        </w:tc>
        <w:tc>
          <w:tcPr>
            <w:tcW w:w="1134"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0,000</w:t>
            </w:r>
          </w:p>
        </w:tc>
        <w:tc>
          <w:tcPr>
            <w:tcW w:w="1134"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0,000</w:t>
            </w:r>
          </w:p>
        </w:tc>
        <w:tc>
          <w:tcPr>
            <w:tcW w:w="1134" w:type="dxa"/>
          </w:tcPr>
          <w:p w:rsidR="00F93025" w:rsidRPr="00F93025" w:rsidRDefault="00F93025" w:rsidP="00F93025">
            <w:pPr>
              <w:widowControl w:val="0"/>
              <w:autoSpaceDE w:val="0"/>
              <w:autoSpaceDN w:val="0"/>
              <w:spacing w:after="0" w:line="240" w:lineRule="auto"/>
              <w:rPr>
                <w:rFonts w:ascii="Times New Roman" w:hAnsi="Times New Roman"/>
                <w:sz w:val="20"/>
                <w:szCs w:val="20"/>
                <w:lang w:eastAsia="ru-RU"/>
              </w:rPr>
            </w:pPr>
            <w:r w:rsidRPr="00F93025">
              <w:rPr>
                <w:rFonts w:ascii="Times New Roman" w:hAnsi="Times New Roman"/>
                <w:sz w:val="20"/>
                <w:szCs w:val="20"/>
                <w:lang w:eastAsia="ru-RU"/>
              </w:rPr>
              <w:t>10000,000</w:t>
            </w:r>
          </w:p>
        </w:tc>
      </w:tr>
    </w:tbl>
    <w:p w:rsidR="007D7FD4" w:rsidRPr="001F2747" w:rsidRDefault="007D7FD4" w:rsidP="001F2747">
      <w:pPr>
        <w:widowControl w:val="0"/>
        <w:suppressAutoHyphens/>
        <w:autoSpaceDE w:val="0"/>
        <w:spacing w:after="0" w:line="240" w:lineRule="auto"/>
        <w:rPr>
          <w:rFonts w:ascii="Times New Roman" w:eastAsia="Times New Roman" w:hAnsi="Times New Roman"/>
          <w:sz w:val="20"/>
          <w:szCs w:val="20"/>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204463" w:rsidRDefault="00204463"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6031"/>
      </w:tblGrid>
      <w:tr w:rsidR="00C33C55" w:rsidTr="00C33C55">
        <w:tc>
          <w:tcPr>
            <w:tcW w:w="8188" w:type="dxa"/>
          </w:tcPr>
          <w:p w:rsidR="00C33C55" w:rsidRDefault="00C33C55" w:rsidP="001F2747">
            <w:pPr>
              <w:widowControl w:val="0"/>
              <w:suppressAutoHyphens/>
              <w:autoSpaceDE w:val="0"/>
              <w:spacing w:after="0" w:line="240" w:lineRule="auto"/>
              <w:jc w:val="center"/>
              <w:rPr>
                <w:rFonts w:ascii="Times New Roman" w:hAnsi="Times New Roman"/>
                <w:b/>
                <w:bCs/>
                <w:sz w:val="28"/>
                <w:szCs w:val="28"/>
                <w:lang w:eastAsia="zh-CN"/>
              </w:rPr>
            </w:pPr>
          </w:p>
        </w:tc>
        <w:tc>
          <w:tcPr>
            <w:tcW w:w="6031" w:type="dxa"/>
          </w:tcPr>
          <w:p w:rsidR="00C33C55" w:rsidRDefault="00C33C55" w:rsidP="009C232D">
            <w:pPr>
              <w:widowControl w:val="0"/>
              <w:suppressAutoHyphens/>
              <w:autoSpaceDE w:val="0"/>
              <w:spacing w:after="0" w:line="240" w:lineRule="auto"/>
              <w:rPr>
                <w:rFonts w:ascii="Times New Roman" w:hAnsi="Times New Roman"/>
                <w:bCs/>
                <w:sz w:val="28"/>
                <w:szCs w:val="28"/>
                <w:lang w:eastAsia="zh-CN"/>
              </w:rPr>
            </w:pPr>
            <w:r w:rsidRPr="001F2747">
              <w:rPr>
                <w:rFonts w:ascii="Times New Roman" w:hAnsi="Times New Roman"/>
                <w:bCs/>
                <w:sz w:val="28"/>
                <w:szCs w:val="28"/>
                <w:lang w:eastAsia="zh-CN"/>
              </w:rPr>
              <w:t>Приложение № 6</w:t>
            </w:r>
          </w:p>
          <w:p w:rsidR="00C33C55" w:rsidRDefault="00C33C55" w:rsidP="001F2747">
            <w:pPr>
              <w:widowControl w:val="0"/>
              <w:suppressAutoHyphens/>
              <w:autoSpaceDE w:val="0"/>
              <w:spacing w:after="0" w:line="240" w:lineRule="auto"/>
              <w:jc w:val="center"/>
              <w:rPr>
                <w:rFonts w:ascii="Times New Roman" w:hAnsi="Times New Roman"/>
                <w:bCs/>
                <w:sz w:val="28"/>
                <w:szCs w:val="28"/>
                <w:lang w:eastAsia="zh-CN"/>
              </w:rPr>
            </w:pPr>
            <w:r w:rsidRPr="001F2747">
              <w:rPr>
                <w:rFonts w:ascii="Times New Roman" w:hAnsi="Times New Roman"/>
                <w:bCs/>
                <w:sz w:val="28"/>
                <w:szCs w:val="28"/>
                <w:lang w:eastAsia="zh-CN"/>
              </w:rPr>
              <w:t>к государственной программе Курской области</w:t>
            </w:r>
          </w:p>
          <w:p w:rsidR="00C33C55" w:rsidRDefault="00C33C55" w:rsidP="009C232D">
            <w:pPr>
              <w:widowControl w:val="0"/>
              <w:suppressAutoHyphens/>
              <w:autoSpaceDE w:val="0"/>
              <w:spacing w:after="0" w:line="240" w:lineRule="auto"/>
              <w:rPr>
                <w:rFonts w:ascii="Times New Roman" w:hAnsi="Times New Roman"/>
                <w:bCs/>
                <w:sz w:val="28"/>
                <w:szCs w:val="28"/>
                <w:lang w:eastAsia="zh-CN"/>
              </w:rPr>
            </w:pPr>
            <w:r w:rsidRPr="001F2747">
              <w:rPr>
                <w:rFonts w:ascii="Times New Roman" w:hAnsi="Times New Roman"/>
                <w:bCs/>
                <w:sz w:val="28"/>
                <w:szCs w:val="28"/>
                <w:lang w:eastAsia="zh-CN"/>
              </w:rPr>
              <w:t>«Воспроизводство и использование</w:t>
            </w:r>
          </w:p>
          <w:p w:rsidR="00C33C55" w:rsidRDefault="00C33C55" w:rsidP="009C232D">
            <w:pPr>
              <w:widowControl w:val="0"/>
              <w:suppressAutoHyphens/>
              <w:autoSpaceDE w:val="0"/>
              <w:spacing w:after="0" w:line="240" w:lineRule="auto"/>
              <w:rPr>
                <w:rFonts w:ascii="Times New Roman" w:hAnsi="Times New Roman"/>
                <w:bCs/>
                <w:sz w:val="28"/>
                <w:szCs w:val="28"/>
                <w:lang w:eastAsia="zh-CN"/>
              </w:rPr>
            </w:pPr>
            <w:r w:rsidRPr="001F2747">
              <w:rPr>
                <w:rFonts w:ascii="Times New Roman" w:hAnsi="Times New Roman"/>
                <w:bCs/>
                <w:sz w:val="28"/>
                <w:szCs w:val="28"/>
                <w:lang w:eastAsia="zh-CN"/>
              </w:rPr>
              <w:t>природных ресурсов, охрана</w:t>
            </w:r>
          </w:p>
          <w:p w:rsidR="00C33C55" w:rsidRDefault="00C33C55" w:rsidP="009C232D">
            <w:pPr>
              <w:widowControl w:val="0"/>
              <w:suppressAutoHyphens/>
              <w:autoSpaceDE w:val="0"/>
              <w:spacing w:after="0" w:line="240" w:lineRule="auto"/>
              <w:rPr>
                <w:rFonts w:ascii="Times New Roman" w:hAnsi="Times New Roman"/>
                <w:bCs/>
                <w:sz w:val="28"/>
                <w:szCs w:val="28"/>
                <w:lang w:eastAsia="zh-CN"/>
              </w:rPr>
            </w:pPr>
            <w:r w:rsidRPr="001F2747">
              <w:rPr>
                <w:rFonts w:ascii="Times New Roman" w:hAnsi="Times New Roman"/>
                <w:bCs/>
                <w:sz w:val="28"/>
                <w:szCs w:val="28"/>
                <w:lang w:eastAsia="zh-CN"/>
              </w:rPr>
              <w:t>окружающей среды в Курской области</w:t>
            </w:r>
          </w:p>
          <w:p w:rsidR="00C33C55" w:rsidRDefault="00C33C55" w:rsidP="009C232D">
            <w:pPr>
              <w:widowControl w:val="0"/>
              <w:suppressAutoHyphens/>
              <w:autoSpaceDE w:val="0"/>
              <w:spacing w:after="0" w:line="240" w:lineRule="auto"/>
              <w:rPr>
                <w:rFonts w:ascii="Times New Roman" w:hAnsi="Times New Roman"/>
                <w:sz w:val="28"/>
                <w:szCs w:val="28"/>
                <w:lang w:eastAsia="zh-CN"/>
              </w:rPr>
            </w:pPr>
            <w:proofErr w:type="gramStart"/>
            <w:r w:rsidRPr="0010639D">
              <w:rPr>
                <w:rFonts w:ascii="Times New Roman" w:hAnsi="Times New Roman"/>
                <w:sz w:val="28"/>
                <w:szCs w:val="28"/>
                <w:lang w:eastAsia="zh-CN"/>
              </w:rPr>
              <w:t>(в редакции постановления</w:t>
            </w:r>
            <w:proofErr w:type="gramEnd"/>
          </w:p>
          <w:p w:rsidR="00C33C55" w:rsidRDefault="00C33C55" w:rsidP="009C232D">
            <w:pPr>
              <w:widowControl w:val="0"/>
              <w:suppressAutoHyphens/>
              <w:autoSpaceDE w:val="0"/>
              <w:spacing w:after="0" w:line="240" w:lineRule="auto"/>
              <w:rPr>
                <w:rFonts w:ascii="Times New Roman" w:hAnsi="Times New Roman"/>
                <w:sz w:val="28"/>
                <w:szCs w:val="28"/>
                <w:lang w:eastAsia="zh-CN"/>
              </w:rPr>
            </w:pPr>
            <w:r w:rsidRPr="0010639D">
              <w:rPr>
                <w:rFonts w:ascii="Times New Roman" w:hAnsi="Times New Roman"/>
                <w:sz w:val="28"/>
                <w:szCs w:val="28"/>
                <w:lang w:eastAsia="zh-CN"/>
              </w:rPr>
              <w:t>Администрации Курской области</w:t>
            </w:r>
          </w:p>
          <w:p w:rsidR="00D3508E" w:rsidRDefault="00C33C55" w:rsidP="009C232D">
            <w:pPr>
              <w:widowControl w:val="0"/>
              <w:suppressAutoHyphens/>
              <w:autoSpaceDE w:val="0"/>
              <w:spacing w:after="0" w:line="240" w:lineRule="auto"/>
              <w:rPr>
                <w:rFonts w:ascii="Times New Roman" w:hAnsi="Times New Roman"/>
                <w:sz w:val="28"/>
                <w:szCs w:val="28"/>
                <w:lang w:eastAsia="zh-CN"/>
              </w:rPr>
            </w:pPr>
            <w:r>
              <w:rPr>
                <w:rFonts w:ascii="Times New Roman" w:hAnsi="Times New Roman"/>
                <w:sz w:val="28"/>
                <w:szCs w:val="28"/>
                <w:lang w:eastAsia="zh-CN"/>
              </w:rPr>
              <w:t>от «</w:t>
            </w:r>
            <w:r w:rsidRPr="001346F7">
              <w:rPr>
                <w:rFonts w:ascii="Times New Roman" w:hAnsi="Times New Roman"/>
                <w:sz w:val="28"/>
                <w:szCs w:val="28"/>
                <w:lang w:eastAsia="zh-CN"/>
              </w:rPr>
              <w:t>08</w:t>
            </w:r>
            <w:r>
              <w:rPr>
                <w:rFonts w:ascii="Times New Roman" w:hAnsi="Times New Roman"/>
                <w:sz w:val="28"/>
                <w:szCs w:val="28"/>
                <w:lang w:eastAsia="zh-CN"/>
              </w:rPr>
              <w:t xml:space="preserve">» </w:t>
            </w:r>
            <w:r w:rsidRPr="001346F7">
              <w:rPr>
                <w:rFonts w:ascii="Times New Roman" w:hAnsi="Times New Roman"/>
                <w:sz w:val="28"/>
                <w:szCs w:val="28"/>
                <w:lang w:eastAsia="zh-CN"/>
              </w:rPr>
              <w:t>апреля</w:t>
            </w:r>
            <w:r>
              <w:rPr>
                <w:rFonts w:ascii="Times New Roman" w:hAnsi="Times New Roman"/>
                <w:sz w:val="28"/>
                <w:szCs w:val="28"/>
                <w:lang w:eastAsia="zh-CN"/>
              </w:rPr>
              <w:t xml:space="preserve"> 2016</w:t>
            </w:r>
            <w:r w:rsidRPr="0010639D">
              <w:rPr>
                <w:rFonts w:ascii="Times New Roman" w:hAnsi="Times New Roman"/>
                <w:sz w:val="28"/>
                <w:szCs w:val="28"/>
                <w:lang w:eastAsia="zh-CN"/>
              </w:rPr>
              <w:t xml:space="preserve"> г.</w:t>
            </w:r>
            <w:r>
              <w:rPr>
                <w:rFonts w:ascii="Times New Roman" w:hAnsi="Times New Roman"/>
                <w:sz w:val="28"/>
                <w:szCs w:val="28"/>
                <w:lang w:eastAsia="zh-CN"/>
              </w:rPr>
              <w:t xml:space="preserve"> </w:t>
            </w:r>
            <w:r w:rsidRPr="0010639D">
              <w:rPr>
                <w:rFonts w:ascii="Times New Roman" w:hAnsi="Times New Roman"/>
                <w:sz w:val="28"/>
                <w:szCs w:val="28"/>
                <w:lang w:eastAsia="zh-CN"/>
              </w:rPr>
              <w:t>№</w:t>
            </w:r>
            <w:r>
              <w:rPr>
                <w:rFonts w:ascii="Times New Roman" w:hAnsi="Times New Roman"/>
                <w:sz w:val="28"/>
                <w:szCs w:val="28"/>
                <w:lang w:eastAsia="zh-CN"/>
              </w:rPr>
              <w:t xml:space="preserve"> 200</w:t>
            </w:r>
            <w:r w:rsidRPr="0010639D">
              <w:rPr>
                <w:rFonts w:ascii="Times New Roman" w:hAnsi="Times New Roman"/>
                <w:sz w:val="28"/>
                <w:szCs w:val="28"/>
                <w:lang w:eastAsia="zh-CN"/>
              </w:rPr>
              <w:t>-па</w:t>
            </w:r>
            <w:r w:rsidR="00D3508E">
              <w:rPr>
                <w:rFonts w:ascii="Times New Roman" w:hAnsi="Times New Roman"/>
                <w:sz w:val="28"/>
                <w:szCs w:val="28"/>
                <w:lang w:eastAsia="zh-CN"/>
              </w:rPr>
              <w:t>,</w:t>
            </w:r>
          </w:p>
          <w:p w:rsidR="00C33C55" w:rsidRDefault="00D3508E" w:rsidP="009C232D">
            <w:pPr>
              <w:widowControl w:val="0"/>
              <w:suppressAutoHyphens/>
              <w:autoSpaceDE w:val="0"/>
              <w:spacing w:after="0" w:line="240" w:lineRule="auto"/>
              <w:rPr>
                <w:rFonts w:ascii="Times New Roman" w:hAnsi="Times New Roman"/>
                <w:b/>
                <w:bCs/>
                <w:sz w:val="28"/>
                <w:szCs w:val="28"/>
                <w:lang w:eastAsia="zh-CN"/>
              </w:rPr>
            </w:pPr>
            <w:r w:rsidRPr="001F2747">
              <w:rPr>
                <w:rFonts w:ascii="Times New Roman" w:hAnsi="Times New Roman"/>
                <w:bCs/>
                <w:sz w:val="28"/>
                <w:szCs w:val="28"/>
                <w:lang w:eastAsia="zh-CN"/>
              </w:rPr>
              <w:t>от «</w:t>
            </w:r>
            <w:r>
              <w:rPr>
                <w:rFonts w:ascii="Times New Roman" w:hAnsi="Times New Roman"/>
                <w:bCs/>
                <w:sz w:val="28"/>
                <w:szCs w:val="28"/>
                <w:lang w:eastAsia="zh-CN"/>
              </w:rPr>
              <w:t>15</w:t>
            </w:r>
            <w:r w:rsidRPr="001F2747">
              <w:rPr>
                <w:rFonts w:ascii="Times New Roman" w:hAnsi="Times New Roman"/>
                <w:bCs/>
                <w:sz w:val="28"/>
                <w:szCs w:val="28"/>
                <w:lang w:eastAsia="zh-CN"/>
              </w:rPr>
              <w:t xml:space="preserve">» </w:t>
            </w:r>
            <w:r>
              <w:rPr>
                <w:rFonts w:ascii="Times New Roman" w:hAnsi="Times New Roman"/>
                <w:bCs/>
                <w:sz w:val="28"/>
                <w:szCs w:val="28"/>
                <w:lang w:eastAsia="zh-CN"/>
              </w:rPr>
              <w:t>июля</w:t>
            </w:r>
            <w:r w:rsidRPr="001F2747">
              <w:rPr>
                <w:rFonts w:ascii="Times New Roman" w:hAnsi="Times New Roman"/>
                <w:bCs/>
                <w:sz w:val="28"/>
                <w:szCs w:val="28"/>
                <w:lang w:eastAsia="zh-CN"/>
              </w:rPr>
              <w:t xml:space="preserve"> 2016 г. № </w:t>
            </w:r>
            <w:r>
              <w:rPr>
                <w:rFonts w:ascii="Times New Roman" w:hAnsi="Times New Roman"/>
                <w:bCs/>
                <w:sz w:val="28"/>
                <w:szCs w:val="28"/>
                <w:lang w:eastAsia="zh-CN"/>
              </w:rPr>
              <w:t>511</w:t>
            </w:r>
            <w:r w:rsidRPr="001F2747">
              <w:rPr>
                <w:rFonts w:ascii="Times New Roman" w:hAnsi="Times New Roman"/>
                <w:bCs/>
                <w:sz w:val="28"/>
                <w:szCs w:val="28"/>
                <w:lang w:eastAsia="zh-CN"/>
              </w:rPr>
              <w:t>-па</w:t>
            </w:r>
            <w:r w:rsidR="00C33C55" w:rsidRPr="0010639D">
              <w:rPr>
                <w:rFonts w:ascii="Times New Roman" w:hAnsi="Times New Roman"/>
                <w:sz w:val="28"/>
                <w:szCs w:val="28"/>
                <w:lang w:eastAsia="zh-CN"/>
              </w:rPr>
              <w:t>)</w:t>
            </w:r>
          </w:p>
        </w:tc>
      </w:tr>
    </w:tbl>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 xml:space="preserve">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программы Курской области «Воспроизводство и использование природных ресурсов, охрана окружающей среды в Курской области» </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1770"/>
        <w:gridCol w:w="2628"/>
        <w:gridCol w:w="1733"/>
        <w:gridCol w:w="1149"/>
        <w:gridCol w:w="1149"/>
        <w:gridCol w:w="1149"/>
        <w:gridCol w:w="1034"/>
        <w:gridCol w:w="1149"/>
        <w:gridCol w:w="1149"/>
        <w:gridCol w:w="1149"/>
      </w:tblGrid>
      <w:tr w:rsidR="00204463" w:rsidRPr="006A0C92" w:rsidTr="004A3675">
        <w:trPr>
          <w:trHeight w:val="23"/>
          <w:tblHeader/>
        </w:trPr>
        <w:tc>
          <w:tcPr>
            <w:tcW w:w="0" w:type="auto"/>
            <w:vMerge w:val="restart"/>
            <w:vAlign w:val="center"/>
          </w:tcPr>
          <w:p w:rsidR="00204463" w:rsidRPr="006A0C92" w:rsidRDefault="00204463"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Статус</w:t>
            </w:r>
          </w:p>
        </w:tc>
        <w:tc>
          <w:tcPr>
            <w:tcW w:w="0" w:type="auto"/>
            <w:vMerge w:val="restart"/>
            <w:vAlign w:val="center"/>
          </w:tcPr>
          <w:p w:rsidR="00204463" w:rsidRPr="006A0C92" w:rsidRDefault="00204463"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Наименование государственной программы, подпрограммы государственной программы,</w:t>
            </w:r>
          </w:p>
          <w:p w:rsidR="00204463" w:rsidRPr="006A0C92" w:rsidRDefault="00204463"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основного мероприятия</w:t>
            </w:r>
          </w:p>
        </w:tc>
        <w:tc>
          <w:tcPr>
            <w:tcW w:w="0" w:type="auto"/>
            <w:vMerge w:val="restart"/>
            <w:vAlign w:val="center"/>
          </w:tcPr>
          <w:p w:rsidR="00204463" w:rsidRPr="006A0C92" w:rsidRDefault="00204463"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Источник ресурсного обеспечения</w:t>
            </w:r>
          </w:p>
        </w:tc>
        <w:tc>
          <w:tcPr>
            <w:tcW w:w="0" w:type="auto"/>
            <w:gridSpan w:val="7"/>
            <w:vAlign w:val="center"/>
          </w:tcPr>
          <w:p w:rsidR="00204463" w:rsidRPr="006A0C92" w:rsidRDefault="00204463"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Оценка расходов (тыс. рублей), годы</w:t>
            </w:r>
          </w:p>
        </w:tc>
      </w:tr>
      <w:tr w:rsidR="00204463" w:rsidRPr="006A0C92" w:rsidTr="00976AB2">
        <w:trPr>
          <w:tblHeader/>
        </w:trPr>
        <w:tc>
          <w:tcPr>
            <w:tcW w:w="0" w:type="auto"/>
            <w:vMerge/>
            <w:vAlign w:val="center"/>
          </w:tcPr>
          <w:p w:rsidR="00204463" w:rsidRPr="006A0C92" w:rsidRDefault="00204463" w:rsidP="004A3675">
            <w:pPr>
              <w:widowControl w:val="0"/>
              <w:suppressAutoHyphens/>
              <w:autoSpaceDE w:val="0"/>
              <w:snapToGrid w:val="0"/>
              <w:spacing w:after="0" w:line="240" w:lineRule="auto"/>
              <w:ind w:firstLine="540"/>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uppressAutoHyphens/>
              <w:autoSpaceDE w:val="0"/>
              <w:snapToGrid w:val="0"/>
              <w:spacing w:after="0" w:line="240" w:lineRule="auto"/>
              <w:ind w:firstLine="540"/>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uppressAutoHyphens/>
              <w:autoSpaceDE w:val="0"/>
              <w:snapToGrid w:val="0"/>
              <w:spacing w:after="0" w:line="240" w:lineRule="auto"/>
              <w:ind w:firstLine="540"/>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2014</w:t>
            </w:r>
          </w:p>
        </w:tc>
        <w:tc>
          <w:tcPr>
            <w:tcW w:w="0" w:type="auto"/>
            <w:vAlign w:val="center"/>
          </w:tcPr>
          <w:p w:rsidR="00204463" w:rsidRPr="006A0C92" w:rsidRDefault="00204463"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2015</w:t>
            </w:r>
          </w:p>
        </w:tc>
        <w:tc>
          <w:tcPr>
            <w:tcW w:w="0" w:type="auto"/>
            <w:vAlign w:val="center"/>
          </w:tcPr>
          <w:p w:rsidR="00204463" w:rsidRPr="006A0C92" w:rsidRDefault="00204463"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2016</w:t>
            </w:r>
          </w:p>
        </w:tc>
        <w:tc>
          <w:tcPr>
            <w:tcW w:w="0" w:type="auto"/>
            <w:vAlign w:val="center"/>
          </w:tcPr>
          <w:p w:rsidR="00204463" w:rsidRPr="006A0C92" w:rsidRDefault="00204463"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2017</w:t>
            </w:r>
          </w:p>
        </w:tc>
        <w:tc>
          <w:tcPr>
            <w:tcW w:w="1149" w:type="dxa"/>
            <w:vAlign w:val="center"/>
          </w:tcPr>
          <w:p w:rsidR="00204463" w:rsidRPr="006A0C92" w:rsidRDefault="00204463"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2018</w:t>
            </w:r>
          </w:p>
        </w:tc>
        <w:tc>
          <w:tcPr>
            <w:tcW w:w="1149" w:type="dxa"/>
            <w:vAlign w:val="center"/>
          </w:tcPr>
          <w:p w:rsidR="00204463" w:rsidRPr="006A0C92" w:rsidRDefault="00204463"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2019</w:t>
            </w:r>
          </w:p>
        </w:tc>
        <w:tc>
          <w:tcPr>
            <w:tcW w:w="0" w:type="auto"/>
            <w:vAlign w:val="center"/>
          </w:tcPr>
          <w:p w:rsidR="00204463" w:rsidRPr="006A0C92" w:rsidRDefault="00204463"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2020</w:t>
            </w:r>
          </w:p>
        </w:tc>
      </w:tr>
      <w:tr w:rsidR="00204463" w:rsidRPr="006A0C92" w:rsidTr="00976AB2">
        <w:trPr>
          <w:trHeight w:val="403"/>
          <w:tblHeader/>
        </w:trPr>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8</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9</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w:t>
            </w:r>
          </w:p>
        </w:tc>
      </w:tr>
      <w:tr w:rsidR="00204463" w:rsidRPr="006A0C92" w:rsidTr="00976AB2">
        <w:trPr>
          <w:cantSplit/>
          <w:trHeight w:val="675"/>
        </w:trPr>
        <w:tc>
          <w:tcPr>
            <w:tcW w:w="0" w:type="auto"/>
            <w:vMerge w:val="restart"/>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Государственная программа Курской области</w:t>
            </w:r>
          </w:p>
        </w:tc>
        <w:tc>
          <w:tcPr>
            <w:tcW w:w="0" w:type="auto"/>
            <w:vMerge w:val="restart"/>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Воспроизводство и использование природных ресурсов,</w:t>
            </w:r>
          </w:p>
          <w:p w:rsidR="00204463" w:rsidRPr="006A0C92" w:rsidRDefault="00204463" w:rsidP="004A3675">
            <w:pPr>
              <w:widowControl w:val="0"/>
              <w:spacing w:after="0" w:line="240" w:lineRule="auto"/>
              <w:ind w:right="-18"/>
              <w:jc w:val="center"/>
              <w:rPr>
                <w:rFonts w:ascii="Times New Roman" w:hAnsi="Times New Roman"/>
                <w:sz w:val="23"/>
                <w:szCs w:val="23"/>
                <w:lang w:eastAsia="zh-CN"/>
              </w:rPr>
            </w:pPr>
            <w:r w:rsidRPr="006A0C92">
              <w:rPr>
                <w:rFonts w:ascii="Times New Roman" w:hAnsi="Times New Roman"/>
                <w:sz w:val="23"/>
                <w:szCs w:val="23"/>
                <w:lang w:eastAsia="zh-CN"/>
              </w:rPr>
              <w:t>охрана окружающей среды в Курской области</w:t>
            </w:r>
          </w:p>
        </w:tc>
        <w:tc>
          <w:tcPr>
            <w:tcW w:w="0" w:type="auto"/>
            <w:vAlign w:val="center"/>
          </w:tcPr>
          <w:p w:rsidR="00204463" w:rsidRPr="006A0C92" w:rsidRDefault="00204463"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всего</w:t>
            </w:r>
          </w:p>
          <w:p w:rsidR="00204463" w:rsidRPr="006A0C92" w:rsidRDefault="00204463" w:rsidP="004A3675">
            <w:pPr>
              <w:widowControl w:val="0"/>
              <w:spacing w:after="0" w:line="240" w:lineRule="auto"/>
              <w:ind w:left="167"/>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170873,187</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219102,443</w:t>
            </w:r>
          </w:p>
        </w:tc>
        <w:tc>
          <w:tcPr>
            <w:tcW w:w="0" w:type="auto"/>
            <w:vAlign w:val="center"/>
          </w:tcPr>
          <w:p w:rsidR="00204463" w:rsidRPr="006A0C92" w:rsidRDefault="00B060D8"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193574,740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97743,575</w:t>
            </w:r>
          </w:p>
        </w:tc>
        <w:tc>
          <w:tcPr>
            <w:tcW w:w="1149" w:type="dxa"/>
            <w:vAlign w:val="center"/>
          </w:tcPr>
          <w:p w:rsidR="00204463" w:rsidRPr="006A0C92" w:rsidRDefault="00976AB2"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26</w:t>
            </w:r>
            <w:r w:rsidR="00204463" w:rsidRPr="006A0C92">
              <w:rPr>
                <w:rFonts w:ascii="Times New Roman" w:hAnsi="Times New Roman"/>
                <w:sz w:val="23"/>
                <w:szCs w:val="23"/>
                <w:lang w:eastAsia="zh-CN"/>
              </w:rPr>
              <w:t>1481,700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251481,700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251481,700</w:t>
            </w:r>
          </w:p>
        </w:tc>
      </w:tr>
      <w:tr w:rsidR="00204463" w:rsidRPr="006A0C92" w:rsidTr="00976AB2">
        <w:trPr>
          <w:cantSplit/>
          <w:trHeight w:val="928"/>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BE2520" w:rsidP="004A3675">
            <w:pPr>
              <w:widowControl w:val="0"/>
              <w:spacing w:after="0" w:line="240" w:lineRule="auto"/>
              <w:ind w:left="167"/>
              <w:jc w:val="center"/>
              <w:rPr>
                <w:rFonts w:ascii="Times New Roman" w:hAnsi="Times New Roman"/>
                <w:sz w:val="23"/>
                <w:szCs w:val="23"/>
                <w:lang w:eastAsia="zh-CN"/>
              </w:rPr>
            </w:pPr>
            <w:r>
              <w:rPr>
                <w:rFonts w:ascii="Times New Roman" w:hAnsi="Times New Roman"/>
                <w:sz w:val="23"/>
                <w:szCs w:val="23"/>
                <w:lang w:eastAsia="zh-CN"/>
              </w:rPr>
              <w:t>бюджет</w:t>
            </w:r>
            <w:r w:rsidR="00204463" w:rsidRPr="006A0C92">
              <w:rPr>
                <w:rFonts w:ascii="Times New Roman" w:hAnsi="Times New Roman"/>
                <w:sz w:val="23"/>
                <w:szCs w:val="23"/>
                <w:lang w:eastAsia="zh-CN"/>
              </w:rPr>
              <w:t xml:space="preserve"> </w:t>
            </w:r>
            <w:r w:rsidR="00204463" w:rsidRPr="006A0C92">
              <w:rPr>
                <w:rFonts w:ascii="Times New Roman" w:hAnsi="Times New Roman"/>
                <w:sz w:val="23"/>
                <w:szCs w:val="23"/>
                <w:u w:val="single"/>
                <w:lang w:eastAsia="zh-CN"/>
              </w:rPr>
              <w:t>&lt;*&gt;</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39600,859</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69124,170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42934,800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19148,400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149244,100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149244,100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149243,100</w:t>
            </w:r>
          </w:p>
        </w:tc>
      </w:tr>
      <w:tr w:rsidR="00204463" w:rsidRPr="006A0C92" w:rsidTr="00976AB2">
        <w:trPr>
          <w:cantSplit/>
          <w:trHeight w:val="700"/>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204463" w:rsidRPr="006A0C92" w:rsidRDefault="00204463"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128442,328</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139204,719</w:t>
            </w:r>
          </w:p>
        </w:tc>
        <w:tc>
          <w:tcPr>
            <w:tcW w:w="0" w:type="auto"/>
            <w:vAlign w:val="center"/>
          </w:tcPr>
          <w:p w:rsidR="00204463" w:rsidRPr="006A0C92" w:rsidRDefault="00B060D8"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148430,770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76795,175</w:t>
            </w:r>
          </w:p>
        </w:tc>
        <w:tc>
          <w:tcPr>
            <w:tcW w:w="1149" w:type="dxa"/>
            <w:vAlign w:val="center"/>
          </w:tcPr>
          <w:p w:rsidR="00204463" w:rsidRPr="006A0C92" w:rsidRDefault="00976AB2"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11</w:t>
            </w:r>
            <w:r w:rsidR="00204463" w:rsidRPr="006A0C92">
              <w:rPr>
                <w:rFonts w:ascii="Times New Roman" w:hAnsi="Times New Roman"/>
                <w:sz w:val="23"/>
                <w:szCs w:val="23"/>
                <w:lang w:eastAsia="zh-CN"/>
              </w:rPr>
              <w:t>0437,600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100437,600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100438,600</w:t>
            </w:r>
          </w:p>
        </w:tc>
      </w:tr>
      <w:tr w:rsidR="00204463" w:rsidRPr="006A0C92" w:rsidTr="00976AB2">
        <w:trPr>
          <w:cantSplit/>
          <w:trHeight w:val="852"/>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204463"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 xml:space="preserve">бюджеты </w:t>
            </w:r>
            <w:r w:rsidRPr="006A0C92">
              <w:rPr>
                <w:rFonts w:ascii="Times New Roman" w:hAnsi="Times New Roman"/>
                <w:sz w:val="23"/>
                <w:szCs w:val="23"/>
                <w:u w:val="single"/>
                <w:lang w:eastAsia="zh-CN"/>
              </w:rPr>
              <w:t>&lt;*&gt;</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2830,000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10773,554</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2209,170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1800,000</w:t>
            </w:r>
          </w:p>
        </w:tc>
      </w:tr>
      <w:tr w:rsidR="00204463" w:rsidRPr="006A0C92" w:rsidTr="00976AB2">
        <w:trPr>
          <w:cantSplit/>
          <w:trHeight w:val="660"/>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Height w:val="401"/>
        </w:trPr>
        <w:tc>
          <w:tcPr>
            <w:tcW w:w="0" w:type="auto"/>
            <w:vMerge w:val="restart"/>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Подпрограмма 1</w:t>
            </w:r>
          </w:p>
        </w:tc>
        <w:tc>
          <w:tcPr>
            <w:tcW w:w="0" w:type="auto"/>
            <w:vMerge w:val="restart"/>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«Экология и природные ресурсы Курской области»</w:t>
            </w:r>
          </w:p>
        </w:tc>
        <w:tc>
          <w:tcPr>
            <w:tcW w:w="0" w:type="auto"/>
            <w:vAlign w:val="center"/>
          </w:tcPr>
          <w:p w:rsidR="00204463" w:rsidRPr="006A0C92" w:rsidRDefault="00204463"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2802,103</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1997,888</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671,575</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844,276</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4355,000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4355,000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4355,000</w:t>
            </w:r>
          </w:p>
        </w:tc>
      </w:tr>
      <w:tr w:rsidR="00204463" w:rsidRPr="006A0C92" w:rsidTr="00976AB2">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204463"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204463" w:rsidRPr="006A0C92" w:rsidRDefault="00204463"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2802,103</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1997,888</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671,575</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844,276</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4355,000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4355,000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4355,000</w:t>
            </w:r>
          </w:p>
        </w:tc>
      </w:tr>
      <w:tr w:rsidR="00204463" w:rsidRPr="006A0C92" w:rsidTr="00976AB2">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Pr>
        <w:tc>
          <w:tcPr>
            <w:tcW w:w="0" w:type="auto"/>
            <w:vMerge w:val="restart"/>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Основное</w:t>
            </w:r>
          </w:p>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мероприятие 1.01</w:t>
            </w:r>
          </w:p>
        </w:tc>
        <w:tc>
          <w:tcPr>
            <w:tcW w:w="0" w:type="auto"/>
            <w:vMerge w:val="restart"/>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Ликвидация накопленного экологического ущерба</w:t>
            </w: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2196,300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1620,388</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549,075</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549,075</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2565,000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2565,000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2565,000</w:t>
            </w:r>
          </w:p>
        </w:tc>
      </w:tr>
      <w:tr w:rsidR="00204463" w:rsidRPr="006A0C92" w:rsidTr="00976AB2">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204463"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2196,300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1620,388</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549,075</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549,075</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2565,000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2565,000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2565,000</w:t>
            </w:r>
          </w:p>
        </w:tc>
      </w:tr>
      <w:tr w:rsidR="00204463" w:rsidRPr="006A0C92" w:rsidTr="00976AB2">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204463" w:rsidP="00B87222">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B87222">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Height w:val="351"/>
        </w:trPr>
        <w:tc>
          <w:tcPr>
            <w:tcW w:w="0" w:type="auto"/>
            <w:vMerge w:val="restart"/>
            <w:tcBorders>
              <w:top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Основное</w:t>
            </w:r>
          </w:p>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lastRenderedPageBreak/>
              <w:t>мероприятие 1.02</w:t>
            </w:r>
          </w:p>
        </w:tc>
        <w:tc>
          <w:tcPr>
            <w:tcW w:w="0" w:type="auto"/>
            <w:vMerge w:val="restart"/>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lastRenderedPageBreak/>
              <w:t xml:space="preserve">Регулирование качества </w:t>
            </w:r>
            <w:r w:rsidRPr="006A0C92">
              <w:rPr>
                <w:rFonts w:ascii="Times New Roman" w:hAnsi="Times New Roman"/>
                <w:sz w:val="23"/>
                <w:szCs w:val="23"/>
                <w:lang w:eastAsia="zh-CN"/>
              </w:rPr>
              <w:lastRenderedPageBreak/>
              <w:t>окружающей среды</w:t>
            </w: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lastRenderedPageBreak/>
              <w:t>всего</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530,803</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377,500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122,500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295,201</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1140,000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1140,000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1140,000</w:t>
            </w:r>
          </w:p>
        </w:tc>
      </w:tr>
      <w:tr w:rsidR="00204463" w:rsidRPr="006A0C92" w:rsidTr="00976AB2">
        <w:trPr>
          <w:cantSplit/>
          <w:trHeight w:val="654"/>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Height w:val="676"/>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530,803</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377,500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122,500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295,201</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1140,00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1140,00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1140,00</w:t>
            </w:r>
          </w:p>
        </w:tc>
      </w:tr>
      <w:tr w:rsidR="00204463" w:rsidRPr="006A0C92" w:rsidTr="00976AB2">
        <w:trPr>
          <w:cantSplit/>
          <w:trHeight w:val="698"/>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Pr>
        <w:tc>
          <w:tcPr>
            <w:tcW w:w="0" w:type="auto"/>
            <w:vMerge w:val="restart"/>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restart"/>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Геологическое изучение запасов общераспространенных</w:t>
            </w:r>
          </w:p>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полезных ископаемых, развитие минерально-сырьевой базы**</w:t>
            </w: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75,000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650,000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650,000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650,000</w:t>
            </w:r>
          </w:p>
        </w:tc>
      </w:tr>
      <w:tr w:rsidR="00204463" w:rsidRPr="006A0C92" w:rsidTr="00976AB2">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75,000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650,000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650,000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650,000</w:t>
            </w:r>
          </w:p>
        </w:tc>
      </w:tr>
      <w:tr w:rsidR="00204463" w:rsidRPr="006A0C92" w:rsidTr="00976AB2">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Height w:val="518"/>
        </w:trPr>
        <w:tc>
          <w:tcPr>
            <w:tcW w:w="0" w:type="auto"/>
            <w:vMerge w:val="restart"/>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Подпрограмма 2</w:t>
            </w:r>
          </w:p>
        </w:tc>
        <w:tc>
          <w:tcPr>
            <w:tcW w:w="0" w:type="auto"/>
            <w:vMerge w:val="restart"/>
            <w:vAlign w:val="center"/>
          </w:tcPr>
          <w:p w:rsidR="00204463" w:rsidRPr="006A0C92" w:rsidRDefault="00204463" w:rsidP="004A3675">
            <w:pPr>
              <w:widowControl w:val="0"/>
              <w:spacing w:after="0" w:line="240" w:lineRule="auto"/>
              <w:ind w:left="140"/>
              <w:jc w:val="center"/>
              <w:rPr>
                <w:rFonts w:ascii="Times New Roman" w:hAnsi="Times New Roman"/>
                <w:sz w:val="23"/>
                <w:szCs w:val="23"/>
                <w:lang w:eastAsia="zh-CN"/>
              </w:rPr>
            </w:pPr>
            <w:r w:rsidRPr="006A0C92">
              <w:rPr>
                <w:rFonts w:ascii="Times New Roman" w:hAnsi="Times New Roman"/>
                <w:sz w:val="23"/>
                <w:szCs w:val="23"/>
                <w:lang w:eastAsia="zh-CN"/>
              </w:rPr>
              <w:t>«Развитие водохозяйственного комплекса Курской области»</w:t>
            </w: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56161,659</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85650,986</w:t>
            </w:r>
          </w:p>
        </w:tc>
        <w:tc>
          <w:tcPr>
            <w:tcW w:w="0" w:type="auto"/>
            <w:vAlign w:val="center"/>
          </w:tcPr>
          <w:p w:rsidR="00204463" w:rsidRPr="006A0C92" w:rsidRDefault="00BB14BF"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69975,051</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24370,164</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173392,100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173392,100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173392,100</w:t>
            </w:r>
          </w:p>
        </w:tc>
      </w:tr>
      <w:tr w:rsidR="00204463" w:rsidRPr="006A0C92" w:rsidTr="00976AB2">
        <w:trPr>
          <w:cantSplit/>
          <w:trHeight w:val="426"/>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B87222" w:rsidP="004A3675">
            <w:pPr>
              <w:widowControl w:val="0"/>
              <w:spacing w:after="0" w:line="240" w:lineRule="auto"/>
              <w:ind w:left="125" w:firstLine="63"/>
              <w:jc w:val="center"/>
              <w:rPr>
                <w:rFonts w:ascii="Times New Roman" w:hAnsi="Times New Roman"/>
                <w:sz w:val="23"/>
                <w:szCs w:val="23"/>
                <w:lang w:eastAsia="zh-CN"/>
              </w:rPr>
            </w:pPr>
            <w:r>
              <w:rPr>
                <w:rFonts w:ascii="Times New Roman" w:hAnsi="Times New Roman"/>
                <w:sz w:val="23"/>
                <w:szCs w:val="23"/>
                <w:lang w:eastAsia="zh-CN"/>
              </w:rPr>
              <w:t>бюджет</w:t>
            </w:r>
            <w:r w:rsidR="00204463" w:rsidRPr="006A0C92">
              <w:rPr>
                <w:rFonts w:ascii="Times New Roman" w:hAnsi="Times New Roman"/>
                <w:sz w:val="23"/>
                <w:szCs w:val="23"/>
                <w:lang w:eastAsia="zh-CN"/>
              </w:rPr>
              <w:t xml:space="preserve"> </w:t>
            </w:r>
            <w:r w:rsidR="00204463" w:rsidRPr="006A0C92">
              <w:rPr>
                <w:rFonts w:ascii="Times New Roman" w:hAnsi="Times New Roman"/>
                <w:sz w:val="23"/>
                <w:szCs w:val="23"/>
                <w:u w:val="single"/>
                <w:lang w:eastAsia="zh-CN"/>
              </w:rPr>
              <w:t>&lt;*&gt;</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31610,459</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62955,300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35560,400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11911,700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145427,100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145427,100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145426,100</w:t>
            </w:r>
          </w:p>
        </w:tc>
      </w:tr>
      <w:tr w:rsidR="00204463" w:rsidRPr="006A0C92" w:rsidTr="00976AB2">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24551,200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22695,686</w:t>
            </w:r>
          </w:p>
        </w:tc>
        <w:tc>
          <w:tcPr>
            <w:tcW w:w="0" w:type="auto"/>
            <w:vAlign w:val="center"/>
          </w:tcPr>
          <w:p w:rsidR="00204463" w:rsidRPr="006A0C92" w:rsidRDefault="00BB14BF"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34005,481</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12458,464</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27965,000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27965,000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27966,000</w:t>
            </w:r>
          </w:p>
        </w:tc>
      </w:tr>
      <w:tr w:rsidR="00204463" w:rsidRPr="006A0C92" w:rsidTr="00976AB2">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Pr>
                <w:rFonts w:ascii="Times New Roman" w:hAnsi="Times New Roman"/>
                <w:sz w:val="23"/>
                <w:szCs w:val="23"/>
                <w:lang w:eastAsia="zh-CN"/>
              </w:rPr>
              <w:t>409,170</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Height w:val="354"/>
        </w:trPr>
        <w:tc>
          <w:tcPr>
            <w:tcW w:w="0" w:type="auto"/>
            <w:vMerge w:val="restart"/>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Основное</w:t>
            </w:r>
          </w:p>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мероприятие 2.01</w:t>
            </w:r>
          </w:p>
        </w:tc>
        <w:tc>
          <w:tcPr>
            <w:tcW w:w="0" w:type="auto"/>
            <w:vMerge w:val="restart"/>
            <w:vAlign w:val="center"/>
          </w:tcPr>
          <w:p w:rsidR="00204463" w:rsidRPr="006A0C92" w:rsidRDefault="00204463" w:rsidP="0005000D">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Обеспечение безопасной эксплуатации гидротехнических сооружений</w:t>
            </w: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31591,209</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70762,690</w:t>
            </w:r>
          </w:p>
        </w:tc>
        <w:tc>
          <w:tcPr>
            <w:tcW w:w="0" w:type="auto"/>
            <w:vAlign w:val="center"/>
          </w:tcPr>
          <w:p w:rsidR="00204463" w:rsidRPr="006A0C92" w:rsidRDefault="005F01B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47461,278</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9836,540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40805,000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40805,000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40805,000</w:t>
            </w:r>
          </w:p>
        </w:tc>
      </w:tr>
      <w:tr w:rsidR="00204463" w:rsidRPr="006A0C92" w:rsidTr="00976AB2">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D47557" w:rsidP="004A3675">
            <w:pPr>
              <w:widowControl w:val="0"/>
              <w:spacing w:after="0" w:line="240" w:lineRule="auto"/>
              <w:ind w:left="125" w:firstLine="63"/>
              <w:jc w:val="center"/>
              <w:rPr>
                <w:rFonts w:ascii="Times New Roman" w:hAnsi="Times New Roman"/>
                <w:sz w:val="23"/>
                <w:szCs w:val="23"/>
                <w:lang w:eastAsia="zh-CN"/>
              </w:rPr>
            </w:pPr>
            <w:r>
              <w:rPr>
                <w:rFonts w:ascii="Times New Roman" w:hAnsi="Times New Roman"/>
                <w:sz w:val="23"/>
                <w:szCs w:val="23"/>
                <w:lang w:eastAsia="zh-CN"/>
              </w:rPr>
              <w:t xml:space="preserve">бюджет </w:t>
            </w:r>
            <w:r w:rsidR="00204463" w:rsidRPr="006A0C92">
              <w:rPr>
                <w:rFonts w:ascii="Times New Roman" w:hAnsi="Times New Roman"/>
                <w:sz w:val="23"/>
                <w:szCs w:val="23"/>
                <w:u w:val="single"/>
                <w:lang w:eastAsia="zh-CN"/>
              </w:rPr>
              <w:t>&lt;*&gt;</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19322,759</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52234,700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25089,500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33500,000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33500,000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33500,000</w:t>
            </w:r>
          </w:p>
        </w:tc>
      </w:tr>
      <w:tr w:rsidR="00204463" w:rsidRPr="006A0C92" w:rsidTr="00976AB2">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12268,450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18527,990</w:t>
            </w:r>
          </w:p>
        </w:tc>
        <w:tc>
          <w:tcPr>
            <w:tcW w:w="0" w:type="auto"/>
            <w:vAlign w:val="center"/>
          </w:tcPr>
          <w:p w:rsidR="00204463" w:rsidRPr="006A0C92" w:rsidRDefault="005F01B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21962,608</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9836,540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7305,000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7305,000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7305,000</w:t>
            </w:r>
          </w:p>
        </w:tc>
      </w:tr>
      <w:tr w:rsidR="00204463" w:rsidRPr="006A0C92" w:rsidTr="00976AB2">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Pr>
                <w:rFonts w:ascii="Times New Roman" w:hAnsi="Times New Roman"/>
                <w:sz w:val="23"/>
                <w:szCs w:val="23"/>
                <w:lang w:eastAsia="zh-CN"/>
              </w:rPr>
              <w:t>409,170</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Height w:val="331"/>
        </w:trPr>
        <w:tc>
          <w:tcPr>
            <w:tcW w:w="0" w:type="auto"/>
            <w:vMerge w:val="restart"/>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Основное</w:t>
            </w:r>
          </w:p>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мероприятие 2.02</w:t>
            </w:r>
          </w:p>
        </w:tc>
        <w:tc>
          <w:tcPr>
            <w:tcW w:w="0" w:type="auto"/>
            <w:vMerge w:val="restart"/>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Осуществление водохозяйственных мероприятий</w:t>
            </w:r>
          </w:p>
        </w:tc>
        <w:tc>
          <w:tcPr>
            <w:tcW w:w="0" w:type="auto"/>
            <w:vAlign w:val="center"/>
          </w:tcPr>
          <w:p w:rsidR="00204463" w:rsidRPr="006A0C92" w:rsidRDefault="00204463"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24570,450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14888,296</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22513,773</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14533,624</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132587,100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132587,100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132587,100</w:t>
            </w:r>
          </w:p>
        </w:tc>
      </w:tr>
      <w:tr w:rsidR="00204463" w:rsidRPr="006A0C92" w:rsidTr="00976AB2">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A75C79" w:rsidP="004A3675">
            <w:pPr>
              <w:widowControl w:val="0"/>
              <w:spacing w:after="0" w:line="240" w:lineRule="auto"/>
              <w:ind w:left="97" w:firstLine="70"/>
              <w:jc w:val="center"/>
              <w:rPr>
                <w:rFonts w:ascii="Times New Roman" w:hAnsi="Times New Roman"/>
                <w:sz w:val="23"/>
                <w:szCs w:val="23"/>
                <w:lang w:eastAsia="zh-CN"/>
              </w:rPr>
            </w:pPr>
            <w:r>
              <w:rPr>
                <w:rFonts w:ascii="Times New Roman" w:hAnsi="Times New Roman"/>
                <w:sz w:val="23"/>
                <w:szCs w:val="23"/>
                <w:lang w:eastAsia="zh-CN"/>
              </w:rPr>
              <w:t xml:space="preserve">бюджет </w:t>
            </w:r>
            <w:r w:rsidR="00204463" w:rsidRPr="006A0C92">
              <w:rPr>
                <w:rFonts w:ascii="Times New Roman" w:hAnsi="Times New Roman"/>
                <w:sz w:val="23"/>
                <w:szCs w:val="23"/>
                <w:u w:val="single"/>
                <w:lang w:eastAsia="zh-CN"/>
              </w:rPr>
              <w:t>&lt;*&gt;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12287,700</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10720,600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10470,900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11911,700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111927,100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111927,100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111926,100</w:t>
            </w:r>
          </w:p>
        </w:tc>
      </w:tr>
      <w:tr w:rsidR="00204463" w:rsidRPr="006A0C92" w:rsidTr="00976AB2">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204463" w:rsidRPr="006A0C92" w:rsidRDefault="00204463"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12282,750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4167,696</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12042,873</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2621,924</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20660,000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20660,000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20661,000</w:t>
            </w:r>
          </w:p>
        </w:tc>
      </w:tr>
      <w:tr w:rsidR="00204463" w:rsidRPr="006A0C92" w:rsidTr="00976AB2">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204463"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Height w:val="587"/>
        </w:trPr>
        <w:tc>
          <w:tcPr>
            <w:tcW w:w="0" w:type="auto"/>
            <w:vMerge w:val="restart"/>
            <w:tcBorders>
              <w:top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Подпрограмма 3</w:t>
            </w:r>
          </w:p>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restart"/>
            <w:tcBorders>
              <w:top w:val="single" w:sz="4" w:space="0" w:color="auto"/>
            </w:tcBorders>
            <w:vAlign w:val="center"/>
          </w:tcPr>
          <w:p w:rsidR="00204463" w:rsidRPr="006A0C92" w:rsidRDefault="00204463" w:rsidP="004A3675">
            <w:pPr>
              <w:widowControl w:val="0"/>
              <w:spacing w:after="0" w:line="240" w:lineRule="auto"/>
              <w:ind w:left="140"/>
              <w:jc w:val="center"/>
              <w:rPr>
                <w:rFonts w:ascii="Times New Roman" w:hAnsi="Times New Roman"/>
                <w:sz w:val="23"/>
                <w:szCs w:val="23"/>
                <w:lang w:eastAsia="zh-CN"/>
              </w:rPr>
            </w:pPr>
            <w:r w:rsidRPr="006A0C92">
              <w:rPr>
                <w:rFonts w:ascii="Times New Roman" w:hAnsi="Times New Roman"/>
                <w:sz w:val="23"/>
                <w:szCs w:val="23"/>
                <w:lang w:eastAsia="zh-CN"/>
              </w:rPr>
              <w:t>«Обеспечение реализации государственной программы</w:t>
            </w:r>
          </w:p>
          <w:p w:rsidR="00204463" w:rsidRPr="006A0C92" w:rsidRDefault="00204463" w:rsidP="004A3675">
            <w:pPr>
              <w:widowControl w:val="0"/>
              <w:spacing w:after="0" w:line="240" w:lineRule="auto"/>
              <w:ind w:left="140"/>
              <w:jc w:val="center"/>
              <w:rPr>
                <w:rFonts w:ascii="Times New Roman" w:hAnsi="Times New Roman"/>
                <w:sz w:val="23"/>
                <w:szCs w:val="23"/>
                <w:lang w:eastAsia="zh-CN"/>
              </w:rPr>
            </w:pPr>
            <w:r w:rsidRPr="006A0C92">
              <w:rPr>
                <w:rFonts w:ascii="Times New Roman" w:hAnsi="Times New Roman"/>
                <w:sz w:val="23"/>
                <w:szCs w:val="23"/>
                <w:lang w:eastAsia="zh-CN"/>
              </w:rPr>
              <w:t>Курской области</w:t>
            </w:r>
          </w:p>
          <w:p w:rsidR="00204463" w:rsidRPr="006A0C92" w:rsidRDefault="00204463" w:rsidP="004A3675">
            <w:pPr>
              <w:widowControl w:val="0"/>
              <w:spacing w:after="0" w:line="240" w:lineRule="auto"/>
              <w:ind w:left="140"/>
              <w:jc w:val="center"/>
              <w:rPr>
                <w:rFonts w:ascii="Times New Roman" w:hAnsi="Times New Roman"/>
                <w:sz w:val="23"/>
                <w:szCs w:val="23"/>
                <w:lang w:eastAsia="zh-CN"/>
              </w:rPr>
            </w:pPr>
            <w:r w:rsidRPr="006A0C92">
              <w:rPr>
                <w:rFonts w:ascii="Times New Roman" w:hAnsi="Times New Roman"/>
                <w:sz w:val="23"/>
                <w:szCs w:val="23"/>
                <w:lang w:eastAsia="zh-CN"/>
              </w:rPr>
              <w:t>«Воспроизводство и использование</w:t>
            </w:r>
          </w:p>
          <w:p w:rsidR="00204463" w:rsidRPr="006A0C92" w:rsidRDefault="00204463" w:rsidP="004A3675">
            <w:pPr>
              <w:widowControl w:val="0"/>
              <w:spacing w:after="0" w:line="240" w:lineRule="auto"/>
              <w:ind w:left="140"/>
              <w:jc w:val="center"/>
              <w:rPr>
                <w:rFonts w:ascii="Times New Roman" w:hAnsi="Times New Roman"/>
                <w:sz w:val="23"/>
                <w:szCs w:val="23"/>
                <w:lang w:eastAsia="zh-CN"/>
              </w:rPr>
            </w:pPr>
            <w:r w:rsidRPr="006A0C92">
              <w:rPr>
                <w:rFonts w:ascii="Times New Roman" w:hAnsi="Times New Roman"/>
                <w:sz w:val="23"/>
                <w:szCs w:val="23"/>
                <w:lang w:eastAsia="zh-CN"/>
              </w:rPr>
              <w:lastRenderedPageBreak/>
              <w:t>природных ресурсов, охрана окружающей среды в Курской области»</w:t>
            </w:r>
          </w:p>
        </w:tc>
        <w:tc>
          <w:tcPr>
            <w:tcW w:w="0" w:type="auto"/>
            <w:tcBorders>
              <w:bottom w:val="single" w:sz="4" w:space="0" w:color="auto"/>
            </w:tcBorders>
            <w:vAlign w:val="center"/>
          </w:tcPr>
          <w:p w:rsidR="00204463" w:rsidRPr="006A0C92" w:rsidRDefault="00204463"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lastRenderedPageBreak/>
              <w:t>всего</w:t>
            </w:r>
          </w:p>
        </w:tc>
        <w:tc>
          <w:tcPr>
            <w:tcW w:w="0" w:type="auto"/>
            <w:tcBorders>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29238,455</w:t>
            </w:r>
          </w:p>
        </w:tc>
        <w:tc>
          <w:tcPr>
            <w:tcW w:w="0" w:type="auto"/>
            <w:tcBorders>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49773,159</w:t>
            </w:r>
          </w:p>
        </w:tc>
        <w:tc>
          <w:tcPr>
            <w:tcW w:w="0" w:type="auto"/>
            <w:tcBorders>
              <w:bottom w:val="single" w:sz="4" w:space="0" w:color="auto"/>
            </w:tcBorders>
            <w:vAlign w:val="center"/>
          </w:tcPr>
          <w:p w:rsidR="00204463" w:rsidRPr="006A0C92" w:rsidRDefault="00B904C8"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51162,864</w:t>
            </w:r>
          </w:p>
        </w:tc>
        <w:tc>
          <w:tcPr>
            <w:tcW w:w="0" w:type="auto"/>
            <w:tcBorders>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48779,316</w:t>
            </w:r>
          </w:p>
        </w:tc>
        <w:tc>
          <w:tcPr>
            <w:tcW w:w="1149" w:type="dxa"/>
            <w:tcBorders>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c>
          <w:tcPr>
            <w:tcW w:w="1149" w:type="dxa"/>
            <w:tcBorders>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c>
          <w:tcPr>
            <w:tcW w:w="0" w:type="auto"/>
            <w:tcBorders>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r>
      <w:tr w:rsidR="00204463" w:rsidRPr="006A0C92" w:rsidTr="00976AB2">
        <w:trPr>
          <w:cantSplit/>
          <w:trHeight w:val="542"/>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ind w:left="140"/>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204463"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Height w:val="731"/>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ind w:left="140"/>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204463" w:rsidRPr="006A0C92" w:rsidRDefault="00204463"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29238,455</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49773,159</w:t>
            </w:r>
          </w:p>
        </w:tc>
        <w:tc>
          <w:tcPr>
            <w:tcW w:w="0" w:type="auto"/>
            <w:tcBorders>
              <w:top w:val="single" w:sz="4" w:space="0" w:color="auto"/>
              <w:bottom w:val="single" w:sz="4" w:space="0" w:color="auto"/>
            </w:tcBorders>
            <w:vAlign w:val="center"/>
          </w:tcPr>
          <w:p w:rsidR="00204463" w:rsidRPr="006A0C92" w:rsidRDefault="00B904C8"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51162,864</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48779,316</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r>
      <w:tr w:rsidR="00204463" w:rsidRPr="006A0C92" w:rsidTr="00976AB2">
        <w:trPr>
          <w:cantSplit/>
          <w:trHeight w:val="797"/>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ind w:left="140"/>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204463"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Height w:val="761"/>
        </w:trPr>
        <w:tc>
          <w:tcPr>
            <w:tcW w:w="0" w:type="auto"/>
            <w:vMerge/>
            <w:tcBorders>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bottom w:val="single" w:sz="4" w:space="0" w:color="auto"/>
            </w:tcBorders>
            <w:vAlign w:val="center"/>
          </w:tcPr>
          <w:p w:rsidR="00204463" w:rsidRPr="006A0C92" w:rsidRDefault="00204463" w:rsidP="004A3675">
            <w:pPr>
              <w:widowControl w:val="0"/>
              <w:spacing w:after="0" w:line="240" w:lineRule="auto"/>
              <w:ind w:left="140"/>
              <w:jc w:val="center"/>
              <w:rPr>
                <w:rFonts w:ascii="Times New Roman" w:hAnsi="Times New Roman"/>
                <w:sz w:val="23"/>
                <w:szCs w:val="23"/>
                <w:lang w:eastAsia="zh-CN"/>
              </w:rPr>
            </w:pPr>
          </w:p>
        </w:tc>
        <w:tc>
          <w:tcPr>
            <w:tcW w:w="0" w:type="auto"/>
            <w:tcBorders>
              <w:top w:val="single" w:sz="4" w:space="0" w:color="auto"/>
            </w:tcBorders>
            <w:vAlign w:val="center"/>
          </w:tcPr>
          <w:p w:rsidR="00204463" w:rsidRPr="006A0C92" w:rsidRDefault="00204463"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4A3675">
            <w:pPr>
              <w:widowControl w:val="0"/>
              <w:spacing w:after="0" w:line="240" w:lineRule="auto"/>
              <w:ind w:left="139" w:firstLine="70"/>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tcBorders>
              <w:top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Height w:val="559"/>
        </w:trPr>
        <w:tc>
          <w:tcPr>
            <w:tcW w:w="0" w:type="auto"/>
            <w:vMerge w:val="restart"/>
            <w:tcBorders>
              <w:top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Основное</w:t>
            </w:r>
          </w:p>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мероприятие 3.01</w:t>
            </w:r>
          </w:p>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restart"/>
            <w:tcBorders>
              <w:top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Обеспечение государственных органов и государственных учреждений, осуществляющих деятельность (оказание услуг) в области экологии и природных ресурсов</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39" w:firstLine="70"/>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29238,455</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49773,159</w:t>
            </w:r>
          </w:p>
        </w:tc>
        <w:tc>
          <w:tcPr>
            <w:tcW w:w="0" w:type="auto"/>
            <w:tcBorders>
              <w:top w:val="single" w:sz="4" w:space="0" w:color="auto"/>
              <w:bottom w:val="single" w:sz="4" w:space="0" w:color="auto"/>
            </w:tcBorders>
            <w:vAlign w:val="center"/>
          </w:tcPr>
          <w:p w:rsidR="00204463" w:rsidRPr="006A0C92" w:rsidRDefault="0096717B"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51162,864</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48779,316</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r>
      <w:tr w:rsidR="00204463" w:rsidRPr="006A0C92" w:rsidTr="00976AB2">
        <w:trPr>
          <w:cantSplit/>
          <w:trHeight w:val="449"/>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39" w:firstLine="70"/>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204463" w:rsidP="004A3675">
            <w:pPr>
              <w:widowControl w:val="0"/>
              <w:spacing w:after="0" w:line="240" w:lineRule="auto"/>
              <w:ind w:left="139"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Height w:val="412"/>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39" w:firstLine="70"/>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204463" w:rsidRPr="006A0C92" w:rsidRDefault="00204463" w:rsidP="004A3675">
            <w:pPr>
              <w:widowControl w:val="0"/>
              <w:spacing w:after="0" w:line="240" w:lineRule="auto"/>
              <w:ind w:left="139"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29238,455</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49773,159</w:t>
            </w:r>
          </w:p>
        </w:tc>
        <w:tc>
          <w:tcPr>
            <w:tcW w:w="0" w:type="auto"/>
            <w:tcBorders>
              <w:top w:val="single" w:sz="4" w:space="0" w:color="auto"/>
              <w:bottom w:val="single" w:sz="4" w:space="0" w:color="auto"/>
            </w:tcBorders>
            <w:vAlign w:val="center"/>
          </w:tcPr>
          <w:p w:rsidR="00204463" w:rsidRPr="006A0C92" w:rsidRDefault="0096717B"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51162,864</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48779,316</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r>
      <w:tr w:rsidR="00204463" w:rsidRPr="006A0C92" w:rsidTr="00976AB2">
        <w:trPr>
          <w:cantSplit/>
          <w:trHeight w:val="318"/>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39" w:firstLine="70"/>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204463" w:rsidP="004A3675">
            <w:pPr>
              <w:widowControl w:val="0"/>
              <w:spacing w:after="0" w:line="240" w:lineRule="auto"/>
              <w:ind w:left="139"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Height w:val="647"/>
        </w:trPr>
        <w:tc>
          <w:tcPr>
            <w:tcW w:w="0" w:type="auto"/>
            <w:vMerge/>
            <w:tcBorders>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39"/>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4A3675">
            <w:pPr>
              <w:widowControl w:val="0"/>
              <w:spacing w:after="0" w:line="240" w:lineRule="auto"/>
              <w:ind w:left="139" w:firstLine="70"/>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Height w:val="575"/>
        </w:trPr>
        <w:tc>
          <w:tcPr>
            <w:tcW w:w="0" w:type="auto"/>
            <w:vMerge w:val="restart"/>
            <w:tcBorders>
              <w:top w:val="single" w:sz="4" w:space="0" w:color="auto"/>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Подпрограмма 4</w:t>
            </w:r>
          </w:p>
        </w:tc>
        <w:tc>
          <w:tcPr>
            <w:tcW w:w="0" w:type="auto"/>
            <w:vMerge w:val="restart"/>
            <w:tcBorders>
              <w:top w:val="single" w:sz="4" w:space="0" w:color="auto"/>
              <w:left w:val="single" w:sz="4" w:space="0" w:color="auto"/>
            </w:tcBorders>
            <w:vAlign w:val="center"/>
          </w:tcPr>
          <w:p w:rsidR="00204463" w:rsidRPr="006A0C92" w:rsidRDefault="00204463" w:rsidP="004A3675">
            <w:pPr>
              <w:widowControl w:val="0"/>
              <w:spacing w:after="0" w:line="240" w:lineRule="auto"/>
              <w:ind w:left="71" w:firstLine="31"/>
              <w:jc w:val="center"/>
              <w:rPr>
                <w:rFonts w:ascii="Times New Roman" w:hAnsi="Times New Roman"/>
                <w:sz w:val="23"/>
                <w:szCs w:val="23"/>
                <w:lang w:eastAsia="zh-CN"/>
              </w:rPr>
            </w:pPr>
            <w:r w:rsidRPr="006A0C92">
              <w:rPr>
                <w:rFonts w:ascii="Times New Roman" w:hAnsi="Times New Roman"/>
                <w:sz w:val="23"/>
                <w:szCs w:val="23"/>
                <w:lang w:eastAsia="zh-CN"/>
              </w:rPr>
              <w:t>«Экология и чистая вода в Курской области» на 2014 – 2020 годы</w:t>
            </w:r>
          </w:p>
        </w:tc>
        <w:tc>
          <w:tcPr>
            <w:tcW w:w="0" w:type="auto"/>
            <w:tcBorders>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tcBorders>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62686,266</w:t>
            </w:r>
          </w:p>
        </w:tc>
        <w:tc>
          <w:tcPr>
            <w:tcW w:w="0" w:type="auto"/>
            <w:tcBorders>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64379,775</w:t>
            </w:r>
          </w:p>
        </w:tc>
        <w:tc>
          <w:tcPr>
            <w:tcW w:w="0" w:type="auto"/>
            <w:tcBorders>
              <w:bottom w:val="single" w:sz="4" w:space="0" w:color="auto"/>
            </w:tcBorders>
            <w:vAlign w:val="center"/>
          </w:tcPr>
          <w:p w:rsidR="00204463" w:rsidRPr="006A0C92" w:rsidRDefault="00196DF8"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49651,884</w:t>
            </w:r>
          </w:p>
        </w:tc>
        <w:tc>
          <w:tcPr>
            <w:tcW w:w="0" w:type="auto"/>
            <w:tcBorders>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6214,736</w:t>
            </w:r>
          </w:p>
        </w:tc>
        <w:tc>
          <w:tcPr>
            <w:tcW w:w="1149" w:type="dxa"/>
            <w:tcBorders>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42611,800</w:t>
            </w:r>
          </w:p>
        </w:tc>
        <w:tc>
          <w:tcPr>
            <w:tcW w:w="1149" w:type="dxa"/>
            <w:tcBorders>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42611,800</w:t>
            </w:r>
          </w:p>
        </w:tc>
        <w:tc>
          <w:tcPr>
            <w:tcW w:w="0" w:type="auto"/>
            <w:tcBorders>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42611,800</w:t>
            </w:r>
          </w:p>
        </w:tc>
      </w:tr>
      <w:tr w:rsidR="00204463" w:rsidRPr="006A0C92" w:rsidTr="00976AB2">
        <w:trPr>
          <w:cantSplit/>
          <w:trHeight w:val="282"/>
        </w:trPr>
        <w:tc>
          <w:tcPr>
            <w:tcW w:w="0" w:type="auto"/>
            <w:vMerge/>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204463" w:rsidRPr="006A0C92" w:rsidRDefault="00204463" w:rsidP="004A3675">
            <w:pPr>
              <w:widowControl w:val="0"/>
              <w:spacing w:after="0" w:line="240" w:lineRule="auto"/>
              <w:ind w:left="140"/>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Pr>
        <w:tc>
          <w:tcPr>
            <w:tcW w:w="0" w:type="auto"/>
            <w:vMerge/>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областной бюджет</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59856,266</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53606,221</w:t>
            </w:r>
          </w:p>
        </w:tc>
        <w:tc>
          <w:tcPr>
            <w:tcW w:w="0" w:type="auto"/>
            <w:tcBorders>
              <w:top w:val="single" w:sz="4" w:space="0" w:color="auto"/>
              <w:bottom w:val="single" w:sz="4" w:space="0" w:color="auto"/>
            </w:tcBorders>
            <w:vAlign w:val="center"/>
          </w:tcPr>
          <w:p w:rsidR="00204463" w:rsidRPr="006A0C92" w:rsidRDefault="00196DF8"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478</w:t>
            </w:r>
            <w:r w:rsidR="00204463" w:rsidRPr="006A0C92">
              <w:rPr>
                <w:rFonts w:ascii="Times New Roman" w:hAnsi="Times New Roman"/>
                <w:sz w:val="23"/>
                <w:szCs w:val="23"/>
                <w:lang w:eastAsia="zh-CN"/>
              </w:rPr>
              <w:t>51,884</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4414,736</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40811,800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40811,800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40811,800</w:t>
            </w:r>
          </w:p>
        </w:tc>
      </w:tr>
      <w:tr w:rsidR="00204463" w:rsidRPr="006A0C92" w:rsidTr="00976AB2">
        <w:trPr>
          <w:cantSplit/>
        </w:trPr>
        <w:tc>
          <w:tcPr>
            <w:tcW w:w="0" w:type="auto"/>
            <w:vMerge/>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A75C79"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 xml:space="preserve">бюджеты </w:t>
            </w:r>
            <w:r w:rsidR="00204463" w:rsidRPr="006A0C92">
              <w:rPr>
                <w:rFonts w:ascii="Times New Roman" w:hAnsi="Times New Roman"/>
                <w:sz w:val="23"/>
                <w:szCs w:val="23"/>
                <w:u w:val="single"/>
                <w:lang w:eastAsia="zh-CN"/>
              </w:rPr>
              <w:t>&lt;*&gt;</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2830,000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10773,554</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w:t>
            </w:r>
          </w:p>
        </w:tc>
      </w:tr>
      <w:tr w:rsidR="00204463" w:rsidRPr="006A0C92" w:rsidTr="00976AB2">
        <w:trPr>
          <w:cantSplit/>
          <w:trHeight w:val="729"/>
        </w:trPr>
        <w:tc>
          <w:tcPr>
            <w:tcW w:w="0" w:type="auto"/>
            <w:vMerge/>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Height w:val="446"/>
        </w:trPr>
        <w:tc>
          <w:tcPr>
            <w:tcW w:w="0" w:type="auto"/>
            <w:vMerge w:val="restart"/>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Основное</w:t>
            </w:r>
          </w:p>
          <w:p w:rsidR="00204463" w:rsidRPr="006A0C92" w:rsidRDefault="00204463" w:rsidP="0005000D">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мероприятие 4.01</w:t>
            </w:r>
          </w:p>
          <w:p w:rsidR="00204463" w:rsidRPr="006A0C92" w:rsidRDefault="00204463" w:rsidP="0023623B">
            <w:pPr>
              <w:widowControl w:val="0"/>
              <w:spacing w:after="0" w:line="240" w:lineRule="auto"/>
              <w:rPr>
                <w:rFonts w:ascii="Times New Roman" w:hAnsi="Times New Roman"/>
                <w:sz w:val="23"/>
                <w:szCs w:val="23"/>
                <w:lang w:eastAsia="zh-CN"/>
              </w:rPr>
            </w:pPr>
          </w:p>
        </w:tc>
        <w:tc>
          <w:tcPr>
            <w:tcW w:w="0" w:type="auto"/>
            <w:vMerge w:val="restart"/>
            <w:tcBorders>
              <w:left w:val="single" w:sz="4" w:space="0" w:color="auto"/>
            </w:tcBorders>
            <w:vAlign w:val="center"/>
          </w:tcPr>
          <w:p w:rsidR="00204463" w:rsidRPr="006A0C92" w:rsidRDefault="00204463" w:rsidP="004A3675">
            <w:pPr>
              <w:widowControl w:val="0"/>
              <w:spacing w:after="0" w:line="240" w:lineRule="auto"/>
              <w:ind w:left="140"/>
              <w:jc w:val="center"/>
              <w:rPr>
                <w:rFonts w:ascii="Times New Roman" w:hAnsi="Times New Roman"/>
                <w:sz w:val="23"/>
                <w:szCs w:val="23"/>
                <w:lang w:eastAsia="zh-CN"/>
              </w:rPr>
            </w:pPr>
            <w:r w:rsidRPr="006A0C92">
              <w:rPr>
                <w:rFonts w:ascii="Times New Roman" w:hAnsi="Times New Roman"/>
                <w:sz w:val="23"/>
                <w:szCs w:val="23"/>
                <w:lang w:eastAsia="zh-CN"/>
              </w:rPr>
              <w:t>Обеспечение населения экологически чистой питьевой водой</w:t>
            </w:r>
          </w:p>
          <w:p w:rsidR="00204463" w:rsidRPr="006A0C92" w:rsidRDefault="00204463" w:rsidP="0005000D">
            <w:pPr>
              <w:widowControl w:val="0"/>
              <w:spacing w:after="0" w:line="240" w:lineRule="auto"/>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53490,000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58330,609</w:t>
            </w:r>
          </w:p>
        </w:tc>
        <w:tc>
          <w:tcPr>
            <w:tcW w:w="0" w:type="auto"/>
            <w:tcBorders>
              <w:top w:val="single" w:sz="4" w:space="0" w:color="auto"/>
              <w:bottom w:val="single" w:sz="4" w:space="0" w:color="auto"/>
            </w:tcBorders>
            <w:vAlign w:val="center"/>
          </w:tcPr>
          <w:p w:rsidR="00204463" w:rsidRPr="006A0C92" w:rsidRDefault="00BC6325"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49651,884</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34500,000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34500,000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34500,000</w:t>
            </w:r>
          </w:p>
        </w:tc>
      </w:tr>
      <w:tr w:rsidR="00204463" w:rsidRPr="006A0C92" w:rsidTr="00976AB2">
        <w:trPr>
          <w:cantSplit/>
        </w:trPr>
        <w:tc>
          <w:tcPr>
            <w:tcW w:w="0" w:type="auto"/>
            <w:vMerge/>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Height w:val="587"/>
        </w:trPr>
        <w:tc>
          <w:tcPr>
            <w:tcW w:w="0" w:type="auto"/>
            <w:vMerge/>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204463" w:rsidRPr="006A0C92" w:rsidRDefault="00204463"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50790,000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47557,055</w:t>
            </w:r>
          </w:p>
        </w:tc>
        <w:tc>
          <w:tcPr>
            <w:tcW w:w="0" w:type="auto"/>
            <w:tcBorders>
              <w:top w:val="single" w:sz="4" w:space="0" w:color="auto"/>
              <w:bottom w:val="single" w:sz="4" w:space="0" w:color="auto"/>
            </w:tcBorders>
            <w:vAlign w:val="center"/>
          </w:tcPr>
          <w:p w:rsidR="00204463" w:rsidRPr="006A0C92" w:rsidRDefault="00BC6325"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478</w:t>
            </w:r>
            <w:r w:rsidR="00204463" w:rsidRPr="006A0C92">
              <w:rPr>
                <w:rFonts w:ascii="Times New Roman" w:hAnsi="Times New Roman"/>
                <w:sz w:val="23"/>
                <w:szCs w:val="23"/>
                <w:lang w:eastAsia="zh-CN"/>
              </w:rPr>
              <w:t>51,884</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32800,000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32800,000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32800,000</w:t>
            </w:r>
          </w:p>
        </w:tc>
      </w:tr>
      <w:tr w:rsidR="00204463" w:rsidRPr="006A0C92" w:rsidTr="00976AB2">
        <w:trPr>
          <w:cantSplit/>
        </w:trPr>
        <w:tc>
          <w:tcPr>
            <w:tcW w:w="0" w:type="auto"/>
            <w:vMerge/>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A75C79" w:rsidP="004A3675">
            <w:pPr>
              <w:widowControl w:val="0"/>
              <w:spacing w:after="0" w:line="240" w:lineRule="auto"/>
              <w:ind w:left="153" w:firstLine="70"/>
              <w:jc w:val="center"/>
              <w:rPr>
                <w:rFonts w:ascii="Times New Roman" w:hAnsi="Times New Roman"/>
                <w:sz w:val="23"/>
                <w:szCs w:val="23"/>
                <w:lang w:eastAsia="zh-CN"/>
              </w:rPr>
            </w:pPr>
            <w:r>
              <w:rPr>
                <w:rFonts w:ascii="Times New Roman" w:hAnsi="Times New Roman"/>
                <w:sz w:val="23"/>
                <w:szCs w:val="23"/>
                <w:lang w:eastAsia="zh-CN"/>
              </w:rPr>
              <w:t>бюджеты</w:t>
            </w:r>
            <w:r w:rsidR="00204463" w:rsidRPr="006A0C92">
              <w:rPr>
                <w:rFonts w:ascii="Times New Roman" w:hAnsi="Times New Roman"/>
                <w:sz w:val="23"/>
                <w:szCs w:val="23"/>
                <w:lang w:eastAsia="zh-CN"/>
              </w:rPr>
              <w:t xml:space="preserve"> </w:t>
            </w:r>
            <w:r w:rsidR="00204463" w:rsidRPr="006A0C92">
              <w:rPr>
                <w:rFonts w:ascii="Times New Roman" w:hAnsi="Times New Roman"/>
                <w:sz w:val="23"/>
                <w:szCs w:val="23"/>
                <w:u w:val="single"/>
                <w:lang w:eastAsia="zh-CN"/>
              </w:rPr>
              <w:t>&lt;*&gt;</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2700,000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10773,554</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1700,000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1700,000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1700,000</w:t>
            </w:r>
          </w:p>
        </w:tc>
      </w:tr>
      <w:tr w:rsidR="00204463" w:rsidRPr="006A0C92" w:rsidTr="00976AB2">
        <w:trPr>
          <w:cantSplit/>
        </w:trPr>
        <w:tc>
          <w:tcPr>
            <w:tcW w:w="0" w:type="auto"/>
            <w:vMerge/>
            <w:tcBorders>
              <w:left w:val="single" w:sz="4" w:space="0" w:color="auto"/>
              <w:bottom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Height w:val="416"/>
        </w:trPr>
        <w:tc>
          <w:tcPr>
            <w:tcW w:w="0" w:type="auto"/>
            <w:vMerge w:val="restart"/>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restart"/>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Другие мероприятия по охране окружающей среды***</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1375,000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1600,000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1600,000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1600,000</w:t>
            </w:r>
          </w:p>
        </w:tc>
      </w:tr>
      <w:tr w:rsidR="00204463" w:rsidRPr="006A0C92" w:rsidTr="00976AB2">
        <w:trPr>
          <w:cantSplit/>
        </w:trPr>
        <w:tc>
          <w:tcPr>
            <w:tcW w:w="0" w:type="auto"/>
            <w:vMerge/>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204463" w:rsidRPr="006A0C92" w:rsidRDefault="00204463" w:rsidP="004A3675">
            <w:pPr>
              <w:widowControl w:val="0"/>
              <w:spacing w:after="0" w:line="240" w:lineRule="auto"/>
              <w:ind w:left="263"/>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Pr>
        <w:tc>
          <w:tcPr>
            <w:tcW w:w="0" w:type="auto"/>
            <w:vMerge/>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204463" w:rsidRPr="006A0C92" w:rsidRDefault="00204463" w:rsidP="004A3675">
            <w:pPr>
              <w:widowControl w:val="0"/>
              <w:spacing w:after="0" w:line="240" w:lineRule="auto"/>
              <w:ind w:left="263"/>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1305,000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1500,000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1500,000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1500,000</w:t>
            </w:r>
          </w:p>
        </w:tc>
      </w:tr>
      <w:tr w:rsidR="00204463" w:rsidRPr="006A0C92" w:rsidTr="00976AB2">
        <w:trPr>
          <w:cantSplit/>
        </w:trPr>
        <w:tc>
          <w:tcPr>
            <w:tcW w:w="0" w:type="auto"/>
            <w:vMerge/>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204463" w:rsidRPr="006A0C92" w:rsidRDefault="00204463" w:rsidP="004A3675">
            <w:pPr>
              <w:widowControl w:val="0"/>
              <w:spacing w:after="0" w:line="240" w:lineRule="auto"/>
              <w:ind w:left="263"/>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A75C79" w:rsidP="004A3675">
            <w:pPr>
              <w:widowControl w:val="0"/>
              <w:spacing w:after="0" w:line="240" w:lineRule="auto"/>
              <w:ind w:left="104" w:firstLine="70"/>
              <w:jc w:val="center"/>
              <w:rPr>
                <w:rFonts w:ascii="Times New Roman" w:hAnsi="Times New Roman"/>
                <w:sz w:val="23"/>
                <w:szCs w:val="23"/>
                <w:lang w:eastAsia="zh-CN"/>
              </w:rPr>
            </w:pPr>
            <w:r>
              <w:rPr>
                <w:rFonts w:ascii="Times New Roman" w:hAnsi="Times New Roman"/>
                <w:sz w:val="23"/>
                <w:szCs w:val="23"/>
                <w:lang w:eastAsia="zh-CN"/>
              </w:rPr>
              <w:t xml:space="preserve">бюджеты </w:t>
            </w:r>
            <w:r w:rsidR="00204463" w:rsidRPr="006A0C92">
              <w:rPr>
                <w:rFonts w:ascii="Times New Roman" w:hAnsi="Times New Roman"/>
                <w:sz w:val="23"/>
                <w:szCs w:val="23"/>
                <w:u w:val="single"/>
                <w:lang w:eastAsia="zh-CN"/>
              </w:rPr>
              <w:t>&lt;*&gt;</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100,000</w:t>
            </w:r>
          </w:p>
        </w:tc>
      </w:tr>
      <w:tr w:rsidR="00204463" w:rsidRPr="006A0C92" w:rsidTr="00976AB2">
        <w:trPr>
          <w:cantSplit/>
        </w:trPr>
        <w:tc>
          <w:tcPr>
            <w:tcW w:w="0" w:type="auto"/>
            <w:vMerge/>
            <w:tcBorders>
              <w:left w:val="single" w:sz="4" w:space="0" w:color="auto"/>
              <w:bottom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bottom w:val="single" w:sz="4" w:space="0" w:color="auto"/>
            </w:tcBorders>
            <w:vAlign w:val="center"/>
          </w:tcPr>
          <w:p w:rsidR="00204463" w:rsidRPr="006A0C92" w:rsidRDefault="00204463" w:rsidP="004A3675">
            <w:pPr>
              <w:widowControl w:val="0"/>
              <w:spacing w:after="0" w:line="240" w:lineRule="auto"/>
              <w:ind w:left="263"/>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Height w:val="535"/>
        </w:trPr>
        <w:tc>
          <w:tcPr>
            <w:tcW w:w="0" w:type="auto"/>
            <w:vMerge w:val="restart"/>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restart"/>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Расходы на обеспечение деятельности (оказание услуг) государственных учреждений***</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6761,266</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6049,166</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4414,736</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6511,800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6511,800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6511,800</w:t>
            </w:r>
          </w:p>
        </w:tc>
      </w:tr>
      <w:tr w:rsidR="00204463" w:rsidRPr="006A0C92" w:rsidTr="00976AB2">
        <w:trPr>
          <w:cantSplit/>
        </w:trPr>
        <w:tc>
          <w:tcPr>
            <w:tcW w:w="0" w:type="auto"/>
            <w:vMerge/>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204463" w:rsidRPr="006A0C92" w:rsidRDefault="00204463" w:rsidP="004A3675">
            <w:pPr>
              <w:widowControl w:val="0"/>
              <w:spacing w:after="0" w:line="240" w:lineRule="auto"/>
              <w:ind w:left="263"/>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Pr>
        <w:tc>
          <w:tcPr>
            <w:tcW w:w="0" w:type="auto"/>
            <w:vMerge/>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204463" w:rsidRPr="006A0C92" w:rsidRDefault="00204463" w:rsidP="004A3675">
            <w:pPr>
              <w:widowControl w:val="0"/>
              <w:spacing w:after="0" w:line="240" w:lineRule="auto"/>
              <w:ind w:left="263"/>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6761,266</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6049,166</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4414,736</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6511,800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6511,800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6511,800</w:t>
            </w:r>
          </w:p>
        </w:tc>
      </w:tr>
      <w:tr w:rsidR="00204463" w:rsidRPr="006A0C92" w:rsidTr="00976AB2">
        <w:trPr>
          <w:cantSplit/>
        </w:trPr>
        <w:tc>
          <w:tcPr>
            <w:tcW w:w="0" w:type="auto"/>
            <w:vMerge/>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204463" w:rsidRPr="006A0C92" w:rsidRDefault="00204463" w:rsidP="004A3675">
            <w:pPr>
              <w:widowControl w:val="0"/>
              <w:spacing w:after="0" w:line="240" w:lineRule="auto"/>
              <w:ind w:left="263"/>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Height w:val="767"/>
        </w:trPr>
        <w:tc>
          <w:tcPr>
            <w:tcW w:w="0" w:type="auto"/>
            <w:vMerge/>
            <w:tcBorders>
              <w:left w:val="single" w:sz="4" w:space="0" w:color="auto"/>
              <w:bottom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bottom w:val="single" w:sz="4" w:space="0" w:color="auto"/>
            </w:tcBorders>
            <w:vAlign w:val="center"/>
          </w:tcPr>
          <w:p w:rsidR="00204463" w:rsidRPr="006A0C92" w:rsidRDefault="00204463" w:rsidP="004A3675">
            <w:pPr>
              <w:widowControl w:val="0"/>
              <w:spacing w:after="0" w:line="240" w:lineRule="auto"/>
              <w:ind w:left="263"/>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Height w:val="513"/>
        </w:trPr>
        <w:tc>
          <w:tcPr>
            <w:tcW w:w="0" w:type="auto"/>
            <w:vMerge w:val="restart"/>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restart"/>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Строительство объектов размещения (хранения) твердых бытовых отходов***</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1060,000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r>
      <w:tr w:rsidR="00204463" w:rsidRPr="006A0C92" w:rsidTr="00976AB2">
        <w:trPr>
          <w:cantSplit/>
        </w:trPr>
        <w:tc>
          <w:tcPr>
            <w:tcW w:w="0" w:type="auto"/>
            <w:vMerge/>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Pr>
        <w:tc>
          <w:tcPr>
            <w:tcW w:w="0" w:type="auto"/>
            <w:vMerge/>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1000,000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r>
      <w:tr w:rsidR="00204463" w:rsidRPr="006A0C92" w:rsidTr="00976AB2">
        <w:trPr>
          <w:cantSplit/>
        </w:trPr>
        <w:tc>
          <w:tcPr>
            <w:tcW w:w="0" w:type="auto"/>
            <w:vMerge/>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r>
      <w:tr w:rsidR="00204463" w:rsidRPr="006A0C92" w:rsidTr="00976AB2">
        <w:trPr>
          <w:cantSplit/>
        </w:trPr>
        <w:tc>
          <w:tcPr>
            <w:tcW w:w="0" w:type="auto"/>
            <w:vMerge/>
            <w:tcBorders>
              <w:left w:val="single" w:sz="4" w:space="0" w:color="auto"/>
              <w:bottom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Height w:val="392"/>
        </w:trPr>
        <w:tc>
          <w:tcPr>
            <w:tcW w:w="0" w:type="auto"/>
            <w:vMerge w:val="restart"/>
            <w:tcBorders>
              <w:top w:val="single" w:sz="4" w:space="0" w:color="auto"/>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Подпрограмма 5</w:t>
            </w:r>
          </w:p>
          <w:p w:rsidR="00204463" w:rsidRPr="006A0C92" w:rsidRDefault="00204463" w:rsidP="004A3675">
            <w:pPr>
              <w:widowControl w:val="0"/>
              <w:spacing w:after="0" w:line="240" w:lineRule="auto"/>
              <w:jc w:val="center"/>
              <w:rPr>
                <w:rFonts w:ascii="Times New Roman" w:hAnsi="Times New Roman"/>
                <w:sz w:val="23"/>
                <w:szCs w:val="23"/>
                <w:lang w:eastAsia="zh-CN"/>
              </w:rPr>
            </w:pPr>
          </w:p>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restart"/>
            <w:tcBorders>
              <w:top w:val="single" w:sz="4" w:space="0" w:color="auto"/>
              <w:right w:val="single" w:sz="4" w:space="0" w:color="auto"/>
            </w:tcBorders>
            <w:vAlign w:val="center"/>
          </w:tcPr>
          <w:p w:rsidR="00204463" w:rsidRPr="006A0C92" w:rsidRDefault="00204463" w:rsidP="000D2652">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«Охрана, воспроизводство и рациональное использование объектов животного мира и среды их обитания  на территории Курской области»</w:t>
            </w:r>
          </w:p>
        </w:tc>
        <w:tc>
          <w:tcPr>
            <w:tcW w:w="0" w:type="auto"/>
            <w:tcBorders>
              <w:top w:val="single" w:sz="4" w:space="0" w:color="auto"/>
              <w:left w:val="single" w:sz="4" w:space="0" w:color="auto"/>
            </w:tcBorders>
            <w:vAlign w:val="center"/>
          </w:tcPr>
          <w:p w:rsidR="00204463" w:rsidRPr="006A0C92" w:rsidRDefault="00204463" w:rsidP="004A3675">
            <w:pPr>
              <w:widowControl w:val="0"/>
              <w:spacing w:after="0" w:line="240" w:lineRule="auto"/>
              <w:ind w:left="153" w:firstLine="70"/>
              <w:jc w:val="center"/>
              <w:rPr>
                <w:rFonts w:ascii="Times New Roman" w:hAnsi="Times New Roman"/>
                <w:sz w:val="23"/>
                <w:szCs w:val="23"/>
                <w:u w:val="single"/>
                <w:lang w:eastAsia="zh-CN"/>
              </w:rPr>
            </w:pPr>
            <w:r w:rsidRPr="006A0C92">
              <w:rPr>
                <w:rFonts w:ascii="Times New Roman" w:hAnsi="Times New Roman"/>
                <w:sz w:val="23"/>
                <w:szCs w:val="23"/>
                <w:lang w:eastAsia="zh-CN"/>
              </w:rPr>
              <w:t>всего</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19984,704</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17300,635</w:t>
            </w:r>
          </w:p>
        </w:tc>
        <w:tc>
          <w:tcPr>
            <w:tcW w:w="0" w:type="auto"/>
            <w:vAlign w:val="center"/>
          </w:tcPr>
          <w:p w:rsidR="00204463" w:rsidRPr="006A0C92" w:rsidRDefault="00900EF6"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22113,366</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17535,083</w:t>
            </w:r>
          </w:p>
        </w:tc>
        <w:tc>
          <w:tcPr>
            <w:tcW w:w="1149" w:type="dxa"/>
            <w:vAlign w:val="center"/>
          </w:tcPr>
          <w:p w:rsidR="00204463" w:rsidRPr="006A0C92" w:rsidRDefault="00075D4B"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w:t>
            </w:r>
            <w:r w:rsidR="00204463" w:rsidRPr="006A0C92">
              <w:rPr>
                <w:rFonts w:ascii="Times New Roman" w:hAnsi="Times New Roman"/>
                <w:sz w:val="23"/>
                <w:szCs w:val="23"/>
                <w:lang w:eastAsia="zh-CN"/>
              </w:rPr>
              <w:t>6920,000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16920,000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16920,000</w:t>
            </w:r>
          </w:p>
        </w:tc>
      </w:tr>
      <w:tr w:rsidR="00204463" w:rsidRPr="006A0C92" w:rsidTr="00976AB2">
        <w:trPr>
          <w:cantSplit/>
          <w:trHeight w:val="299"/>
        </w:trPr>
        <w:tc>
          <w:tcPr>
            <w:tcW w:w="0" w:type="auto"/>
            <w:vMerge/>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left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A75C79" w:rsidP="004A3675">
            <w:pPr>
              <w:widowControl w:val="0"/>
              <w:spacing w:after="0" w:line="240" w:lineRule="auto"/>
              <w:ind w:left="153" w:firstLine="70"/>
              <w:jc w:val="center"/>
              <w:rPr>
                <w:rFonts w:ascii="Times New Roman" w:hAnsi="Times New Roman"/>
                <w:sz w:val="23"/>
                <w:szCs w:val="23"/>
                <w:lang w:eastAsia="zh-CN"/>
              </w:rPr>
            </w:pPr>
            <w:r>
              <w:rPr>
                <w:rFonts w:ascii="Times New Roman" w:hAnsi="Times New Roman"/>
                <w:sz w:val="23"/>
                <w:szCs w:val="23"/>
                <w:lang w:eastAsia="zh-CN"/>
              </w:rPr>
              <w:t xml:space="preserve">бюджет </w:t>
            </w:r>
            <w:r w:rsidR="00204463" w:rsidRPr="006A0C92">
              <w:rPr>
                <w:rFonts w:ascii="Times New Roman" w:hAnsi="Times New Roman"/>
                <w:sz w:val="23"/>
                <w:szCs w:val="23"/>
                <w:u w:val="single"/>
                <w:lang w:eastAsia="zh-CN"/>
              </w:rPr>
              <w:t>&lt;*&gt;</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7990,400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6168,870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7374,400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7236,700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3817,000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3817,000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3817,000</w:t>
            </w:r>
          </w:p>
        </w:tc>
      </w:tr>
      <w:tr w:rsidR="00204463" w:rsidRPr="006A0C92" w:rsidTr="00976AB2">
        <w:trPr>
          <w:cantSplit/>
          <w:trHeight w:val="262"/>
        </w:trPr>
        <w:tc>
          <w:tcPr>
            <w:tcW w:w="0" w:type="auto"/>
            <w:vMerge/>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left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204463" w:rsidRPr="006A0C92" w:rsidRDefault="00204463"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11994,304</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11131,765</w:t>
            </w:r>
          </w:p>
        </w:tc>
        <w:tc>
          <w:tcPr>
            <w:tcW w:w="0" w:type="auto"/>
            <w:vAlign w:val="center"/>
          </w:tcPr>
          <w:p w:rsidR="00204463" w:rsidRPr="006A0C92" w:rsidRDefault="00900EF6"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14738,966</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10298,383</w:t>
            </w:r>
          </w:p>
        </w:tc>
        <w:tc>
          <w:tcPr>
            <w:tcW w:w="1149" w:type="dxa"/>
            <w:vAlign w:val="center"/>
          </w:tcPr>
          <w:p w:rsidR="00204463" w:rsidRPr="006A0C92" w:rsidRDefault="00075D4B"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w:t>
            </w:r>
            <w:r w:rsidR="00204463" w:rsidRPr="006A0C92">
              <w:rPr>
                <w:rFonts w:ascii="Times New Roman" w:hAnsi="Times New Roman"/>
                <w:sz w:val="23"/>
                <w:szCs w:val="23"/>
                <w:lang w:eastAsia="zh-CN"/>
              </w:rPr>
              <w:t>3103,000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13103,000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13103,000</w:t>
            </w:r>
          </w:p>
        </w:tc>
      </w:tr>
      <w:tr w:rsidR="00204463" w:rsidRPr="006A0C92" w:rsidTr="00976AB2">
        <w:trPr>
          <w:cantSplit/>
          <w:trHeight w:val="614"/>
        </w:trPr>
        <w:tc>
          <w:tcPr>
            <w:tcW w:w="0" w:type="auto"/>
            <w:vMerge/>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left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204463"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Height w:val="456"/>
        </w:trPr>
        <w:tc>
          <w:tcPr>
            <w:tcW w:w="0" w:type="auto"/>
            <w:vMerge/>
            <w:tcBorders>
              <w:left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bottom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left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tcBorders>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Height w:val="126"/>
        </w:trPr>
        <w:tc>
          <w:tcPr>
            <w:tcW w:w="0" w:type="auto"/>
            <w:vMerge w:val="restart"/>
            <w:tcBorders>
              <w:top w:val="single" w:sz="4" w:space="0" w:color="auto"/>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Основное</w:t>
            </w:r>
          </w:p>
          <w:p w:rsidR="00204463" w:rsidRPr="006A0C92" w:rsidRDefault="00204463"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м</w:t>
            </w:r>
            <w:r w:rsidRPr="006A0C92">
              <w:rPr>
                <w:rFonts w:ascii="Times New Roman" w:hAnsi="Times New Roman"/>
                <w:sz w:val="23"/>
                <w:szCs w:val="23"/>
                <w:lang w:eastAsia="zh-CN"/>
              </w:rPr>
              <w:t>ероприятие</w:t>
            </w:r>
          </w:p>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5.01</w:t>
            </w:r>
          </w:p>
        </w:tc>
        <w:tc>
          <w:tcPr>
            <w:tcW w:w="0" w:type="auto"/>
            <w:vMerge w:val="restart"/>
            <w:tcBorders>
              <w:top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Обеспечение исполнения полномочий в области животного мира и охотничьих</w:t>
            </w:r>
          </w:p>
          <w:p w:rsidR="00204463" w:rsidRPr="006A0C92" w:rsidRDefault="00204463" w:rsidP="000D2652">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ресурсов</w:t>
            </w:r>
          </w:p>
        </w:tc>
        <w:tc>
          <w:tcPr>
            <w:tcW w:w="0" w:type="auto"/>
            <w:tcBorders>
              <w:top w:val="single" w:sz="4" w:space="0" w:color="auto"/>
              <w:left w:val="single" w:sz="4" w:space="0" w:color="auto"/>
              <w:bottom w:val="single" w:sz="4" w:space="0" w:color="auto"/>
            </w:tcBorders>
            <w:vAlign w:val="center"/>
          </w:tcPr>
          <w:p w:rsidR="00204463" w:rsidRPr="006A0C92" w:rsidRDefault="00204463"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19984,704</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17300,635</w:t>
            </w:r>
          </w:p>
        </w:tc>
        <w:tc>
          <w:tcPr>
            <w:tcW w:w="0" w:type="auto"/>
            <w:tcBorders>
              <w:top w:val="single" w:sz="4" w:space="0" w:color="auto"/>
              <w:bottom w:val="single" w:sz="4" w:space="0" w:color="auto"/>
            </w:tcBorders>
            <w:vAlign w:val="center"/>
          </w:tcPr>
          <w:p w:rsidR="00204463" w:rsidRPr="006A0C92" w:rsidRDefault="00BB5D83"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22113,366</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17535,083</w:t>
            </w:r>
          </w:p>
        </w:tc>
        <w:tc>
          <w:tcPr>
            <w:tcW w:w="1149" w:type="dxa"/>
            <w:tcBorders>
              <w:top w:val="single" w:sz="4" w:space="0" w:color="auto"/>
              <w:bottom w:val="single" w:sz="4" w:space="0" w:color="auto"/>
            </w:tcBorders>
            <w:vAlign w:val="center"/>
          </w:tcPr>
          <w:p w:rsidR="00204463" w:rsidRPr="006A0C92" w:rsidRDefault="00DC2989"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w:t>
            </w:r>
            <w:r w:rsidR="00204463" w:rsidRPr="006A0C92">
              <w:rPr>
                <w:rFonts w:ascii="Times New Roman" w:hAnsi="Times New Roman"/>
                <w:sz w:val="23"/>
                <w:szCs w:val="23"/>
                <w:lang w:eastAsia="zh-CN"/>
              </w:rPr>
              <w:t>6920,000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16920,000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16920,000</w:t>
            </w:r>
          </w:p>
        </w:tc>
      </w:tr>
      <w:tr w:rsidR="00204463" w:rsidRPr="006A0C92" w:rsidTr="00976AB2">
        <w:trPr>
          <w:cantSplit/>
          <w:trHeight w:val="107"/>
        </w:trPr>
        <w:tc>
          <w:tcPr>
            <w:tcW w:w="0" w:type="auto"/>
            <w:vMerge/>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left w:val="single" w:sz="4" w:space="0" w:color="auto"/>
              <w:bottom w:val="single" w:sz="4" w:space="0" w:color="auto"/>
            </w:tcBorders>
            <w:vAlign w:val="center"/>
          </w:tcPr>
          <w:p w:rsidR="00204463" w:rsidRPr="006A0C92" w:rsidRDefault="00204463" w:rsidP="004A3675">
            <w:pPr>
              <w:widowControl w:val="0"/>
              <w:spacing w:after="0" w:line="240" w:lineRule="auto"/>
              <w:ind w:left="104" w:hanging="37"/>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A75C79" w:rsidP="004A3675">
            <w:pPr>
              <w:widowControl w:val="0"/>
              <w:spacing w:after="0" w:line="240" w:lineRule="auto"/>
              <w:ind w:left="153" w:firstLine="70"/>
              <w:jc w:val="center"/>
              <w:rPr>
                <w:rFonts w:ascii="Times New Roman" w:hAnsi="Times New Roman"/>
                <w:sz w:val="23"/>
                <w:szCs w:val="23"/>
                <w:lang w:eastAsia="zh-CN"/>
              </w:rPr>
            </w:pPr>
            <w:r>
              <w:rPr>
                <w:rFonts w:ascii="Times New Roman" w:hAnsi="Times New Roman"/>
                <w:sz w:val="23"/>
                <w:szCs w:val="23"/>
                <w:lang w:eastAsia="zh-CN"/>
              </w:rPr>
              <w:t>бюджет</w:t>
            </w:r>
            <w:r w:rsidR="00204463" w:rsidRPr="006A0C92">
              <w:rPr>
                <w:rFonts w:ascii="Times New Roman" w:hAnsi="Times New Roman"/>
                <w:sz w:val="23"/>
                <w:szCs w:val="23"/>
                <w:lang w:eastAsia="zh-CN"/>
              </w:rPr>
              <w:t xml:space="preserve"> </w:t>
            </w:r>
            <w:r w:rsidR="00204463" w:rsidRPr="006A0C92">
              <w:rPr>
                <w:rFonts w:ascii="Times New Roman" w:hAnsi="Times New Roman"/>
                <w:sz w:val="23"/>
                <w:szCs w:val="23"/>
                <w:u w:val="single"/>
                <w:lang w:eastAsia="zh-CN"/>
              </w:rPr>
              <w:t>&lt;*&gt;</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7990,400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6168,870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7374,400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7236,700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3817,000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3817,000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3817,000</w:t>
            </w:r>
          </w:p>
        </w:tc>
      </w:tr>
      <w:tr w:rsidR="00204463" w:rsidRPr="006A0C92" w:rsidTr="00976AB2">
        <w:trPr>
          <w:cantSplit/>
          <w:trHeight w:val="150"/>
        </w:trPr>
        <w:tc>
          <w:tcPr>
            <w:tcW w:w="0" w:type="auto"/>
            <w:vMerge/>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left w:val="single" w:sz="4" w:space="0" w:color="auto"/>
              <w:bottom w:val="single" w:sz="4" w:space="0" w:color="auto"/>
            </w:tcBorders>
            <w:vAlign w:val="center"/>
          </w:tcPr>
          <w:p w:rsidR="00204463" w:rsidRPr="006A0C92" w:rsidRDefault="00204463" w:rsidP="004A3675">
            <w:pPr>
              <w:widowControl w:val="0"/>
              <w:spacing w:after="0" w:line="240" w:lineRule="auto"/>
              <w:ind w:left="104" w:hanging="37"/>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204463" w:rsidRPr="006A0C92" w:rsidRDefault="00204463"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11994,304</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11131,765</w:t>
            </w:r>
          </w:p>
        </w:tc>
        <w:tc>
          <w:tcPr>
            <w:tcW w:w="0" w:type="auto"/>
            <w:tcBorders>
              <w:top w:val="single" w:sz="4" w:space="0" w:color="auto"/>
              <w:bottom w:val="single" w:sz="4" w:space="0" w:color="auto"/>
            </w:tcBorders>
            <w:vAlign w:val="center"/>
          </w:tcPr>
          <w:p w:rsidR="00204463" w:rsidRPr="006A0C92" w:rsidRDefault="00BB5D83"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14738,966</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10298,383</w:t>
            </w:r>
          </w:p>
        </w:tc>
        <w:tc>
          <w:tcPr>
            <w:tcW w:w="1149" w:type="dxa"/>
            <w:tcBorders>
              <w:top w:val="single" w:sz="4" w:space="0" w:color="auto"/>
              <w:bottom w:val="single" w:sz="4" w:space="0" w:color="auto"/>
            </w:tcBorders>
            <w:vAlign w:val="center"/>
          </w:tcPr>
          <w:p w:rsidR="00204463" w:rsidRPr="006A0C92" w:rsidRDefault="00DC2989"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w:t>
            </w:r>
            <w:r w:rsidR="00204463" w:rsidRPr="006A0C92">
              <w:rPr>
                <w:rFonts w:ascii="Times New Roman" w:hAnsi="Times New Roman"/>
                <w:sz w:val="23"/>
                <w:szCs w:val="23"/>
                <w:lang w:eastAsia="zh-CN"/>
              </w:rPr>
              <w:t>3103,000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13103,000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13103,000</w:t>
            </w:r>
          </w:p>
        </w:tc>
      </w:tr>
      <w:tr w:rsidR="00204463" w:rsidRPr="006A0C92" w:rsidTr="00976AB2">
        <w:trPr>
          <w:cantSplit/>
          <w:trHeight w:val="126"/>
        </w:trPr>
        <w:tc>
          <w:tcPr>
            <w:tcW w:w="0" w:type="auto"/>
            <w:vMerge/>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left w:val="single" w:sz="4" w:space="0" w:color="auto"/>
              <w:bottom w:val="single" w:sz="4" w:space="0" w:color="auto"/>
            </w:tcBorders>
            <w:vAlign w:val="center"/>
          </w:tcPr>
          <w:p w:rsidR="00204463" w:rsidRPr="006A0C92" w:rsidRDefault="00204463" w:rsidP="004A3675">
            <w:pPr>
              <w:widowControl w:val="0"/>
              <w:spacing w:after="0" w:line="240" w:lineRule="auto"/>
              <w:ind w:left="104" w:hanging="37"/>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204463"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976AB2">
        <w:trPr>
          <w:cantSplit/>
          <w:trHeight w:val="187"/>
        </w:trPr>
        <w:tc>
          <w:tcPr>
            <w:tcW w:w="0" w:type="auto"/>
            <w:vMerge/>
            <w:tcBorders>
              <w:left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bottom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left w:val="single" w:sz="4" w:space="0" w:color="auto"/>
              <w:bottom w:val="single" w:sz="4" w:space="0" w:color="auto"/>
            </w:tcBorders>
            <w:vAlign w:val="center"/>
          </w:tcPr>
          <w:p w:rsidR="00204463" w:rsidRPr="006A0C92" w:rsidRDefault="00204463" w:rsidP="004A3675">
            <w:pPr>
              <w:widowControl w:val="0"/>
              <w:spacing w:after="0" w:line="240" w:lineRule="auto"/>
              <w:ind w:left="104" w:hanging="37"/>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bl>
    <w:p w:rsidR="001F2747" w:rsidRPr="001F2747" w:rsidRDefault="001F2747" w:rsidP="001F2747">
      <w:pPr>
        <w:suppressAutoHyphens/>
        <w:spacing w:after="0" w:line="240" w:lineRule="auto"/>
        <w:ind w:right="900"/>
        <w:rPr>
          <w:rFonts w:ascii="Times New Roman" w:eastAsia="Times New Roman" w:hAnsi="Times New Roman"/>
          <w:sz w:val="20"/>
          <w:szCs w:val="20"/>
          <w:u w:val="single"/>
          <w:lang w:eastAsia="zh-CN"/>
        </w:rPr>
      </w:pPr>
    </w:p>
    <w:p w:rsidR="001F2747" w:rsidRPr="001F2747" w:rsidRDefault="001F2747" w:rsidP="001F2747">
      <w:pPr>
        <w:suppressAutoHyphens/>
        <w:spacing w:after="0" w:line="240" w:lineRule="auto"/>
        <w:ind w:right="900"/>
        <w:rPr>
          <w:rFonts w:ascii="Times New Roman" w:eastAsia="Times New Roman" w:hAnsi="Times New Roman"/>
          <w:sz w:val="20"/>
          <w:szCs w:val="20"/>
          <w:lang w:eastAsia="zh-CN"/>
        </w:rPr>
      </w:pPr>
      <w:r w:rsidRPr="001F2747">
        <w:rPr>
          <w:rFonts w:ascii="Times New Roman" w:eastAsia="Times New Roman" w:hAnsi="Times New Roman"/>
          <w:sz w:val="20"/>
          <w:szCs w:val="20"/>
          <w:u w:val="single"/>
          <w:lang w:eastAsia="zh-CN"/>
        </w:rPr>
        <w:t>&lt;*&gt;</w:t>
      </w:r>
      <w:r w:rsidRPr="001F2747">
        <w:rPr>
          <w:rFonts w:ascii="Times New Roman" w:eastAsia="Times New Roman" w:hAnsi="Times New Roman"/>
          <w:sz w:val="20"/>
          <w:szCs w:val="20"/>
          <w:lang w:eastAsia="zh-CN"/>
        </w:rPr>
        <w:t xml:space="preserve"> Прогнозируемые расходы, подлежащие ежегодному уточнению</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0"/>
          <w:szCs w:val="20"/>
          <w:lang w:eastAsia="zh-CN"/>
        </w:rPr>
      </w:pPr>
      <w:r w:rsidRPr="001F2747">
        <w:rPr>
          <w:rFonts w:ascii="Times New Roman" w:eastAsia="Times New Roman" w:hAnsi="Times New Roman"/>
          <w:sz w:val="20"/>
          <w:szCs w:val="20"/>
          <w:lang w:eastAsia="zh-CN"/>
        </w:rPr>
        <w:t>**Основное мероприятие, которое было реализовано в 2014 году и реализация которого не предусмотрена в 2016-2020. Из перечня основных мероприятий государственной программы и подпрограммы исключено.</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0"/>
          <w:szCs w:val="20"/>
          <w:lang w:eastAsia="zh-CN"/>
        </w:rPr>
      </w:pPr>
      <w:r w:rsidRPr="001F2747">
        <w:rPr>
          <w:rFonts w:ascii="Times New Roman" w:eastAsia="Times New Roman" w:hAnsi="Times New Roman"/>
          <w:sz w:val="20"/>
          <w:szCs w:val="20"/>
          <w:lang w:eastAsia="zh-CN"/>
        </w:rPr>
        <w:t xml:space="preserve">***Основное мероприятие, которое было реализовано в 2014-2015 годах в отношении ОБУ «Курское областное экологическое управление». В 2016-2020 годах реализация данного мероприятия не предусмотрена в связи с присоединением с 01.01.2016 ОБУ «Курское областное экологическое управление» к ОКУ «Инженерная компания» комитета жилищно-коммунального хозяйства и ТЭК Курской области (распоряжение Администрации Курской области от 06.10.2015 № 703-ра). Из перечня основных мероприятий государственной программы и подпрограммы исключено. </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3"/>
          <w:szCs w:val="23"/>
          <w:lang w:eastAsia="zh-CN"/>
        </w:rPr>
      </w:pPr>
    </w:p>
    <w:p w:rsidR="001F2747" w:rsidRPr="001F2747" w:rsidRDefault="001F2747" w:rsidP="001F2747">
      <w:pPr>
        <w:suppressAutoHyphens/>
        <w:spacing w:after="0" w:line="240" w:lineRule="auto"/>
        <w:ind w:right="900"/>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sz w:val="20"/>
          <w:szCs w:val="20"/>
        </w:rPr>
        <w:sectPr w:rsidR="001F2747" w:rsidRPr="001F2747" w:rsidSect="003A27BA">
          <w:pgSz w:w="16838" w:h="11906" w:orient="landscape"/>
          <w:pgMar w:top="284" w:right="1134" w:bottom="426" w:left="1701" w:header="709" w:footer="226" w:gutter="0"/>
          <w:cols w:space="708"/>
          <w:docGrid w:linePitch="360"/>
        </w:sectPr>
      </w:pPr>
    </w:p>
    <w:tbl>
      <w:tblPr>
        <w:tblW w:w="0" w:type="auto"/>
        <w:tblLook w:val="04A0" w:firstRow="1" w:lastRow="0" w:firstColumn="1" w:lastColumn="0" w:noHBand="0" w:noVBand="1"/>
      </w:tblPr>
      <w:tblGrid>
        <w:gridCol w:w="2943"/>
        <w:gridCol w:w="6237"/>
      </w:tblGrid>
      <w:tr w:rsidR="001F2747" w:rsidRPr="001F2747" w:rsidTr="003A27BA">
        <w:trPr>
          <w:trHeight w:val="1209"/>
        </w:trPr>
        <w:tc>
          <w:tcPr>
            <w:tcW w:w="2943" w:type="dxa"/>
            <w:shd w:val="clear" w:color="auto" w:fill="auto"/>
          </w:tcPr>
          <w:p w:rsidR="001F2747" w:rsidRPr="001F2747" w:rsidRDefault="001F2747" w:rsidP="001F2747">
            <w:pPr>
              <w:widowControl w:val="0"/>
              <w:suppressAutoHyphens/>
              <w:autoSpaceDE w:val="0"/>
              <w:spacing w:line="240" w:lineRule="auto"/>
              <w:contextualSpacing/>
              <w:outlineLvl w:val="0"/>
              <w:rPr>
                <w:rFonts w:ascii="Times New Roman" w:eastAsia="Times New Roman" w:hAnsi="Times New Roman" w:cs="Arial"/>
                <w:sz w:val="20"/>
                <w:szCs w:val="20"/>
                <w:lang w:eastAsia="zh-CN"/>
              </w:rPr>
            </w:pPr>
          </w:p>
        </w:tc>
        <w:tc>
          <w:tcPr>
            <w:tcW w:w="6237" w:type="dxa"/>
            <w:shd w:val="clear" w:color="auto" w:fill="auto"/>
          </w:tcPr>
          <w:p w:rsidR="001F2747" w:rsidRPr="001F2747" w:rsidRDefault="001F2747" w:rsidP="001F2747">
            <w:pPr>
              <w:widowControl w:val="0"/>
              <w:suppressAutoHyphens/>
              <w:autoSpaceDE w:val="0"/>
              <w:spacing w:after="0" w:line="240" w:lineRule="auto"/>
              <w:contextualSpacing/>
              <w:outlineLvl w:val="0"/>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Приложение № 7</w:t>
            </w:r>
          </w:p>
          <w:p w:rsidR="001F2747" w:rsidRPr="001F2747" w:rsidRDefault="001F2747" w:rsidP="001F2747">
            <w:pPr>
              <w:widowControl w:val="0"/>
              <w:suppressAutoHyphens/>
              <w:autoSpaceDE w:val="0"/>
              <w:spacing w:after="0" w:line="240" w:lineRule="auto"/>
              <w:contextualSpacing/>
              <w:outlineLvl w:val="0"/>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к государственной программе Курской области</w:t>
            </w:r>
          </w:p>
          <w:p w:rsidR="001F2747" w:rsidRPr="001F2747" w:rsidRDefault="001F2747" w:rsidP="001F2747">
            <w:pPr>
              <w:widowControl w:val="0"/>
              <w:suppressAutoHyphens/>
              <w:autoSpaceDE w:val="0"/>
              <w:spacing w:after="0" w:line="240" w:lineRule="auto"/>
              <w:contextualSpacing/>
              <w:outlineLvl w:val="0"/>
              <w:rPr>
                <w:rFonts w:ascii="Arial" w:eastAsia="Times New Roman" w:hAnsi="Arial" w:cs="Arial"/>
                <w:sz w:val="28"/>
                <w:szCs w:val="28"/>
                <w:lang w:eastAsia="zh-CN"/>
              </w:rPr>
            </w:pPr>
            <w:r w:rsidRPr="001F2747">
              <w:rPr>
                <w:rFonts w:ascii="Times New Roman" w:eastAsia="Times New Roman" w:hAnsi="Times New Roman" w:cs="Arial"/>
                <w:sz w:val="28"/>
                <w:szCs w:val="28"/>
                <w:lang w:eastAsia="zh-CN"/>
              </w:rPr>
              <w:t>«Воспроизводство и использование</w:t>
            </w:r>
            <w:r w:rsidRPr="001F2747">
              <w:rPr>
                <w:rFonts w:ascii="Arial" w:eastAsia="Times New Roman" w:hAnsi="Arial" w:cs="Arial"/>
                <w:sz w:val="28"/>
                <w:szCs w:val="28"/>
                <w:lang w:eastAsia="zh-CN"/>
              </w:rPr>
              <w:t xml:space="preserve"> </w:t>
            </w:r>
          </w:p>
          <w:p w:rsidR="001F2747" w:rsidRPr="001F2747" w:rsidRDefault="001F2747" w:rsidP="001F2747">
            <w:pPr>
              <w:widowControl w:val="0"/>
              <w:suppressAutoHyphens/>
              <w:autoSpaceDE w:val="0"/>
              <w:spacing w:after="0" w:line="240" w:lineRule="auto"/>
              <w:contextualSpacing/>
              <w:outlineLvl w:val="0"/>
              <w:rPr>
                <w:rFonts w:ascii="Arial" w:eastAsia="Times New Roman" w:hAnsi="Arial" w:cs="Arial"/>
                <w:sz w:val="28"/>
                <w:szCs w:val="28"/>
                <w:lang w:eastAsia="zh-CN"/>
              </w:rPr>
            </w:pPr>
            <w:r w:rsidRPr="001F2747">
              <w:rPr>
                <w:rFonts w:ascii="Times New Roman" w:eastAsia="Times New Roman" w:hAnsi="Times New Roman" w:cs="Arial"/>
                <w:sz w:val="28"/>
                <w:szCs w:val="28"/>
                <w:lang w:eastAsia="zh-CN"/>
              </w:rPr>
              <w:t>природных ресурсов, охрана</w:t>
            </w:r>
          </w:p>
          <w:p w:rsidR="001F2747" w:rsidRPr="001F2747" w:rsidRDefault="001F2747" w:rsidP="001F2747">
            <w:pPr>
              <w:widowControl w:val="0"/>
              <w:suppressAutoHyphens/>
              <w:autoSpaceDE w:val="0"/>
              <w:spacing w:after="0" w:line="240" w:lineRule="auto"/>
              <w:contextualSpacing/>
              <w:outlineLvl w:val="0"/>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окружающей среды в Курской области</w:t>
            </w:r>
            <w:r w:rsidRPr="001F2747">
              <w:rPr>
                <w:rFonts w:ascii="Times New Roman" w:eastAsia="Times New Roman" w:hAnsi="Times New Roman" w:cs="Arial"/>
                <w:sz w:val="20"/>
                <w:szCs w:val="20"/>
                <w:lang w:eastAsia="zh-CN"/>
              </w:rPr>
              <w:t>»</w:t>
            </w:r>
          </w:p>
        </w:tc>
      </w:tr>
    </w:tbl>
    <w:p w:rsidR="001F2747" w:rsidRPr="001F2747" w:rsidRDefault="001F2747" w:rsidP="001F2747">
      <w:pPr>
        <w:widowControl w:val="0"/>
        <w:suppressAutoHyphens/>
        <w:autoSpaceDE w:val="0"/>
        <w:spacing w:line="240" w:lineRule="auto"/>
        <w:ind w:firstLine="4422"/>
        <w:contextualSpacing/>
        <w:outlineLvl w:val="0"/>
        <w:rPr>
          <w:rFonts w:ascii="Arial" w:eastAsia="Times New Roman" w:hAnsi="Arial" w:cs="Arial"/>
          <w:sz w:val="28"/>
          <w:szCs w:val="28"/>
          <w:lang w:eastAsia="zh-CN"/>
        </w:rPr>
      </w:pPr>
      <w:r w:rsidRPr="001F2747">
        <w:rPr>
          <w:rFonts w:ascii="Times New Roman" w:eastAsia="Times New Roman" w:hAnsi="Times New Roman" w:cs="Arial"/>
          <w:sz w:val="20"/>
          <w:szCs w:val="20"/>
          <w:lang w:eastAsia="zh-CN"/>
        </w:rPr>
        <w:t xml:space="preserve">                           </w:t>
      </w:r>
    </w:p>
    <w:p w:rsidR="001F2747" w:rsidRPr="001F2747" w:rsidRDefault="001F2747" w:rsidP="001F2747">
      <w:pPr>
        <w:widowControl w:val="0"/>
        <w:suppressAutoHyphens/>
        <w:autoSpaceDE w:val="0"/>
        <w:jc w:val="center"/>
        <w:rPr>
          <w:rFonts w:ascii="Arial" w:eastAsia="Times New Roman" w:hAnsi="Arial" w:cs="Arial"/>
          <w:b/>
          <w:bCs/>
          <w:lang w:eastAsia="zh-CN"/>
        </w:rPr>
      </w:pPr>
      <w:r w:rsidRPr="001F2747">
        <w:rPr>
          <w:rFonts w:ascii="Times New Roman" w:eastAsia="Times New Roman" w:hAnsi="Times New Roman" w:cs="Arial"/>
          <w:b/>
          <w:bCs/>
          <w:sz w:val="28"/>
          <w:szCs w:val="28"/>
          <w:lang w:eastAsia="zh-CN"/>
        </w:rPr>
        <w:t>ПРАВИЛА</w:t>
      </w:r>
    </w:p>
    <w:p w:rsidR="001F2747" w:rsidRPr="001F2747" w:rsidRDefault="001F2747" w:rsidP="001F2747">
      <w:pPr>
        <w:widowControl w:val="0"/>
        <w:suppressAutoHyphens/>
        <w:autoSpaceDE w:val="0"/>
        <w:jc w:val="center"/>
        <w:rPr>
          <w:rFonts w:ascii="Arial" w:eastAsia="Times New Roman" w:hAnsi="Arial" w:cs="Arial"/>
          <w:lang w:eastAsia="zh-CN"/>
        </w:rPr>
      </w:pPr>
      <w:r w:rsidRPr="001F2747">
        <w:rPr>
          <w:rFonts w:ascii="Times New Roman" w:eastAsia="Times New Roman" w:hAnsi="Times New Roman" w:cs="Arial"/>
          <w:b/>
          <w:bCs/>
          <w:sz w:val="28"/>
          <w:szCs w:val="28"/>
          <w:lang w:eastAsia="zh-CN"/>
        </w:rPr>
        <w:t xml:space="preserve">предоставления и распределения </w:t>
      </w:r>
      <w:r w:rsidR="006C662B">
        <w:rPr>
          <w:rFonts w:ascii="Times New Roman" w:eastAsia="Times New Roman" w:hAnsi="Times New Roman" w:cs="Arial"/>
          <w:b/>
          <w:bCs/>
          <w:sz w:val="28"/>
          <w:szCs w:val="28"/>
          <w:lang w:eastAsia="zh-CN"/>
        </w:rPr>
        <w:t xml:space="preserve">субсидий из областного бюджета </w:t>
      </w:r>
      <w:r w:rsidRPr="001F2747">
        <w:rPr>
          <w:rFonts w:ascii="Times New Roman" w:eastAsia="Times New Roman" w:hAnsi="Times New Roman" w:cs="Arial"/>
          <w:b/>
          <w:bCs/>
          <w:sz w:val="28"/>
          <w:szCs w:val="28"/>
          <w:lang w:eastAsia="zh-CN"/>
        </w:rPr>
        <w:t>бюджетам муниципальных образований на выполне</w:t>
      </w:r>
      <w:r w:rsidR="006C662B">
        <w:rPr>
          <w:rFonts w:ascii="Times New Roman" w:eastAsia="Times New Roman" w:hAnsi="Times New Roman" w:cs="Arial"/>
          <w:b/>
          <w:bCs/>
          <w:sz w:val="28"/>
          <w:szCs w:val="28"/>
          <w:lang w:eastAsia="zh-CN"/>
        </w:rPr>
        <w:t>ние мероприятий по капитальному</w:t>
      </w:r>
      <w:r w:rsidRPr="001F2747">
        <w:rPr>
          <w:rFonts w:ascii="Times New Roman" w:eastAsia="Times New Roman" w:hAnsi="Times New Roman" w:cs="Arial"/>
          <w:b/>
          <w:bCs/>
          <w:sz w:val="28"/>
          <w:szCs w:val="28"/>
          <w:lang w:eastAsia="zh-CN"/>
        </w:rPr>
        <w:t xml:space="preserve"> ремонту гидротехнических сооружений, находящихся в муниципальной собственности</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proofErr w:type="gramStart"/>
      <w:r w:rsidRPr="001F2747">
        <w:rPr>
          <w:rFonts w:ascii="Times New Roman" w:eastAsia="Times New Roman" w:hAnsi="Times New Roman" w:cs="Arial"/>
          <w:sz w:val="28"/>
          <w:szCs w:val="28"/>
          <w:lang w:eastAsia="zh-CN"/>
        </w:rPr>
        <w:t xml:space="preserve">1.Настоящие Правила устанавливают порядок и условия предоставления и распределения субсидий из областного бюджета бюджетам муниципальных  районов, городских округов, городских и сельских поселений Курской области (далее — муниципальные образования) и критерии распределения их между муниципальными  образованиями на выполнение мероприятий по </w:t>
      </w:r>
      <w:proofErr w:type="spellStart"/>
      <w:r w:rsidRPr="001F2747">
        <w:rPr>
          <w:rFonts w:ascii="Times New Roman" w:eastAsia="Times New Roman" w:hAnsi="Times New Roman" w:cs="Arial"/>
          <w:sz w:val="28"/>
          <w:szCs w:val="28"/>
          <w:lang w:eastAsia="zh-CN"/>
        </w:rPr>
        <w:t>софинансированию</w:t>
      </w:r>
      <w:proofErr w:type="spellEnd"/>
      <w:r w:rsidRPr="001F2747">
        <w:rPr>
          <w:rFonts w:ascii="Times New Roman" w:eastAsia="Times New Roman" w:hAnsi="Times New Roman" w:cs="Arial"/>
          <w:sz w:val="28"/>
          <w:szCs w:val="28"/>
          <w:lang w:eastAsia="zh-CN"/>
        </w:rPr>
        <w:t xml:space="preserve"> капитального ремонта гидротехнических сооружений, находящихся в муниципальной собственности, в рамках реализации подпрограммы «Развитие водохозяйственного комплекса Курской области» государственной программы Курской</w:t>
      </w:r>
      <w:proofErr w:type="gramEnd"/>
      <w:r w:rsidRPr="001F2747">
        <w:rPr>
          <w:rFonts w:ascii="Times New Roman" w:eastAsia="Times New Roman" w:hAnsi="Times New Roman" w:cs="Arial"/>
          <w:sz w:val="28"/>
          <w:szCs w:val="28"/>
          <w:lang w:eastAsia="zh-CN"/>
        </w:rPr>
        <w:t xml:space="preserve"> области  «Воспроизводство и использование  природных ресурсов, охрана окружающей среды в Курской области» (далее соответственно — субсидии, подпрограмма, государственная программа). </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 xml:space="preserve">2. </w:t>
      </w:r>
      <w:proofErr w:type="gramStart"/>
      <w:r w:rsidRPr="001F2747">
        <w:rPr>
          <w:rFonts w:ascii="Times New Roman" w:eastAsia="Times New Roman" w:hAnsi="Times New Roman" w:cs="Arial"/>
          <w:sz w:val="28"/>
          <w:szCs w:val="28"/>
          <w:lang w:eastAsia="zh-CN"/>
        </w:rPr>
        <w:t>Субсидии предоставляются главным распорядителем средств областного бюджета — департаментом экологической безопасности и природопользования Курской области (далее – главный распорядитель средств областного бюджета) в целях оказания финансовой поддержки при исполнении расходных обязательств, возникающих при выполнении органами местного самоуправления полномочий по вопросам местного значения по реализации муниципальных программ, включающих мероприятия по капитальному ремонту гидротехнических сооружений, находящихся в муниципальной собственности.</w:t>
      </w:r>
      <w:proofErr w:type="gramEnd"/>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Целевое назначение указанных субсидий определяется исходя из целей подпрограммы.</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3. Субсидии предоставляются бюджетам муниципальных образований на следующих условиях:</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а) наличие муниципальных программ (подпрограмм)</w:t>
      </w:r>
      <w:r w:rsidR="009055BC">
        <w:rPr>
          <w:rFonts w:ascii="Times New Roman" w:eastAsia="Times New Roman" w:hAnsi="Times New Roman" w:cs="Arial"/>
          <w:sz w:val="28"/>
          <w:szCs w:val="28"/>
          <w:lang w:eastAsia="zh-CN"/>
        </w:rPr>
        <w:t xml:space="preserve">, предусматривающих реализацию </w:t>
      </w:r>
      <w:r w:rsidRPr="001F2747">
        <w:rPr>
          <w:rFonts w:ascii="Times New Roman" w:eastAsia="Times New Roman" w:hAnsi="Times New Roman" w:cs="Arial"/>
          <w:sz w:val="28"/>
          <w:szCs w:val="28"/>
          <w:lang w:eastAsia="zh-CN"/>
        </w:rPr>
        <w:t xml:space="preserve">мероприятий по  капитальному ремонту гидротехнических сооружений, находящихся в муниципальной собственности, указанных в пункте 2 настоящих Правил (с перечнем мероприятий, на </w:t>
      </w:r>
      <w:proofErr w:type="spellStart"/>
      <w:r w:rsidRPr="001F2747">
        <w:rPr>
          <w:rFonts w:ascii="Times New Roman" w:eastAsia="Times New Roman" w:hAnsi="Times New Roman" w:cs="Arial"/>
          <w:sz w:val="28"/>
          <w:szCs w:val="28"/>
          <w:lang w:eastAsia="zh-CN"/>
        </w:rPr>
        <w:t>софинансирование</w:t>
      </w:r>
      <w:proofErr w:type="spellEnd"/>
      <w:r w:rsidRPr="001F2747">
        <w:rPr>
          <w:rFonts w:ascii="Times New Roman" w:eastAsia="Times New Roman" w:hAnsi="Times New Roman" w:cs="Arial"/>
          <w:sz w:val="28"/>
          <w:szCs w:val="28"/>
          <w:lang w:eastAsia="zh-CN"/>
        </w:rPr>
        <w:t xml:space="preserve"> которых осуществляется предоставление субсидии);</w:t>
      </w:r>
    </w:p>
    <w:p w:rsidR="001F2747" w:rsidRDefault="001F2747" w:rsidP="001F2747">
      <w:pPr>
        <w:widowControl w:val="0"/>
        <w:suppressAutoHyphens/>
        <w:autoSpaceDE w:val="0"/>
        <w:spacing w:line="240" w:lineRule="auto"/>
        <w:ind w:firstLine="540"/>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lastRenderedPageBreak/>
        <w:t xml:space="preserve">б) наличие в решении о бюджете муниципального образования бюджетных ассигнований на исполнение соответствующих расходных обязательств муниципального образования, </w:t>
      </w:r>
      <w:proofErr w:type="spellStart"/>
      <w:r w:rsidRPr="001F2747">
        <w:rPr>
          <w:rFonts w:ascii="Times New Roman" w:eastAsia="Times New Roman" w:hAnsi="Times New Roman" w:cs="Arial"/>
          <w:sz w:val="28"/>
          <w:szCs w:val="28"/>
          <w:lang w:eastAsia="zh-CN"/>
        </w:rPr>
        <w:t>софинансирование</w:t>
      </w:r>
      <w:proofErr w:type="spellEnd"/>
      <w:r w:rsidRPr="001F2747">
        <w:rPr>
          <w:rFonts w:ascii="Times New Roman" w:eastAsia="Times New Roman" w:hAnsi="Times New Roman" w:cs="Arial"/>
          <w:sz w:val="28"/>
          <w:szCs w:val="28"/>
          <w:lang w:eastAsia="zh-CN"/>
        </w:rPr>
        <w:t xml:space="preserve"> которых осуществляется из областного бюджета в объеме, необходимом для достижения установленных соглашением значений показателей результативности использования субсидии</w:t>
      </w:r>
      <w:r w:rsidR="0057055D">
        <w:rPr>
          <w:rFonts w:ascii="Times New Roman" w:eastAsia="Times New Roman" w:hAnsi="Times New Roman" w:cs="Arial"/>
          <w:sz w:val="28"/>
          <w:szCs w:val="28"/>
          <w:lang w:eastAsia="zh-CN"/>
        </w:rPr>
        <w:t>;</w:t>
      </w:r>
    </w:p>
    <w:p w:rsidR="0057055D" w:rsidRPr="001F2747" w:rsidRDefault="0057055D" w:rsidP="001F2747">
      <w:pPr>
        <w:widowControl w:val="0"/>
        <w:suppressAutoHyphens/>
        <w:autoSpaceDE w:val="0"/>
        <w:spacing w:line="240" w:lineRule="auto"/>
        <w:ind w:firstLine="540"/>
        <w:contextualSpacing/>
        <w:jc w:val="both"/>
        <w:rPr>
          <w:rFonts w:ascii="Arial" w:eastAsia="Times New Roman" w:hAnsi="Arial" w:cs="Arial"/>
          <w:lang w:eastAsia="zh-CN"/>
        </w:rPr>
      </w:pPr>
      <w:r>
        <w:rPr>
          <w:rFonts w:ascii="Times New Roman" w:hAnsi="Times New Roman"/>
          <w:bCs/>
          <w:iCs/>
          <w:sz w:val="28"/>
          <w:szCs w:val="28"/>
          <w:lang w:eastAsia="zh-CN"/>
        </w:rPr>
        <w:t>в</w:t>
      </w:r>
      <w:r w:rsidRPr="00562B48">
        <w:rPr>
          <w:rFonts w:ascii="Times New Roman" w:hAnsi="Times New Roman"/>
          <w:bCs/>
          <w:iCs/>
          <w:sz w:val="28"/>
          <w:szCs w:val="28"/>
          <w:lang w:eastAsia="zh-CN"/>
        </w:rPr>
        <w:t>) возврат муниципальным</w:t>
      </w:r>
      <w:r>
        <w:rPr>
          <w:rFonts w:ascii="Times New Roman" w:hAnsi="Times New Roman"/>
          <w:bCs/>
          <w:iCs/>
          <w:sz w:val="28"/>
          <w:szCs w:val="28"/>
          <w:lang w:eastAsia="zh-CN"/>
        </w:rPr>
        <w:t>и образованиями</w:t>
      </w:r>
      <w:r w:rsidRPr="00562B48">
        <w:rPr>
          <w:rFonts w:ascii="Times New Roman" w:hAnsi="Times New Roman"/>
          <w:bCs/>
          <w:iCs/>
          <w:sz w:val="28"/>
          <w:szCs w:val="28"/>
          <w:lang w:eastAsia="zh-CN"/>
        </w:rPr>
        <w:t xml:space="preserve"> средств в областной бюджет в соответствии с пунктом 16 настоящих Правил.</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 xml:space="preserve">При отборе муниципальных образований для предоставления субсидий преимущественным правом пользуются муниципальные образования, на территории которых находятся объекты незавершенного </w:t>
      </w:r>
      <w:r w:rsidRPr="001F2747">
        <w:rPr>
          <w:rFonts w:ascii="Times New Roman" w:eastAsia="Times New Roman" w:hAnsi="Times New Roman" w:cs="Calibri"/>
          <w:sz w:val="28"/>
          <w:szCs w:val="28"/>
          <w:lang w:eastAsia="zh-CN"/>
        </w:rPr>
        <w:t>капитального ремонта</w:t>
      </w:r>
      <w:r w:rsidRPr="001F2747">
        <w:rPr>
          <w:rFonts w:ascii="Times New Roman" w:eastAsia="Times New Roman" w:hAnsi="Times New Roman" w:cs="Arial"/>
          <w:sz w:val="28"/>
          <w:szCs w:val="28"/>
          <w:lang w:eastAsia="zh-CN"/>
        </w:rPr>
        <w:t>, начатого за счет бюджетных сре</w:t>
      </w:r>
      <w:proofErr w:type="gramStart"/>
      <w:r w:rsidRPr="001F2747">
        <w:rPr>
          <w:rFonts w:ascii="Times New Roman" w:eastAsia="Times New Roman" w:hAnsi="Times New Roman" w:cs="Arial"/>
          <w:sz w:val="28"/>
          <w:szCs w:val="28"/>
          <w:lang w:eastAsia="zh-CN"/>
        </w:rPr>
        <w:t>дств в р</w:t>
      </w:r>
      <w:proofErr w:type="gramEnd"/>
      <w:r w:rsidRPr="001F2747">
        <w:rPr>
          <w:rFonts w:ascii="Times New Roman" w:eastAsia="Times New Roman" w:hAnsi="Times New Roman" w:cs="Arial"/>
          <w:sz w:val="28"/>
          <w:szCs w:val="28"/>
          <w:lang w:eastAsia="zh-CN"/>
        </w:rPr>
        <w:t>амках подпрограммы.</w:t>
      </w:r>
    </w:p>
    <w:p w:rsidR="001F2747" w:rsidRPr="001F2747" w:rsidRDefault="001F2747" w:rsidP="001F2747">
      <w:pPr>
        <w:widowControl w:val="0"/>
        <w:suppressAutoHyphens/>
        <w:autoSpaceDE w:val="0"/>
        <w:spacing w:line="240" w:lineRule="auto"/>
        <w:ind w:firstLine="540"/>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 xml:space="preserve">4. Муниципальные образования, бюджетам которых предоставляются субсидии на </w:t>
      </w:r>
      <w:proofErr w:type="spellStart"/>
      <w:r w:rsidRPr="001F2747">
        <w:rPr>
          <w:rFonts w:ascii="Times New Roman" w:eastAsia="Times New Roman" w:hAnsi="Times New Roman" w:cs="Arial"/>
          <w:sz w:val="28"/>
          <w:szCs w:val="28"/>
          <w:lang w:eastAsia="zh-CN"/>
        </w:rPr>
        <w:t>софинансирование</w:t>
      </w:r>
      <w:proofErr w:type="spellEnd"/>
      <w:r w:rsidRPr="001F2747">
        <w:rPr>
          <w:rFonts w:ascii="Times New Roman" w:eastAsia="Times New Roman" w:hAnsi="Times New Roman" w:cs="Arial"/>
          <w:sz w:val="28"/>
          <w:szCs w:val="28"/>
          <w:lang w:eastAsia="zh-CN"/>
        </w:rPr>
        <w:t xml:space="preserve"> мероприятий, указанных в пункте 2 настоящих Правил, должны отвечать следующим критериям:</w:t>
      </w:r>
    </w:p>
    <w:p w:rsidR="001F2747" w:rsidRPr="001F2747" w:rsidRDefault="001F2747" w:rsidP="001F2747">
      <w:pPr>
        <w:widowControl w:val="0"/>
        <w:suppressAutoHyphens/>
        <w:autoSpaceDE w:val="0"/>
        <w:spacing w:line="240" w:lineRule="auto"/>
        <w:ind w:firstLine="540"/>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а) наличие акта обследования и дефектной ведомости на объект, подлежащий капитальному ремонту;</w:t>
      </w:r>
    </w:p>
    <w:p w:rsidR="001F2747" w:rsidRPr="001F2747" w:rsidRDefault="001F2747" w:rsidP="001F2747">
      <w:pPr>
        <w:widowControl w:val="0"/>
        <w:suppressAutoHyphens/>
        <w:autoSpaceDE w:val="0"/>
        <w:spacing w:line="240" w:lineRule="auto"/>
        <w:ind w:firstLine="540"/>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б) наличие выписки из реестра имущества муниципального образования об объекте, подлежащем капитальному ремонту;</w:t>
      </w:r>
    </w:p>
    <w:p w:rsidR="001F2747" w:rsidRPr="001F2747" w:rsidRDefault="001F2747" w:rsidP="001F2747">
      <w:pPr>
        <w:widowControl w:val="0"/>
        <w:suppressAutoHyphens/>
        <w:autoSpaceDE w:val="0"/>
        <w:spacing w:line="240" w:lineRule="auto"/>
        <w:ind w:firstLine="540"/>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в) наличие выписки из Перечня гидротехнических сооружений, подлежащих капитальному ремонту, согласованного Главным управлением МЧС России по Курской области и утвержденного заместителем Губернатора Курской области, о включении гидротехнических сооружений, находящихся в аварийном или неудовлетворительном состоянии;</w:t>
      </w:r>
    </w:p>
    <w:p w:rsidR="001F2747" w:rsidRPr="001F2747" w:rsidRDefault="001F2747" w:rsidP="001F2747">
      <w:pPr>
        <w:widowControl w:val="0"/>
        <w:suppressAutoHyphens/>
        <w:autoSpaceDE w:val="0"/>
        <w:spacing w:line="240" w:lineRule="auto"/>
        <w:ind w:firstLine="540"/>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г) наличие утвержденной в установленном порядке проектной документации, в том числе наличие сводных сметных расчетов стоимости капитального ремонта, положительного заключения государственной экспертизы проектной документации.</w:t>
      </w:r>
    </w:p>
    <w:p w:rsidR="001F2747" w:rsidRPr="001F2747" w:rsidRDefault="001F2747" w:rsidP="001F2747">
      <w:pPr>
        <w:widowControl w:val="0"/>
        <w:suppressAutoHyphens/>
        <w:autoSpaceDE w:val="0"/>
        <w:spacing w:line="240" w:lineRule="auto"/>
        <w:ind w:firstLine="540"/>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5. Решение о предоставлении муниципальным образованиям субсидии принимает главный распорядитель средств</w:t>
      </w:r>
      <w:r w:rsidR="00424C6B">
        <w:rPr>
          <w:rFonts w:ascii="Times New Roman" w:eastAsia="Times New Roman" w:hAnsi="Times New Roman" w:cs="Arial"/>
          <w:sz w:val="28"/>
          <w:szCs w:val="28"/>
          <w:lang w:eastAsia="zh-CN"/>
        </w:rPr>
        <w:t xml:space="preserve"> областного бюджета</w:t>
      </w:r>
      <w:r w:rsidRPr="001F2747">
        <w:rPr>
          <w:rFonts w:ascii="Times New Roman" w:eastAsia="Times New Roman" w:hAnsi="Times New Roman" w:cs="Arial"/>
          <w:sz w:val="28"/>
          <w:szCs w:val="28"/>
          <w:lang w:eastAsia="zh-CN"/>
        </w:rPr>
        <w:t xml:space="preserve"> в соответствии с критериями и условиями, установленными настоящими Правилами.</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6. Объем субсидии, предоставляемой бюджету муниципального образования на осуществление мероприятия, указанного в пункте 2 настоящих Правил, определяется по следующей формуле:</w:t>
      </w:r>
    </w:p>
    <w:p w:rsidR="001F2747" w:rsidRPr="001F2747" w:rsidRDefault="001F2747" w:rsidP="001F2747">
      <w:pPr>
        <w:widowControl w:val="0"/>
        <w:suppressAutoHyphens/>
        <w:autoSpaceDE w:val="0"/>
        <w:spacing w:after="0" w:line="240" w:lineRule="auto"/>
        <w:ind w:firstLine="540"/>
        <w:jc w:val="both"/>
        <w:rPr>
          <w:rFonts w:ascii="Arial" w:eastAsia="Times New Roman" w:hAnsi="Arial" w:cs="Arial"/>
          <w:sz w:val="20"/>
          <w:szCs w:val="20"/>
          <w:lang w:eastAsia="zh-CN"/>
        </w:rPr>
      </w:pPr>
      <w:proofErr w:type="gramStart"/>
      <w:r w:rsidRPr="001F2747">
        <w:rPr>
          <w:rFonts w:ascii="Times New Roman" w:eastAsia="Times New Roman" w:hAnsi="Times New Roman" w:cs="Arial"/>
          <w:sz w:val="28"/>
          <w:szCs w:val="28"/>
          <w:lang w:eastAsia="zh-CN"/>
        </w:rPr>
        <w:t>Ос = (</w:t>
      </w:r>
      <w:proofErr w:type="spellStart"/>
      <w:r w:rsidRPr="001F2747">
        <w:rPr>
          <w:rFonts w:ascii="Times New Roman" w:eastAsia="Times New Roman" w:hAnsi="Times New Roman" w:cs="Arial"/>
          <w:sz w:val="28"/>
          <w:szCs w:val="28"/>
          <w:lang w:eastAsia="zh-CN"/>
        </w:rPr>
        <w:t>О</w:t>
      </w:r>
      <w:r w:rsidRPr="001F2747">
        <w:rPr>
          <w:rFonts w:ascii="Times New Roman" w:eastAsia="Times New Roman" w:hAnsi="Times New Roman" w:cs="Arial"/>
          <w:sz w:val="32"/>
          <w:szCs w:val="32"/>
          <w:vertAlign w:val="subscript"/>
          <w:lang w:eastAsia="zh-CN"/>
        </w:rPr>
        <w:t>лбо</w:t>
      </w:r>
      <w:proofErr w:type="spellEnd"/>
      <w:r w:rsidRPr="001F2747">
        <w:rPr>
          <w:rFonts w:ascii="Times New Roman" w:eastAsia="Times New Roman" w:hAnsi="Times New Roman" w:cs="Arial"/>
          <w:sz w:val="28"/>
          <w:szCs w:val="28"/>
          <w:lang w:eastAsia="zh-CN"/>
        </w:rPr>
        <w:t xml:space="preserve"> х (С</w:t>
      </w:r>
      <w:r w:rsidRPr="001F2747">
        <w:rPr>
          <w:rFonts w:ascii="Times New Roman" w:eastAsia="Times New Roman" w:hAnsi="Times New Roman" w:cs="Arial"/>
          <w:sz w:val="32"/>
          <w:szCs w:val="32"/>
          <w:vertAlign w:val="subscript"/>
          <w:lang w:val="en-US" w:eastAsia="zh-CN"/>
        </w:rPr>
        <w:t>i</w:t>
      </w:r>
      <w:r w:rsidRPr="001F2747">
        <w:rPr>
          <w:rFonts w:ascii="Times New Roman" w:eastAsia="Times New Roman" w:hAnsi="Times New Roman" w:cs="Arial"/>
          <w:sz w:val="28"/>
          <w:szCs w:val="28"/>
          <w:lang w:eastAsia="zh-CN"/>
        </w:rPr>
        <w:t xml:space="preserve"> /</w:t>
      </w:r>
      <w:proofErr w:type="spellStart"/>
      <w:r w:rsidRPr="001F2747">
        <w:rPr>
          <w:rFonts w:ascii="Times New Roman" w:eastAsia="Times New Roman" w:hAnsi="Times New Roman" w:cs="Arial"/>
          <w:sz w:val="28"/>
          <w:szCs w:val="28"/>
          <w:lang w:val="en-US" w:eastAsia="zh-CN"/>
        </w:rPr>
        <w:t>k</w:t>
      </w:r>
      <w:r w:rsidRPr="001F2747">
        <w:rPr>
          <w:rFonts w:ascii="Times New Roman" w:eastAsia="Times New Roman" w:hAnsi="Times New Roman" w:cs="Arial"/>
          <w:sz w:val="32"/>
          <w:szCs w:val="28"/>
          <w:vertAlign w:val="subscript"/>
          <w:lang w:val="en-US" w:eastAsia="zh-CN"/>
        </w:rPr>
        <w:t>i</w:t>
      </w:r>
      <w:proofErr w:type="spellEnd"/>
      <w:r w:rsidRPr="001F2747">
        <w:rPr>
          <w:rFonts w:ascii="Times New Roman" w:eastAsia="Times New Roman" w:hAnsi="Times New Roman" w:cs="Arial"/>
          <w:sz w:val="28"/>
          <w:szCs w:val="28"/>
          <w:lang w:eastAsia="zh-CN"/>
        </w:rPr>
        <w:t xml:space="preserve">)/(С/ </w:t>
      </w:r>
      <w:proofErr w:type="spellStart"/>
      <w:r w:rsidRPr="001F2747">
        <w:rPr>
          <w:rFonts w:ascii="Times New Roman" w:eastAsia="Times New Roman" w:hAnsi="Times New Roman" w:cs="Arial"/>
          <w:sz w:val="28"/>
          <w:szCs w:val="28"/>
          <w:lang w:val="en-US" w:eastAsia="zh-CN"/>
        </w:rPr>
        <w:t>k</w:t>
      </w:r>
      <w:r w:rsidRPr="001F2747">
        <w:rPr>
          <w:rFonts w:ascii="Times New Roman" w:eastAsia="Times New Roman" w:hAnsi="Times New Roman" w:cs="Arial"/>
          <w:sz w:val="32"/>
          <w:szCs w:val="28"/>
          <w:vertAlign w:val="subscript"/>
          <w:lang w:val="en-US" w:eastAsia="zh-CN"/>
        </w:rPr>
        <w:t>i</w:t>
      </w:r>
      <w:proofErr w:type="spellEnd"/>
      <w:r w:rsidRPr="001F2747">
        <w:rPr>
          <w:rFonts w:ascii="Times New Roman" w:eastAsia="Times New Roman" w:hAnsi="Times New Roman" w:cs="Arial"/>
          <w:sz w:val="28"/>
          <w:szCs w:val="28"/>
          <w:lang w:eastAsia="zh-CN"/>
        </w:rPr>
        <w:t>),</w:t>
      </w:r>
      <w:proofErr w:type="gramEnd"/>
    </w:p>
    <w:p w:rsidR="001F2747" w:rsidRPr="001F2747" w:rsidRDefault="001F2747" w:rsidP="001F2747">
      <w:pPr>
        <w:widowControl w:val="0"/>
        <w:suppressAutoHyphens/>
        <w:autoSpaceDE w:val="0"/>
        <w:spacing w:after="0" w:line="240" w:lineRule="auto"/>
        <w:ind w:firstLine="540"/>
        <w:jc w:val="both"/>
        <w:rPr>
          <w:rFonts w:ascii="Arial" w:eastAsia="Times New Roman" w:hAnsi="Arial" w:cs="Arial"/>
          <w:sz w:val="20"/>
          <w:szCs w:val="20"/>
          <w:lang w:eastAsia="zh-CN"/>
        </w:rPr>
      </w:pPr>
      <w:r w:rsidRPr="001F2747">
        <w:rPr>
          <w:rFonts w:ascii="Times New Roman" w:eastAsia="Times New Roman" w:hAnsi="Times New Roman" w:cs="Arial"/>
          <w:sz w:val="28"/>
          <w:szCs w:val="28"/>
          <w:lang w:eastAsia="zh-CN"/>
        </w:rPr>
        <w:t>где:</w:t>
      </w:r>
    </w:p>
    <w:p w:rsidR="001F2747" w:rsidRPr="001F2747" w:rsidRDefault="001F2747" w:rsidP="001F2747">
      <w:pPr>
        <w:widowControl w:val="0"/>
        <w:suppressAutoHyphens/>
        <w:autoSpaceDE w:val="0"/>
        <w:spacing w:after="0" w:line="240" w:lineRule="auto"/>
        <w:ind w:firstLine="540"/>
        <w:jc w:val="both"/>
        <w:rPr>
          <w:rFonts w:ascii="Arial" w:eastAsia="Times New Roman" w:hAnsi="Arial" w:cs="Arial"/>
          <w:sz w:val="20"/>
          <w:szCs w:val="20"/>
          <w:lang w:eastAsia="zh-CN"/>
        </w:rPr>
      </w:pPr>
      <w:proofErr w:type="spellStart"/>
      <w:r w:rsidRPr="001F2747">
        <w:rPr>
          <w:rFonts w:ascii="Times New Roman" w:eastAsia="Times New Roman" w:hAnsi="Times New Roman" w:cs="Arial"/>
          <w:sz w:val="28"/>
          <w:szCs w:val="28"/>
          <w:lang w:eastAsia="zh-CN"/>
        </w:rPr>
        <w:t>О</w:t>
      </w:r>
      <w:r w:rsidRPr="001F2747">
        <w:rPr>
          <w:rFonts w:ascii="Times New Roman" w:eastAsia="Times New Roman" w:hAnsi="Times New Roman" w:cs="Arial"/>
          <w:sz w:val="32"/>
          <w:szCs w:val="32"/>
          <w:vertAlign w:val="subscript"/>
          <w:lang w:eastAsia="zh-CN"/>
        </w:rPr>
        <w:t>лбо</w:t>
      </w:r>
      <w:proofErr w:type="spellEnd"/>
      <w:r w:rsidRPr="001F2747">
        <w:rPr>
          <w:rFonts w:ascii="Times New Roman" w:eastAsia="Times New Roman" w:hAnsi="Times New Roman" w:cs="Arial"/>
          <w:sz w:val="28"/>
          <w:szCs w:val="28"/>
          <w:lang w:eastAsia="zh-CN"/>
        </w:rPr>
        <w:t xml:space="preserve"> — объем лимитов бюджетных обязательств, выделяемых главному распорядителю средств областного бюджета на реализацию мероприятий по капитальному ремонту гидротехнических сооружений, находящихся в муниципальной собственности;</w:t>
      </w:r>
    </w:p>
    <w:p w:rsidR="001F2747" w:rsidRPr="001F2747" w:rsidRDefault="001F2747" w:rsidP="001F2747">
      <w:pPr>
        <w:widowControl w:val="0"/>
        <w:suppressAutoHyphens/>
        <w:autoSpaceDE w:val="0"/>
        <w:spacing w:after="0" w:line="240" w:lineRule="auto"/>
        <w:ind w:firstLine="540"/>
        <w:jc w:val="both"/>
        <w:rPr>
          <w:rFonts w:ascii="Arial" w:eastAsia="Times New Roman" w:hAnsi="Arial" w:cs="Arial"/>
          <w:sz w:val="20"/>
          <w:szCs w:val="20"/>
          <w:lang w:eastAsia="zh-CN"/>
        </w:rPr>
      </w:pPr>
      <w:r w:rsidRPr="001F2747">
        <w:rPr>
          <w:rFonts w:ascii="Times New Roman" w:eastAsia="Times New Roman" w:hAnsi="Times New Roman" w:cs="Arial"/>
          <w:sz w:val="28"/>
          <w:szCs w:val="28"/>
          <w:lang w:eastAsia="zh-CN"/>
        </w:rPr>
        <w:t>С</w:t>
      </w:r>
      <w:proofErr w:type="gramStart"/>
      <w:r w:rsidRPr="001F2747">
        <w:rPr>
          <w:rFonts w:ascii="Times New Roman" w:eastAsia="Times New Roman" w:hAnsi="Times New Roman" w:cs="Arial"/>
          <w:sz w:val="32"/>
          <w:szCs w:val="32"/>
          <w:vertAlign w:val="subscript"/>
          <w:lang w:val="en-US" w:eastAsia="zh-CN"/>
        </w:rPr>
        <w:t>i</w:t>
      </w:r>
      <w:proofErr w:type="gramEnd"/>
      <w:r w:rsidRPr="001F2747">
        <w:rPr>
          <w:rFonts w:ascii="Times New Roman" w:eastAsia="Times New Roman" w:hAnsi="Times New Roman" w:cs="Arial"/>
          <w:sz w:val="28"/>
          <w:szCs w:val="28"/>
          <w:lang w:eastAsia="zh-CN"/>
        </w:rPr>
        <w:t xml:space="preserve"> — стоимость капитального ремонта гидротехнических сооружений i-</w:t>
      </w:r>
      <w:proofErr w:type="spellStart"/>
      <w:r w:rsidRPr="001F2747">
        <w:rPr>
          <w:rFonts w:ascii="Times New Roman" w:eastAsia="Times New Roman" w:hAnsi="Times New Roman" w:cs="Arial"/>
          <w:sz w:val="28"/>
          <w:szCs w:val="28"/>
          <w:lang w:eastAsia="zh-CN"/>
        </w:rPr>
        <w:t>го</w:t>
      </w:r>
      <w:proofErr w:type="spellEnd"/>
      <w:r w:rsidRPr="001F2747">
        <w:rPr>
          <w:rFonts w:ascii="Times New Roman" w:eastAsia="Times New Roman" w:hAnsi="Times New Roman" w:cs="Arial"/>
          <w:sz w:val="28"/>
          <w:szCs w:val="28"/>
          <w:lang w:eastAsia="zh-CN"/>
        </w:rPr>
        <w:t xml:space="preserve"> муниципального образования, претендующего на предоставление субсидии;</w:t>
      </w:r>
    </w:p>
    <w:p w:rsidR="001F2747" w:rsidRPr="001F2747" w:rsidRDefault="001F2747" w:rsidP="001F2747">
      <w:pPr>
        <w:widowControl w:val="0"/>
        <w:suppressAutoHyphens/>
        <w:autoSpaceDE w:val="0"/>
        <w:spacing w:after="0" w:line="240" w:lineRule="auto"/>
        <w:ind w:firstLine="540"/>
        <w:jc w:val="both"/>
        <w:rPr>
          <w:rFonts w:ascii="Arial" w:eastAsia="Times New Roman" w:hAnsi="Arial" w:cs="Arial"/>
          <w:sz w:val="20"/>
          <w:szCs w:val="20"/>
          <w:lang w:eastAsia="zh-CN"/>
        </w:rPr>
      </w:pPr>
      <w:proofErr w:type="gramStart"/>
      <w:r w:rsidRPr="001F2747">
        <w:rPr>
          <w:rFonts w:ascii="Times New Roman" w:eastAsia="Times New Roman" w:hAnsi="Times New Roman" w:cs="Arial"/>
          <w:sz w:val="28"/>
          <w:szCs w:val="28"/>
          <w:lang w:eastAsia="zh-CN"/>
        </w:rPr>
        <w:lastRenderedPageBreak/>
        <w:t>С</w:t>
      </w:r>
      <w:proofErr w:type="gramEnd"/>
      <w:r w:rsidRPr="001F2747">
        <w:rPr>
          <w:rFonts w:ascii="Times New Roman" w:eastAsia="Times New Roman" w:hAnsi="Times New Roman" w:cs="Arial"/>
          <w:sz w:val="28"/>
          <w:szCs w:val="28"/>
          <w:lang w:eastAsia="zh-CN"/>
        </w:rPr>
        <w:t xml:space="preserve"> - стоимость капитального ремонта гидротехнических сооружений на территории муниципальных </w:t>
      </w:r>
      <w:r w:rsidR="00424C6B">
        <w:rPr>
          <w:rFonts w:ascii="Times New Roman" w:eastAsia="Times New Roman" w:hAnsi="Times New Roman" w:cs="Arial"/>
          <w:sz w:val="28"/>
          <w:szCs w:val="28"/>
          <w:lang w:eastAsia="zh-CN"/>
        </w:rPr>
        <w:t>образований, подавших заявки на</w:t>
      </w:r>
      <w:r w:rsidRPr="001F2747">
        <w:rPr>
          <w:rFonts w:ascii="Times New Roman" w:eastAsia="Times New Roman" w:hAnsi="Times New Roman" w:cs="Arial"/>
          <w:sz w:val="28"/>
          <w:szCs w:val="28"/>
          <w:lang w:eastAsia="zh-CN"/>
        </w:rPr>
        <w:t xml:space="preserve"> реализацию мероприятий по капитальному ремонту гидротехнических сооружений и соответствующих критериям и условиям, указанным в настоящих Правилах;</w:t>
      </w:r>
    </w:p>
    <w:p w:rsidR="001F2747" w:rsidRDefault="001F2747" w:rsidP="001F2747">
      <w:pPr>
        <w:suppressAutoHyphens/>
        <w:spacing w:after="0" w:line="240" w:lineRule="auto"/>
        <w:ind w:firstLine="540"/>
        <w:jc w:val="both"/>
        <w:rPr>
          <w:rFonts w:ascii="Times New Roman" w:eastAsia="Times New Roman" w:hAnsi="Times New Roman"/>
          <w:sz w:val="28"/>
          <w:szCs w:val="28"/>
          <w:lang w:eastAsia="zh-CN"/>
        </w:rPr>
      </w:pPr>
      <w:proofErr w:type="spellStart"/>
      <w:r w:rsidRPr="001F2747">
        <w:rPr>
          <w:rFonts w:ascii="Times New Roman" w:eastAsia="Times New Roman" w:hAnsi="Times New Roman" w:cs="Calibri"/>
          <w:sz w:val="28"/>
          <w:szCs w:val="28"/>
          <w:lang w:val="en-US" w:eastAsia="zh-CN"/>
        </w:rPr>
        <w:t>k</w:t>
      </w:r>
      <w:r w:rsidRPr="001F2747">
        <w:rPr>
          <w:rFonts w:ascii="Times New Roman" w:eastAsia="Times New Roman" w:hAnsi="Times New Roman" w:cs="Calibri"/>
          <w:sz w:val="32"/>
          <w:szCs w:val="28"/>
          <w:vertAlign w:val="subscript"/>
          <w:lang w:val="en-US" w:eastAsia="zh-CN"/>
        </w:rPr>
        <w:t>i</w:t>
      </w:r>
      <w:proofErr w:type="spellEnd"/>
      <w:r w:rsidRPr="001F2747">
        <w:rPr>
          <w:rFonts w:ascii="Times New Roman" w:eastAsia="Times New Roman" w:hAnsi="Times New Roman"/>
          <w:sz w:val="28"/>
          <w:szCs w:val="28"/>
          <w:lang w:eastAsia="zh-CN"/>
        </w:rPr>
        <w:t xml:space="preserve"> – количество гидротехнических сооружений, находящихся в собственности </w:t>
      </w:r>
      <w:r w:rsidRPr="001F2747">
        <w:rPr>
          <w:rFonts w:ascii="Times New Roman" w:eastAsia="Times New Roman" w:hAnsi="Times New Roman"/>
          <w:sz w:val="28"/>
          <w:szCs w:val="28"/>
          <w:lang w:val="en-US" w:eastAsia="zh-CN"/>
        </w:rPr>
        <w:t>i</w:t>
      </w:r>
      <w:r w:rsidRPr="001F2747">
        <w:rPr>
          <w:rFonts w:ascii="Times New Roman" w:eastAsia="Times New Roman" w:hAnsi="Times New Roman"/>
          <w:sz w:val="28"/>
          <w:szCs w:val="28"/>
          <w:lang w:eastAsia="zh-CN"/>
        </w:rPr>
        <w:t>-го муниципального образования, требующих капитального ремонта, согласно Перечню гидротехнических сооружений, подлежащих капитальному ремонту на территории Курской области, согласованному Главным управлением МЧС России по Курской области и утвержденному заместителем Губернатора Курской области.</w:t>
      </w:r>
    </w:p>
    <w:p w:rsidR="0057055D" w:rsidRPr="001F2747" w:rsidRDefault="0057055D" w:rsidP="001F2747">
      <w:pPr>
        <w:suppressAutoHyphens/>
        <w:spacing w:after="0" w:line="240" w:lineRule="auto"/>
        <w:ind w:firstLine="540"/>
        <w:jc w:val="both"/>
        <w:rPr>
          <w:rFonts w:ascii="Times New Roman" w:eastAsia="Times New Roman" w:hAnsi="Times New Roman" w:cs="Calibri"/>
          <w:sz w:val="28"/>
          <w:szCs w:val="28"/>
          <w:lang w:eastAsia="zh-CN"/>
        </w:rPr>
      </w:pPr>
      <w:r>
        <w:rPr>
          <w:rFonts w:ascii="Times New Roman" w:hAnsi="Times New Roman"/>
          <w:bCs/>
          <w:iCs/>
          <w:sz w:val="28"/>
          <w:szCs w:val="28"/>
          <w:lang w:eastAsia="zh-CN"/>
        </w:rPr>
        <w:t>В случае заключения Администрацией Курской области Соглашения с федеральным органом исполнительной власти о предоставлении субсидии из федерального бюджета с адресным (</w:t>
      </w:r>
      <w:proofErr w:type="spellStart"/>
      <w:r>
        <w:rPr>
          <w:rFonts w:ascii="Times New Roman" w:hAnsi="Times New Roman"/>
          <w:bCs/>
          <w:iCs/>
          <w:sz w:val="28"/>
          <w:szCs w:val="28"/>
          <w:lang w:eastAsia="zh-CN"/>
        </w:rPr>
        <w:t>пообъектным</w:t>
      </w:r>
      <w:proofErr w:type="spellEnd"/>
      <w:r>
        <w:rPr>
          <w:rFonts w:ascii="Times New Roman" w:hAnsi="Times New Roman"/>
          <w:bCs/>
          <w:iCs/>
          <w:sz w:val="28"/>
          <w:szCs w:val="28"/>
          <w:lang w:eastAsia="zh-CN"/>
        </w:rPr>
        <w:t>) распределением, предоставление субсидий муниципальным бюджетам осуществляется без проведения конкурсного отбора в объемах, предусмотренных Соглашением.</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7. Бюджетные заявки на участие в реализации мероприятий подпрограммы и предоставление субсидий муниципальными образованиями предоставляются по форме, установленной главным распорядителем средств областного бюджета, до 15 октября года, предшествующего очередному финансовому году (бюджетные заявки на 2016 год-в месячный срок со дня утверждения настоящих Правил).</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Распределение субсидий между муниципальными образованиями на текущий финансовый год утверждается правовым актом Администрации Курской области.</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8. Предоставление субсидий осуществляется на основании заключенного между муниципальным образованием и главным распорядителем средств областного бюджета соглашения о предоставлении субсидий из областного бюджета бюджету муниципального образования, предусматривающего:</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а) размер предоставляемой субсидии, порядок, условия и сроки ее перечисления в бюджет муниципального образования, а также объем бюджетных ассигнований местных бюджетов на реализацию соответствующих расходных обязательств;</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б) значения показателей результативности использования субсидии, которые должны соответствовать значениям целевых показателей и индикаторов государственной программы и обязательства муниципального образования по их достижению;</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 xml:space="preserve">в) обязательства муниципального образования по согласованию с главным распорядителем  средств областного бюджета муниципальной программы (подпрограммы), </w:t>
      </w:r>
      <w:proofErr w:type="spellStart"/>
      <w:r w:rsidRPr="001F2747">
        <w:rPr>
          <w:rFonts w:ascii="Times New Roman" w:eastAsia="Times New Roman" w:hAnsi="Times New Roman" w:cs="Arial"/>
          <w:sz w:val="28"/>
          <w:szCs w:val="28"/>
          <w:lang w:eastAsia="zh-CN"/>
        </w:rPr>
        <w:t>софинансируемой</w:t>
      </w:r>
      <w:proofErr w:type="spellEnd"/>
      <w:r w:rsidRPr="001F2747">
        <w:rPr>
          <w:rFonts w:ascii="Times New Roman" w:eastAsia="Times New Roman" w:hAnsi="Times New Roman" w:cs="Arial"/>
          <w:sz w:val="28"/>
          <w:szCs w:val="28"/>
          <w:lang w:eastAsia="zh-CN"/>
        </w:rPr>
        <w:t xml:space="preserve"> за счет средств областного бюджета, и внесение в нее изменений, которые влекут изменения объемов финансирования и (или) показателей результативности муниципальной программы и (или) изменение состава мероприятий указанной программы, на которые предоставляются субсидии;</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 xml:space="preserve">г) реквизиты правового акта муниципального образования, </w:t>
      </w:r>
      <w:r w:rsidRPr="001F2747">
        <w:rPr>
          <w:rFonts w:ascii="Times New Roman" w:eastAsia="Times New Roman" w:hAnsi="Times New Roman" w:cs="Arial"/>
          <w:sz w:val="28"/>
          <w:szCs w:val="28"/>
          <w:lang w:eastAsia="zh-CN"/>
        </w:rPr>
        <w:lastRenderedPageBreak/>
        <w:t xml:space="preserve">устанавливающего расходное обязательство муниципального образования, в целях </w:t>
      </w:r>
      <w:proofErr w:type="spellStart"/>
      <w:r w:rsidRPr="001F2747">
        <w:rPr>
          <w:rFonts w:ascii="Times New Roman" w:eastAsia="Times New Roman" w:hAnsi="Times New Roman" w:cs="Arial"/>
          <w:sz w:val="28"/>
          <w:szCs w:val="28"/>
          <w:lang w:eastAsia="zh-CN"/>
        </w:rPr>
        <w:t>софинансирования</w:t>
      </w:r>
      <w:proofErr w:type="spellEnd"/>
      <w:r w:rsidRPr="001F2747">
        <w:rPr>
          <w:rFonts w:ascii="Times New Roman" w:eastAsia="Times New Roman" w:hAnsi="Times New Roman" w:cs="Arial"/>
          <w:sz w:val="28"/>
          <w:szCs w:val="28"/>
          <w:lang w:eastAsia="zh-CN"/>
        </w:rPr>
        <w:t xml:space="preserve"> которого предоставляется субсидия;</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 xml:space="preserve">д) сроки и порядок предоставления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w:t>
      </w:r>
      <w:proofErr w:type="gramStart"/>
      <w:r w:rsidRPr="001F2747">
        <w:rPr>
          <w:rFonts w:ascii="Times New Roman" w:eastAsia="Times New Roman" w:hAnsi="Times New Roman" w:cs="Arial"/>
          <w:sz w:val="28"/>
          <w:szCs w:val="28"/>
          <w:lang w:eastAsia="zh-CN"/>
        </w:rPr>
        <w:t>значений показателей результативности использования субсидии</w:t>
      </w:r>
      <w:proofErr w:type="gramEnd"/>
      <w:r w:rsidRPr="001F2747">
        <w:rPr>
          <w:rFonts w:ascii="Times New Roman" w:eastAsia="Times New Roman" w:hAnsi="Times New Roman" w:cs="Arial"/>
          <w:sz w:val="28"/>
          <w:szCs w:val="28"/>
          <w:lang w:eastAsia="zh-CN"/>
        </w:rPr>
        <w:t>;</w:t>
      </w:r>
    </w:p>
    <w:p w:rsidR="001F2747" w:rsidRPr="001F2747" w:rsidRDefault="001F2747" w:rsidP="001F2747">
      <w:pPr>
        <w:widowControl w:val="0"/>
        <w:suppressAutoHyphens/>
        <w:autoSpaceDE w:val="0"/>
        <w:spacing w:line="240" w:lineRule="auto"/>
        <w:ind w:firstLine="540"/>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 xml:space="preserve">е) порядок осуществления </w:t>
      </w:r>
      <w:proofErr w:type="gramStart"/>
      <w:r w:rsidRPr="001F2747">
        <w:rPr>
          <w:rFonts w:ascii="Times New Roman" w:eastAsia="Times New Roman" w:hAnsi="Times New Roman" w:cs="Arial"/>
          <w:sz w:val="28"/>
          <w:szCs w:val="28"/>
          <w:lang w:eastAsia="zh-CN"/>
        </w:rPr>
        <w:t>контроля за</w:t>
      </w:r>
      <w:proofErr w:type="gramEnd"/>
      <w:r w:rsidRPr="001F2747">
        <w:rPr>
          <w:rFonts w:ascii="Times New Roman" w:eastAsia="Times New Roman" w:hAnsi="Times New Roman" w:cs="Arial"/>
          <w:sz w:val="28"/>
          <w:szCs w:val="28"/>
          <w:lang w:eastAsia="zh-CN"/>
        </w:rPr>
        <w:t xml:space="preserve"> соблюдением муниципальным образованием обязательств, предусмотренных соглашением;</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 xml:space="preserve">ж) </w:t>
      </w:r>
      <w:r w:rsidRPr="001F2747">
        <w:rPr>
          <w:rFonts w:ascii="Times New Roman" w:eastAsia="Times New Roman" w:hAnsi="Times New Roman" w:cs="Calibri"/>
          <w:sz w:val="28"/>
          <w:szCs w:val="28"/>
          <w:lang w:eastAsia="zh-CN"/>
        </w:rPr>
        <w:t xml:space="preserve">последствия </w:t>
      </w:r>
      <w:proofErr w:type="spellStart"/>
      <w:r w:rsidRPr="001F2747">
        <w:rPr>
          <w:rFonts w:ascii="Times New Roman" w:eastAsia="Times New Roman" w:hAnsi="Times New Roman" w:cs="Calibri"/>
          <w:sz w:val="28"/>
          <w:szCs w:val="28"/>
          <w:lang w:eastAsia="zh-CN"/>
        </w:rPr>
        <w:t>недостижения</w:t>
      </w:r>
      <w:proofErr w:type="spellEnd"/>
      <w:r w:rsidRPr="001F2747">
        <w:rPr>
          <w:rFonts w:ascii="Times New Roman" w:eastAsia="Times New Roman" w:hAnsi="Times New Roman" w:cs="Calibri"/>
          <w:sz w:val="28"/>
          <w:szCs w:val="28"/>
          <w:lang w:eastAsia="zh-CN"/>
        </w:rPr>
        <w:t xml:space="preserve"> муниципальным образованием установленных </w:t>
      </w:r>
      <w:proofErr w:type="gramStart"/>
      <w:r w:rsidRPr="001F2747">
        <w:rPr>
          <w:rFonts w:ascii="Times New Roman" w:eastAsia="Times New Roman" w:hAnsi="Times New Roman" w:cs="Calibri"/>
          <w:sz w:val="28"/>
          <w:szCs w:val="28"/>
          <w:lang w:eastAsia="zh-CN"/>
        </w:rPr>
        <w:t>значений показателей результативности использования субсидии</w:t>
      </w:r>
      <w:proofErr w:type="gramEnd"/>
      <w:r w:rsidRPr="001F2747">
        <w:rPr>
          <w:rFonts w:ascii="Times New Roman" w:eastAsia="Times New Roman" w:hAnsi="Times New Roman" w:cs="Calibri"/>
          <w:sz w:val="28"/>
          <w:szCs w:val="28"/>
          <w:lang w:eastAsia="zh-CN"/>
        </w:rPr>
        <w:t>;</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з) ответственность сторон за нарушение условий соглашения;</w:t>
      </w:r>
    </w:p>
    <w:p w:rsidR="001F2747" w:rsidRDefault="001F2747" w:rsidP="001F2747">
      <w:pPr>
        <w:widowControl w:val="0"/>
        <w:suppressAutoHyphens/>
        <w:autoSpaceDE w:val="0"/>
        <w:spacing w:line="240" w:lineRule="auto"/>
        <w:ind w:firstLine="540"/>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 xml:space="preserve">и) иные условия, определяемые по соглашению сторон, регулирующему </w:t>
      </w:r>
      <w:r w:rsidR="00672923">
        <w:rPr>
          <w:rFonts w:ascii="Times New Roman" w:eastAsia="Times New Roman" w:hAnsi="Times New Roman" w:cs="Arial"/>
          <w:sz w:val="28"/>
          <w:szCs w:val="28"/>
          <w:lang w:eastAsia="zh-CN"/>
        </w:rPr>
        <w:t>порядок предоставления субсидий;</w:t>
      </w:r>
    </w:p>
    <w:p w:rsidR="00672923" w:rsidRPr="00672923" w:rsidRDefault="00672923" w:rsidP="0056571A">
      <w:pPr>
        <w:widowControl w:val="0"/>
        <w:suppressAutoHyphens/>
        <w:autoSpaceDE w:val="0"/>
        <w:spacing w:after="0"/>
        <w:ind w:right="-314" w:firstLine="567"/>
        <w:jc w:val="both"/>
        <w:rPr>
          <w:rFonts w:ascii="Times New Roman" w:hAnsi="Times New Roman"/>
          <w:bCs/>
          <w:iCs/>
          <w:sz w:val="28"/>
          <w:szCs w:val="28"/>
          <w:lang w:eastAsia="zh-CN"/>
        </w:rPr>
      </w:pPr>
      <w:r w:rsidRPr="00562B48">
        <w:rPr>
          <w:rFonts w:ascii="Times New Roman" w:hAnsi="Times New Roman"/>
          <w:bCs/>
          <w:iCs/>
          <w:sz w:val="28"/>
          <w:szCs w:val="28"/>
          <w:lang w:eastAsia="zh-CN"/>
        </w:rPr>
        <w:t>к) условие о</w:t>
      </w:r>
      <w:r>
        <w:rPr>
          <w:rFonts w:ascii="Times New Roman" w:hAnsi="Times New Roman"/>
          <w:bCs/>
          <w:iCs/>
          <w:sz w:val="28"/>
          <w:szCs w:val="28"/>
          <w:lang w:eastAsia="zh-CN"/>
        </w:rPr>
        <w:t xml:space="preserve"> вступлении в силу соглашения.</w:t>
      </w:r>
    </w:p>
    <w:p w:rsidR="001F2747" w:rsidRPr="001F2747" w:rsidRDefault="001F2747" w:rsidP="001F2747">
      <w:pPr>
        <w:widowControl w:val="0"/>
        <w:suppressAutoHyphens/>
        <w:autoSpaceDE w:val="0"/>
        <w:spacing w:line="240" w:lineRule="auto"/>
        <w:ind w:firstLine="540"/>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 xml:space="preserve">9. </w:t>
      </w:r>
      <w:proofErr w:type="gramStart"/>
      <w:r w:rsidRPr="001F2747">
        <w:rPr>
          <w:rFonts w:ascii="Times New Roman" w:eastAsia="Times New Roman" w:hAnsi="Times New Roman" w:cs="Arial"/>
          <w:sz w:val="28"/>
          <w:szCs w:val="28"/>
          <w:lang w:eastAsia="zh-CN"/>
        </w:rPr>
        <w:t>Форма соглашения, указанного в пункте 8 настоящих Правил, утверждается главным распорядит</w:t>
      </w:r>
      <w:r w:rsidR="00672923">
        <w:rPr>
          <w:rFonts w:ascii="Times New Roman" w:eastAsia="Times New Roman" w:hAnsi="Times New Roman" w:cs="Arial"/>
          <w:sz w:val="28"/>
          <w:szCs w:val="28"/>
          <w:lang w:eastAsia="zh-CN"/>
        </w:rPr>
        <w:t xml:space="preserve">елем средств областного бюджета </w:t>
      </w:r>
      <w:r w:rsidR="00672923" w:rsidRPr="00562B48">
        <w:rPr>
          <w:rFonts w:ascii="Times New Roman" w:hAnsi="Times New Roman"/>
          <w:sz w:val="28"/>
          <w:szCs w:val="28"/>
          <w:lang w:eastAsia="zh-CN"/>
        </w:rPr>
        <w:t xml:space="preserve">согласно </w:t>
      </w:r>
      <w:r w:rsidR="00672923">
        <w:rPr>
          <w:rFonts w:ascii="Times New Roman" w:hAnsi="Times New Roman"/>
          <w:bCs/>
          <w:iCs/>
          <w:sz w:val="28"/>
          <w:szCs w:val="28"/>
          <w:lang w:eastAsia="zh-CN"/>
        </w:rPr>
        <w:t>типовой форме соглашения,</w:t>
      </w:r>
      <w:r w:rsidR="00672923">
        <w:rPr>
          <w:rFonts w:ascii="Times New Roman" w:hAnsi="Times New Roman"/>
          <w:sz w:val="28"/>
          <w:szCs w:val="28"/>
          <w:lang w:eastAsia="zh-CN"/>
        </w:rPr>
        <w:t xml:space="preserve"> </w:t>
      </w:r>
      <w:r w:rsidR="00672923">
        <w:rPr>
          <w:rFonts w:ascii="Times New Roman" w:hAnsi="Times New Roman"/>
          <w:bCs/>
          <w:iCs/>
          <w:sz w:val="28"/>
          <w:szCs w:val="28"/>
          <w:lang w:eastAsia="zh-CN"/>
        </w:rPr>
        <w:t xml:space="preserve">приведенной в приложении № 5 к Правилам формирования, предоставления и распределения субсидий из областного бюджета бюджетам муниципальных образований Курской области», </w:t>
      </w:r>
      <w:r w:rsidR="00672923">
        <w:rPr>
          <w:rFonts w:ascii="Times New Roman" w:hAnsi="Times New Roman"/>
          <w:sz w:val="28"/>
          <w:szCs w:val="28"/>
          <w:lang w:eastAsia="zh-CN"/>
        </w:rPr>
        <w:t xml:space="preserve">утвержденным постановлением Администрации Курской области от 23.03.2015 № 141-па </w:t>
      </w:r>
      <w:r w:rsidR="00672923">
        <w:rPr>
          <w:rFonts w:ascii="Times New Roman" w:hAnsi="Times New Roman"/>
          <w:bCs/>
          <w:iCs/>
          <w:sz w:val="28"/>
          <w:szCs w:val="28"/>
          <w:lang w:eastAsia="zh-CN"/>
        </w:rPr>
        <w:t>«О формировании, предоставлении и распределении субсидий из областного бюджета бюджетам муниципальных образований Курской области».</w:t>
      </w:r>
      <w:proofErr w:type="gramEnd"/>
    </w:p>
    <w:p w:rsidR="001F2747" w:rsidRPr="001F2747" w:rsidRDefault="001F2747" w:rsidP="001F2747">
      <w:pPr>
        <w:widowControl w:val="0"/>
        <w:suppressAutoHyphens/>
        <w:autoSpaceDE w:val="0"/>
        <w:spacing w:line="240" w:lineRule="auto"/>
        <w:ind w:firstLine="540"/>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 xml:space="preserve">10. </w:t>
      </w:r>
      <w:proofErr w:type="gramStart"/>
      <w:r w:rsidRPr="001F2747">
        <w:rPr>
          <w:rFonts w:ascii="Times New Roman" w:eastAsia="Times New Roman" w:hAnsi="Times New Roman" w:cs="Arial"/>
          <w:sz w:val="28"/>
          <w:szCs w:val="28"/>
          <w:lang w:eastAsia="zh-CN"/>
        </w:rPr>
        <w:t>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программы, а также в случае существенного (более чем на 20 процентов) сокращения размера субсидии.</w:t>
      </w:r>
      <w:proofErr w:type="gramEnd"/>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11.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rsidR="001F2747" w:rsidRPr="001F2747" w:rsidRDefault="001F2747" w:rsidP="001F2747">
      <w:pPr>
        <w:widowControl w:val="0"/>
        <w:suppressAutoHyphens/>
        <w:autoSpaceDE w:val="0"/>
        <w:spacing w:line="240" w:lineRule="auto"/>
        <w:ind w:firstLine="540"/>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12. Перечисление средств субсидии в бюджет муниципального образования на реализацию мероприятий, указанных в пункте 2 настоящих Правил, осуществляется по  заявке муниципального образования. Сроки и порядок подачи заявок на перечисление субсидии устанавливаются главным распорядителем средств областного бюджета.</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 xml:space="preserve">13. Расходование муниципальными образованиями предоставленных </w:t>
      </w:r>
      <w:r w:rsidRPr="001F2747">
        <w:rPr>
          <w:rFonts w:ascii="Times New Roman" w:eastAsia="Times New Roman" w:hAnsi="Times New Roman" w:cs="Arial"/>
          <w:sz w:val="28"/>
          <w:szCs w:val="28"/>
          <w:lang w:eastAsia="zh-CN"/>
        </w:rPr>
        <w:lastRenderedPageBreak/>
        <w:t>субсидий осуществляется в порядке, установленном бюджетным  законодательством Российской Федерации и законодательством Курской области для исполнения бюджетов муниципальных образований.</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14. Муниципа</w:t>
      </w:r>
      <w:r w:rsidR="003A27BA">
        <w:rPr>
          <w:rFonts w:ascii="Times New Roman" w:eastAsia="Times New Roman" w:hAnsi="Times New Roman" w:cs="Arial"/>
          <w:sz w:val="28"/>
          <w:szCs w:val="28"/>
          <w:lang w:eastAsia="zh-CN"/>
        </w:rPr>
        <w:t>льное образование предоставляет</w:t>
      </w:r>
      <w:r w:rsidRPr="001F2747">
        <w:rPr>
          <w:rFonts w:ascii="Times New Roman" w:eastAsia="Times New Roman" w:hAnsi="Times New Roman" w:cs="Arial"/>
          <w:sz w:val="28"/>
          <w:szCs w:val="28"/>
          <w:lang w:eastAsia="zh-CN"/>
        </w:rPr>
        <w:t xml:space="preserve"> главному распорядителю средств областного бюджета:</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а) выписку из нормативного правового акта представительного органа муниципального образования о размере средств местного бюджета, предусмотренных на финансирование мероприятий, указанных в пункте 2 настоящих Правил;</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б) документы, указанные в пункте 4 настоящих Правил;</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в) муниципальную программу (подпрограмму), предусматривающую реализацию мероприятий по капитальному ремонту гидротехнических сооружений;</w:t>
      </w:r>
    </w:p>
    <w:p w:rsidR="001F2747" w:rsidRPr="001F2747" w:rsidRDefault="001F2747" w:rsidP="001F2747">
      <w:pPr>
        <w:widowControl w:val="0"/>
        <w:suppressAutoHyphens/>
        <w:autoSpaceDE w:val="0"/>
        <w:spacing w:after="0"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г) заявки на перечисление субсидий бюджету муниципального образования на реализацию мероприятий программы (подпрограммы) — по форме и в сроки, установленные главным распорядителем средств областного бюджета;</w:t>
      </w:r>
    </w:p>
    <w:p w:rsidR="001F2747" w:rsidRPr="001F2747" w:rsidRDefault="001F2747" w:rsidP="001F2747">
      <w:pPr>
        <w:spacing w:after="0"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д) отчет о достижении значений показателей результативности использования субсидий, предусмотренных на реализацию мероприятий подпрограммы, - ежемесячно, до 5-го числа месяца, следующего за отчетным месяцем, независимо от проведенных расходов бюджета муниципального образования;</w:t>
      </w:r>
    </w:p>
    <w:p w:rsidR="001F2747" w:rsidRPr="001F2747" w:rsidRDefault="001F2747" w:rsidP="001F2747">
      <w:pPr>
        <w:spacing w:after="0"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е) отчет о расходах бюджетных ассигнований муниципального образования, источником финансового обеспечения которых является субсидия, - ежемесячно, до 5-го числа месяца, следующего за отчетным месяцем, независимо от проведенных расходов бюджета муниципального образования.</w:t>
      </w:r>
    </w:p>
    <w:p w:rsidR="001F2747" w:rsidRPr="001F2747" w:rsidRDefault="001F2747" w:rsidP="001F2747">
      <w:pPr>
        <w:widowControl w:val="0"/>
        <w:suppressAutoHyphens/>
        <w:autoSpaceDE w:val="0"/>
        <w:spacing w:after="0" w:line="240" w:lineRule="auto"/>
        <w:ind w:firstLine="540"/>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15. Ответственность за достоверность предоставляемых сведений, целевое и эффективное использование субсидий несут муниципальные образования.</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 xml:space="preserve">16. </w:t>
      </w:r>
      <w:proofErr w:type="gramStart"/>
      <w:r w:rsidRPr="001F2747">
        <w:rPr>
          <w:rFonts w:ascii="Times New Roman" w:eastAsia="Times New Roman" w:hAnsi="Times New Roman" w:cs="Arial"/>
          <w:sz w:val="28"/>
          <w:szCs w:val="28"/>
          <w:lang w:eastAsia="zh-CN"/>
        </w:rPr>
        <w:t>В случае если муниципальным об</w:t>
      </w:r>
      <w:r w:rsidR="0018226E">
        <w:rPr>
          <w:rFonts w:ascii="Times New Roman" w:eastAsia="Times New Roman" w:hAnsi="Times New Roman" w:cs="Arial"/>
          <w:sz w:val="28"/>
          <w:szCs w:val="28"/>
          <w:lang w:eastAsia="zh-CN"/>
        </w:rPr>
        <w:t xml:space="preserve">разованием по состоянию на </w:t>
      </w:r>
      <w:r w:rsidRPr="001F2747">
        <w:rPr>
          <w:rFonts w:ascii="Times New Roman" w:eastAsia="Times New Roman" w:hAnsi="Times New Roman" w:cs="Arial"/>
          <w:sz w:val="28"/>
          <w:szCs w:val="28"/>
          <w:lang w:eastAsia="zh-CN"/>
        </w:rPr>
        <w:t>31 декабря года предоставления субсидии допущены нарушения обязательств, предусмотренных соглашением в соответствии с подпунктом б) пункта 8 настоящих Правил,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w:t>
      </w:r>
      <w:proofErr w:type="gramEnd"/>
      <w:r w:rsidRPr="001F2747">
        <w:rPr>
          <w:rFonts w:ascii="Times New Roman" w:eastAsia="Times New Roman" w:hAnsi="Times New Roman" w:cs="Arial"/>
          <w:sz w:val="28"/>
          <w:szCs w:val="28"/>
          <w:lang w:eastAsia="zh-CN"/>
        </w:rPr>
        <w:t xml:space="preserve"> возврату из бюджета муниципального образования в областной бюджет в срок до 1 июня года, следующего за годом предоставления субсидии (</w:t>
      </w:r>
      <w:proofErr w:type="gramStart"/>
      <w:r w:rsidRPr="001F2747">
        <w:rPr>
          <w:rFonts w:ascii="Times New Roman" w:eastAsia="Times New Roman" w:hAnsi="Times New Roman" w:cs="Arial"/>
          <w:sz w:val="28"/>
          <w:szCs w:val="28"/>
          <w:lang w:val="en-US" w:eastAsia="zh-CN"/>
        </w:rPr>
        <w:t>V</w:t>
      </w:r>
      <w:proofErr w:type="gramEnd"/>
      <w:r w:rsidRPr="001F2747">
        <w:rPr>
          <w:rFonts w:ascii="Times New Roman" w:eastAsia="Times New Roman" w:hAnsi="Times New Roman" w:cs="Arial"/>
          <w:sz w:val="28"/>
          <w:szCs w:val="28"/>
          <w:vertAlign w:val="subscript"/>
          <w:lang w:eastAsia="zh-CN"/>
        </w:rPr>
        <w:t>возврат</w:t>
      </w:r>
      <w:r w:rsidRPr="001F2747">
        <w:rPr>
          <w:rFonts w:ascii="Times New Roman" w:eastAsia="Times New Roman" w:hAnsi="Times New Roman" w:cs="Arial"/>
          <w:sz w:val="28"/>
          <w:szCs w:val="28"/>
          <w:lang w:eastAsia="zh-CN"/>
        </w:rPr>
        <w:t>)</w:t>
      </w:r>
      <w:r w:rsidRPr="001F2747">
        <w:rPr>
          <w:rFonts w:ascii="Times New Roman" w:eastAsia="Times New Roman" w:hAnsi="Times New Roman" w:cs="Arial"/>
          <w:sz w:val="28"/>
          <w:szCs w:val="28"/>
          <w:vertAlign w:val="subscript"/>
          <w:lang w:eastAsia="zh-CN"/>
        </w:rPr>
        <w:t xml:space="preserve">, </w:t>
      </w:r>
      <w:r w:rsidRPr="001F2747">
        <w:rPr>
          <w:rFonts w:ascii="Times New Roman" w:eastAsia="Times New Roman" w:hAnsi="Times New Roman" w:cs="Arial"/>
          <w:sz w:val="28"/>
          <w:szCs w:val="28"/>
          <w:lang w:eastAsia="zh-CN"/>
        </w:rPr>
        <w:t>рассчитывается по формуле:</w:t>
      </w:r>
    </w:p>
    <w:p w:rsidR="001F2747" w:rsidRPr="001F2747" w:rsidRDefault="001F2747" w:rsidP="001F2747">
      <w:pPr>
        <w:widowControl w:val="0"/>
        <w:suppressAutoHyphens/>
        <w:autoSpaceDE w:val="0"/>
        <w:spacing w:line="240" w:lineRule="auto"/>
        <w:contextualSpacing/>
        <w:jc w:val="center"/>
        <w:rPr>
          <w:rFonts w:ascii="Times New Roman" w:eastAsia="Times New Roman" w:hAnsi="Times New Roman" w:cs="Arial"/>
          <w:sz w:val="28"/>
          <w:szCs w:val="28"/>
          <w:lang w:eastAsia="zh-CN"/>
        </w:rPr>
      </w:pPr>
    </w:p>
    <w:p w:rsidR="001F2747" w:rsidRPr="001F2747" w:rsidRDefault="001F2747" w:rsidP="001F2747">
      <w:pPr>
        <w:widowControl w:val="0"/>
        <w:suppressAutoHyphens/>
        <w:autoSpaceDE w:val="0"/>
        <w:spacing w:line="240" w:lineRule="auto"/>
        <w:contextualSpacing/>
        <w:jc w:val="center"/>
        <w:rPr>
          <w:rFonts w:ascii="Arial" w:eastAsia="Times New Roman" w:hAnsi="Arial" w:cs="Arial"/>
          <w:lang w:eastAsia="zh-CN"/>
        </w:rPr>
      </w:pPr>
      <w:r w:rsidRPr="001F2747">
        <w:rPr>
          <w:rFonts w:ascii="Times New Roman" w:eastAsia="Times New Roman" w:hAnsi="Times New Roman" w:cs="Arial"/>
          <w:sz w:val="28"/>
          <w:szCs w:val="28"/>
          <w:lang w:eastAsia="zh-CN"/>
        </w:rPr>
        <w:t xml:space="preserve"> </w:t>
      </w:r>
      <w:proofErr w:type="spellStart"/>
      <w:proofErr w:type="gramStart"/>
      <w:r w:rsidRPr="001F2747">
        <w:rPr>
          <w:rFonts w:ascii="Times New Roman" w:eastAsia="Times New Roman" w:hAnsi="Times New Roman" w:cs="Arial"/>
          <w:sz w:val="28"/>
          <w:szCs w:val="28"/>
          <w:lang w:eastAsia="zh-CN"/>
        </w:rPr>
        <w:t>V</w:t>
      </w:r>
      <w:proofErr w:type="gramEnd"/>
      <w:r w:rsidRPr="001F2747">
        <w:rPr>
          <w:rFonts w:ascii="Times New Roman" w:eastAsia="Times New Roman" w:hAnsi="Times New Roman" w:cs="Arial"/>
          <w:sz w:val="28"/>
          <w:szCs w:val="28"/>
          <w:vertAlign w:val="subscript"/>
          <w:lang w:eastAsia="zh-CN"/>
        </w:rPr>
        <w:t>возврат</w:t>
      </w:r>
      <w:proofErr w:type="spellEnd"/>
      <w:r w:rsidRPr="001F2747">
        <w:rPr>
          <w:rFonts w:ascii="Times New Roman" w:eastAsia="Times New Roman" w:hAnsi="Times New Roman" w:cs="Arial"/>
          <w:sz w:val="28"/>
          <w:szCs w:val="28"/>
          <w:vertAlign w:val="subscript"/>
          <w:lang w:eastAsia="zh-CN"/>
        </w:rPr>
        <w:t xml:space="preserve"> </w:t>
      </w:r>
      <w:r w:rsidRPr="001F2747">
        <w:rPr>
          <w:rFonts w:ascii="Times New Roman" w:eastAsia="Times New Roman" w:hAnsi="Times New Roman" w:cs="Arial"/>
          <w:sz w:val="28"/>
          <w:szCs w:val="28"/>
          <w:lang w:eastAsia="zh-CN"/>
        </w:rPr>
        <w:t xml:space="preserve">= </w:t>
      </w:r>
      <w:proofErr w:type="spellStart"/>
      <w:r w:rsidRPr="001F2747">
        <w:rPr>
          <w:rFonts w:ascii="Times New Roman" w:eastAsia="Times New Roman" w:hAnsi="Times New Roman" w:cs="Arial"/>
          <w:sz w:val="28"/>
          <w:szCs w:val="28"/>
          <w:lang w:eastAsia="zh-CN"/>
        </w:rPr>
        <w:t>V</w:t>
      </w:r>
      <w:r w:rsidRPr="001F2747">
        <w:rPr>
          <w:rFonts w:ascii="Times New Roman" w:eastAsia="Times New Roman" w:hAnsi="Times New Roman" w:cs="Arial"/>
          <w:sz w:val="28"/>
          <w:szCs w:val="28"/>
          <w:vertAlign w:val="subscript"/>
          <w:lang w:eastAsia="zh-CN"/>
        </w:rPr>
        <w:t>субсидия</w:t>
      </w:r>
      <w:proofErr w:type="spellEnd"/>
      <w:r w:rsidRPr="001F2747">
        <w:rPr>
          <w:rFonts w:ascii="Times New Roman" w:eastAsia="Times New Roman" w:hAnsi="Times New Roman" w:cs="Arial"/>
          <w:sz w:val="28"/>
          <w:szCs w:val="28"/>
          <w:vertAlign w:val="subscript"/>
          <w:lang w:eastAsia="zh-CN"/>
        </w:rPr>
        <w:t xml:space="preserve"> </w:t>
      </w:r>
      <w:r w:rsidRPr="001F2747">
        <w:rPr>
          <w:rFonts w:ascii="Times New Roman" w:eastAsia="Times New Roman" w:hAnsi="Times New Roman" w:cs="Arial"/>
          <w:sz w:val="28"/>
          <w:szCs w:val="28"/>
          <w:lang w:eastAsia="zh-CN"/>
        </w:rPr>
        <w:t xml:space="preserve">х </w:t>
      </w:r>
      <w:r w:rsidRPr="001F2747">
        <w:rPr>
          <w:rFonts w:ascii="Times New Roman" w:eastAsia="Times New Roman" w:hAnsi="Times New Roman" w:cs="Arial"/>
          <w:sz w:val="28"/>
          <w:szCs w:val="28"/>
          <w:lang w:val="en-US" w:eastAsia="zh-CN"/>
        </w:rPr>
        <w:t>k</w:t>
      </w:r>
      <w:r w:rsidRPr="001F2747">
        <w:rPr>
          <w:rFonts w:ascii="Times New Roman" w:eastAsia="Times New Roman" w:hAnsi="Times New Roman" w:cs="Arial"/>
          <w:sz w:val="28"/>
          <w:szCs w:val="28"/>
          <w:lang w:eastAsia="zh-CN"/>
        </w:rPr>
        <w:t xml:space="preserve"> х </w:t>
      </w:r>
      <w:r w:rsidRPr="001F2747">
        <w:rPr>
          <w:rFonts w:ascii="Times New Roman" w:eastAsia="Times New Roman" w:hAnsi="Times New Roman" w:cs="Arial"/>
          <w:sz w:val="28"/>
          <w:szCs w:val="28"/>
          <w:lang w:val="en-US" w:eastAsia="zh-CN"/>
        </w:rPr>
        <w:t>m</w:t>
      </w:r>
      <w:r w:rsidRPr="001F2747">
        <w:rPr>
          <w:rFonts w:ascii="Times New Roman" w:eastAsia="Times New Roman" w:hAnsi="Times New Roman" w:cs="Arial"/>
          <w:sz w:val="28"/>
          <w:szCs w:val="28"/>
          <w:lang w:eastAsia="zh-CN"/>
        </w:rPr>
        <w:t>/</w:t>
      </w:r>
      <w:r w:rsidRPr="001F2747">
        <w:rPr>
          <w:rFonts w:ascii="Times New Roman" w:eastAsia="Times New Roman" w:hAnsi="Times New Roman" w:cs="Arial"/>
          <w:sz w:val="28"/>
          <w:szCs w:val="28"/>
          <w:lang w:val="en-US" w:eastAsia="zh-CN"/>
        </w:rPr>
        <w:t>n</w:t>
      </w:r>
      <w:r w:rsidRPr="001F2747">
        <w:rPr>
          <w:rFonts w:ascii="Times New Roman" w:eastAsia="Times New Roman" w:hAnsi="Times New Roman" w:cs="Arial"/>
          <w:sz w:val="28"/>
          <w:szCs w:val="28"/>
          <w:lang w:eastAsia="zh-CN"/>
        </w:rPr>
        <w:t>,</w:t>
      </w:r>
    </w:p>
    <w:p w:rsidR="001F2747" w:rsidRPr="001F2747" w:rsidRDefault="001F2747" w:rsidP="001F2747">
      <w:pPr>
        <w:widowControl w:val="0"/>
        <w:suppressAutoHyphens/>
        <w:autoSpaceDE w:val="0"/>
        <w:spacing w:line="240" w:lineRule="auto"/>
        <w:ind w:firstLine="510"/>
        <w:contextualSpacing/>
        <w:rPr>
          <w:rFonts w:ascii="Times New Roman" w:eastAsia="Times New Roman" w:hAnsi="Times New Roman" w:cs="Arial"/>
          <w:sz w:val="28"/>
          <w:szCs w:val="28"/>
          <w:lang w:eastAsia="zh-CN"/>
        </w:rPr>
      </w:pPr>
    </w:p>
    <w:p w:rsidR="001F2747" w:rsidRPr="001F2747" w:rsidRDefault="001F2747" w:rsidP="001F2747">
      <w:pPr>
        <w:widowControl w:val="0"/>
        <w:suppressAutoHyphens/>
        <w:autoSpaceDE w:val="0"/>
        <w:spacing w:line="240" w:lineRule="auto"/>
        <w:ind w:firstLine="510"/>
        <w:contextualSpacing/>
        <w:rPr>
          <w:rFonts w:ascii="Arial" w:eastAsia="Times New Roman" w:hAnsi="Arial" w:cs="Arial"/>
          <w:lang w:eastAsia="zh-CN"/>
        </w:rPr>
      </w:pPr>
      <w:r w:rsidRPr="001F2747">
        <w:rPr>
          <w:rFonts w:ascii="Times New Roman" w:eastAsia="Times New Roman" w:hAnsi="Times New Roman" w:cs="Arial"/>
          <w:sz w:val="28"/>
          <w:szCs w:val="28"/>
          <w:lang w:eastAsia="zh-CN"/>
        </w:rPr>
        <w:t>где:</w:t>
      </w:r>
    </w:p>
    <w:p w:rsidR="001F2747" w:rsidRPr="001F2747" w:rsidRDefault="001F2747" w:rsidP="001F2747">
      <w:pPr>
        <w:widowControl w:val="0"/>
        <w:suppressAutoHyphens/>
        <w:autoSpaceDE w:val="0"/>
        <w:spacing w:line="240" w:lineRule="auto"/>
        <w:ind w:firstLine="567"/>
        <w:contextualSpacing/>
        <w:jc w:val="both"/>
        <w:rPr>
          <w:rFonts w:ascii="Arial" w:eastAsia="Times New Roman" w:hAnsi="Arial" w:cs="Arial"/>
          <w:lang w:eastAsia="zh-CN"/>
        </w:rPr>
      </w:pPr>
      <w:proofErr w:type="spellStart"/>
      <w:proofErr w:type="gramStart"/>
      <w:r w:rsidRPr="001F2747">
        <w:rPr>
          <w:rFonts w:ascii="Times New Roman" w:eastAsia="Times New Roman" w:hAnsi="Times New Roman" w:cs="Arial"/>
          <w:sz w:val="28"/>
          <w:szCs w:val="28"/>
          <w:lang w:eastAsia="zh-CN"/>
        </w:rPr>
        <w:lastRenderedPageBreak/>
        <w:t>V</w:t>
      </w:r>
      <w:proofErr w:type="gramEnd"/>
      <w:r w:rsidRPr="001F2747">
        <w:rPr>
          <w:rFonts w:ascii="Times New Roman" w:eastAsia="Times New Roman" w:hAnsi="Times New Roman" w:cs="Arial"/>
          <w:sz w:val="28"/>
          <w:szCs w:val="28"/>
          <w:vertAlign w:val="subscript"/>
          <w:lang w:eastAsia="zh-CN"/>
        </w:rPr>
        <w:t>субсидия</w:t>
      </w:r>
      <w:proofErr w:type="spellEnd"/>
      <w:r w:rsidRPr="001F2747">
        <w:rPr>
          <w:rFonts w:ascii="Times New Roman" w:eastAsia="Times New Roman" w:hAnsi="Times New Roman" w:cs="Arial"/>
          <w:sz w:val="28"/>
          <w:szCs w:val="28"/>
          <w:vertAlign w:val="subscript"/>
          <w:lang w:eastAsia="zh-CN"/>
        </w:rPr>
        <w:t xml:space="preserve"> —</w:t>
      </w:r>
      <w:r w:rsidRPr="001F2747">
        <w:rPr>
          <w:rFonts w:ascii="Times New Roman" w:eastAsia="Times New Roman" w:hAnsi="Times New Roman" w:cs="Arial"/>
          <w:sz w:val="28"/>
          <w:szCs w:val="28"/>
          <w:lang w:eastAsia="zh-CN"/>
        </w:rPr>
        <w:t xml:space="preserve"> размер субсидии, предоставленной бюджету муниципального образования;</w:t>
      </w:r>
    </w:p>
    <w:p w:rsidR="001F2747" w:rsidRPr="001F2747" w:rsidRDefault="001F2747" w:rsidP="001F2747">
      <w:pPr>
        <w:widowControl w:val="0"/>
        <w:suppressAutoHyphens/>
        <w:autoSpaceDE w:val="0"/>
        <w:spacing w:line="240" w:lineRule="auto"/>
        <w:ind w:firstLine="567"/>
        <w:contextualSpacing/>
        <w:jc w:val="both"/>
        <w:rPr>
          <w:rFonts w:ascii="Arial" w:eastAsia="Times New Roman" w:hAnsi="Arial" w:cs="Arial"/>
          <w:lang w:eastAsia="zh-CN"/>
        </w:rPr>
      </w:pPr>
      <w:r w:rsidRPr="001F2747">
        <w:rPr>
          <w:rFonts w:ascii="Times New Roman" w:eastAsia="Times New Roman" w:hAnsi="Times New Roman" w:cs="Arial"/>
          <w:sz w:val="28"/>
          <w:szCs w:val="28"/>
          <w:lang w:val="en-US" w:eastAsia="zh-CN"/>
        </w:rPr>
        <w:t>m</w:t>
      </w:r>
      <w:r w:rsidRPr="001F2747">
        <w:rPr>
          <w:rFonts w:ascii="Times New Roman" w:eastAsia="Times New Roman" w:hAnsi="Times New Roman" w:cs="Arial"/>
          <w:sz w:val="28"/>
          <w:szCs w:val="28"/>
          <w:lang w:eastAsia="zh-CN"/>
        </w:rPr>
        <w:t xml:space="preserve"> – </w:t>
      </w:r>
      <w:proofErr w:type="gramStart"/>
      <w:r w:rsidRPr="001F2747">
        <w:rPr>
          <w:rFonts w:ascii="Times New Roman" w:eastAsia="Times New Roman" w:hAnsi="Times New Roman" w:cs="Arial"/>
          <w:sz w:val="28"/>
          <w:szCs w:val="28"/>
          <w:lang w:eastAsia="zh-CN"/>
        </w:rPr>
        <w:t>количество</w:t>
      </w:r>
      <w:proofErr w:type="gramEnd"/>
      <w:r w:rsidRPr="001F2747">
        <w:rPr>
          <w:rFonts w:ascii="Times New Roman" w:eastAsia="Times New Roman" w:hAnsi="Times New Roman" w:cs="Arial"/>
          <w:sz w:val="28"/>
          <w:szCs w:val="28"/>
          <w:lang w:eastAsia="zh-CN"/>
        </w:rPr>
        <w:t xml:space="preserve"> показателей результативности использования субсидии, по которым индекс, отражающий уровень </w:t>
      </w:r>
      <w:proofErr w:type="spellStart"/>
      <w:r w:rsidRPr="001F2747">
        <w:rPr>
          <w:rFonts w:ascii="Times New Roman" w:eastAsia="Times New Roman" w:hAnsi="Times New Roman" w:cs="Arial"/>
          <w:sz w:val="28"/>
          <w:szCs w:val="28"/>
          <w:lang w:eastAsia="zh-CN"/>
        </w:rPr>
        <w:t>недостижения</w:t>
      </w:r>
      <w:proofErr w:type="spellEnd"/>
      <w:r w:rsidRPr="001F2747">
        <w:rPr>
          <w:rFonts w:ascii="Times New Roman" w:eastAsia="Times New Roman" w:hAnsi="Times New Roman" w:cs="Arial"/>
          <w:sz w:val="28"/>
          <w:szCs w:val="28"/>
          <w:lang w:eastAsia="zh-CN"/>
        </w:rPr>
        <w:t xml:space="preserve"> </w:t>
      </w:r>
      <w:r w:rsidRPr="001F2747">
        <w:rPr>
          <w:rFonts w:ascii="Times New Roman" w:eastAsia="Times New Roman" w:hAnsi="Times New Roman" w:cs="Arial"/>
          <w:sz w:val="28"/>
          <w:szCs w:val="28"/>
          <w:lang w:val="en-US" w:eastAsia="zh-CN"/>
        </w:rPr>
        <w:t>i</w:t>
      </w:r>
      <w:r w:rsidRPr="001F2747">
        <w:rPr>
          <w:rFonts w:ascii="Times New Roman" w:eastAsia="Times New Roman" w:hAnsi="Times New Roman" w:cs="Arial"/>
          <w:sz w:val="28"/>
          <w:szCs w:val="28"/>
          <w:lang w:eastAsia="zh-CN"/>
        </w:rPr>
        <w:t>-го показателя результативности использования субсидии, имеет положительное значение;</w:t>
      </w:r>
    </w:p>
    <w:p w:rsidR="001F2747" w:rsidRPr="001F2747" w:rsidRDefault="001F2747" w:rsidP="001F2747">
      <w:pPr>
        <w:widowControl w:val="0"/>
        <w:suppressAutoHyphens/>
        <w:autoSpaceDE w:val="0"/>
        <w:spacing w:line="240" w:lineRule="auto"/>
        <w:ind w:firstLine="567"/>
        <w:contextualSpacing/>
        <w:jc w:val="both"/>
        <w:rPr>
          <w:rFonts w:ascii="Arial" w:eastAsia="Times New Roman" w:hAnsi="Arial" w:cs="Arial"/>
          <w:lang w:eastAsia="zh-CN"/>
        </w:rPr>
      </w:pPr>
      <w:r w:rsidRPr="001F2747">
        <w:rPr>
          <w:rFonts w:ascii="Times New Roman" w:eastAsia="Times New Roman" w:hAnsi="Times New Roman" w:cs="Arial"/>
          <w:sz w:val="28"/>
          <w:szCs w:val="28"/>
          <w:lang w:val="en-US" w:eastAsia="zh-CN"/>
        </w:rPr>
        <w:t>n</w:t>
      </w:r>
      <w:r w:rsidRPr="001F2747">
        <w:rPr>
          <w:rFonts w:ascii="Times New Roman" w:eastAsia="Times New Roman" w:hAnsi="Times New Roman" w:cs="Arial"/>
          <w:sz w:val="28"/>
          <w:szCs w:val="28"/>
          <w:lang w:eastAsia="zh-CN"/>
        </w:rPr>
        <w:t xml:space="preserve"> – </w:t>
      </w:r>
      <w:proofErr w:type="gramStart"/>
      <w:r w:rsidRPr="001F2747">
        <w:rPr>
          <w:rFonts w:ascii="Times New Roman" w:eastAsia="Times New Roman" w:hAnsi="Times New Roman" w:cs="Arial"/>
          <w:sz w:val="28"/>
          <w:szCs w:val="28"/>
          <w:lang w:eastAsia="zh-CN"/>
        </w:rPr>
        <w:t>общее</w:t>
      </w:r>
      <w:proofErr w:type="gramEnd"/>
      <w:r w:rsidRPr="001F2747">
        <w:rPr>
          <w:rFonts w:ascii="Times New Roman" w:eastAsia="Times New Roman" w:hAnsi="Times New Roman" w:cs="Arial"/>
          <w:sz w:val="28"/>
          <w:szCs w:val="28"/>
          <w:lang w:eastAsia="zh-CN"/>
        </w:rPr>
        <w:t xml:space="preserve"> количество показателей результативности использования субсидии;</w:t>
      </w:r>
    </w:p>
    <w:p w:rsidR="001F2747" w:rsidRPr="001F2747" w:rsidRDefault="001F2747" w:rsidP="001F2747">
      <w:pPr>
        <w:widowControl w:val="0"/>
        <w:suppressAutoHyphens/>
        <w:autoSpaceDE w:val="0"/>
        <w:spacing w:line="240" w:lineRule="auto"/>
        <w:ind w:firstLine="567"/>
        <w:contextualSpacing/>
        <w:jc w:val="both"/>
        <w:rPr>
          <w:rFonts w:ascii="Arial" w:eastAsia="Times New Roman" w:hAnsi="Arial" w:cs="Arial"/>
          <w:lang w:eastAsia="zh-CN"/>
        </w:rPr>
      </w:pPr>
      <w:r w:rsidRPr="001F2747">
        <w:rPr>
          <w:rFonts w:ascii="Times New Roman" w:eastAsia="Times New Roman" w:hAnsi="Times New Roman" w:cs="Arial"/>
          <w:sz w:val="28"/>
          <w:szCs w:val="28"/>
          <w:lang w:val="en-US" w:eastAsia="zh-CN"/>
        </w:rPr>
        <w:t>k</w:t>
      </w:r>
      <w:r w:rsidRPr="001F2747">
        <w:rPr>
          <w:rFonts w:ascii="Times New Roman" w:eastAsia="Times New Roman" w:hAnsi="Times New Roman" w:cs="Arial"/>
          <w:sz w:val="28"/>
          <w:szCs w:val="28"/>
          <w:lang w:eastAsia="zh-CN"/>
        </w:rPr>
        <w:t xml:space="preserve">- </w:t>
      </w:r>
      <w:proofErr w:type="gramStart"/>
      <w:r w:rsidRPr="001F2747">
        <w:rPr>
          <w:rFonts w:ascii="Times New Roman" w:eastAsia="Times New Roman" w:hAnsi="Times New Roman" w:cs="Arial"/>
          <w:sz w:val="28"/>
          <w:szCs w:val="28"/>
          <w:lang w:eastAsia="zh-CN"/>
        </w:rPr>
        <w:t>коэффициент</w:t>
      </w:r>
      <w:proofErr w:type="gramEnd"/>
      <w:r w:rsidRPr="001F2747">
        <w:rPr>
          <w:rFonts w:ascii="Times New Roman" w:eastAsia="Times New Roman" w:hAnsi="Times New Roman" w:cs="Arial"/>
          <w:sz w:val="28"/>
          <w:szCs w:val="28"/>
          <w:lang w:eastAsia="zh-CN"/>
        </w:rPr>
        <w:t xml:space="preserve"> возврата субсидии.</w:t>
      </w:r>
    </w:p>
    <w:p w:rsidR="001F2747" w:rsidRPr="001F2747" w:rsidRDefault="001F2747" w:rsidP="001F2747">
      <w:pPr>
        <w:widowControl w:val="0"/>
        <w:suppressAutoHyphens/>
        <w:autoSpaceDE w:val="0"/>
        <w:spacing w:line="240" w:lineRule="auto"/>
        <w:ind w:firstLine="567"/>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17. Коэффициент возврата субсидии рассчитывается по формуле:</w:t>
      </w:r>
    </w:p>
    <w:p w:rsidR="001F2747" w:rsidRPr="001F2747" w:rsidRDefault="001F2747" w:rsidP="001F2747">
      <w:pPr>
        <w:widowControl w:val="0"/>
        <w:suppressAutoHyphens/>
        <w:autoSpaceDE w:val="0"/>
        <w:spacing w:line="240" w:lineRule="auto"/>
        <w:contextualSpacing/>
        <w:jc w:val="center"/>
        <w:rPr>
          <w:rFonts w:ascii="Times New Roman" w:eastAsia="Times New Roman" w:hAnsi="Times New Roman" w:cs="Arial"/>
          <w:sz w:val="28"/>
          <w:szCs w:val="28"/>
          <w:lang w:eastAsia="zh-CN"/>
        </w:rPr>
      </w:pPr>
    </w:p>
    <w:p w:rsidR="001F2747" w:rsidRPr="001F2747" w:rsidRDefault="001F2747" w:rsidP="001F2747">
      <w:pPr>
        <w:widowControl w:val="0"/>
        <w:suppressAutoHyphens/>
        <w:autoSpaceDE w:val="0"/>
        <w:spacing w:line="240" w:lineRule="auto"/>
        <w:ind w:firstLine="567"/>
        <w:contextualSpacing/>
        <w:jc w:val="center"/>
        <w:rPr>
          <w:rFonts w:ascii="Arial" w:eastAsia="Times New Roman" w:hAnsi="Arial" w:cs="Arial"/>
          <w:lang w:val="en-US" w:eastAsia="zh-CN"/>
        </w:rPr>
      </w:pPr>
      <w:r w:rsidRPr="001F2747">
        <w:rPr>
          <w:rFonts w:ascii="Times New Roman" w:eastAsia="Times New Roman" w:hAnsi="Times New Roman" w:cs="Arial"/>
          <w:sz w:val="28"/>
          <w:szCs w:val="28"/>
          <w:lang w:val="en-US" w:eastAsia="zh-CN"/>
        </w:rPr>
        <w:t>k = SUM D</w:t>
      </w:r>
      <w:r w:rsidRPr="001F2747">
        <w:rPr>
          <w:rFonts w:ascii="Times New Roman" w:eastAsia="Times New Roman" w:hAnsi="Times New Roman" w:cs="Arial"/>
          <w:sz w:val="28"/>
          <w:szCs w:val="28"/>
          <w:vertAlign w:val="subscript"/>
          <w:lang w:val="en-US" w:eastAsia="zh-CN"/>
        </w:rPr>
        <w:t>i</w:t>
      </w:r>
      <w:r w:rsidRPr="001F2747">
        <w:rPr>
          <w:rFonts w:ascii="Times New Roman" w:eastAsia="Times New Roman" w:hAnsi="Times New Roman" w:cs="Arial"/>
          <w:sz w:val="28"/>
          <w:szCs w:val="28"/>
          <w:lang w:val="en-US" w:eastAsia="zh-CN"/>
        </w:rPr>
        <w:t>/m,</w:t>
      </w:r>
    </w:p>
    <w:p w:rsidR="001F2747" w:rsidRPr="001F2747" w:rsidRDefault="001F2747" w:rsidP="001F2747">
      <w:pPr>
        <w:widowControl w:val="0"/>
        <w:suppressAutoHyphens/>
        <w:autoSpaceDE w:val="0"/>
        <w:spacing w:line="240" w:lineRule="auto"/>
        <w:ind w:firstLine="567"/>
        <w:contextualSpacing/>
        <w:jc w:val="both"/>
        <w:rPr>
          <w:rFonts w:ascii="Arial" w:eastAsia="Times New Roman" w:hAnsi="Arial" w:cs="Arial"/>
          <w:lang w:val="en-US" w:eastAsia="zh-CN"/>
        </w:rPr>
      </w:pPr>
      <w:r w:rsidRPr="001F2747">
        <w:rPr>
          <w:rFonts w:ascii="Times New Roman" w:eastAsia="Times New Roman" w:hAnsi="Times New Roman" w:cs="Arial"/>
          <w:sz w:val="28"/>
          <w:szCs w:val="28"/>
          <w:lang w:eastAsia="zh-CN"/>
        </w:rPr>
        <w:t>где</w:t>
      </w:r>
      <w:r w:rsidRPr="001F2747">
        <w:rPr>
          <w:rFonts w:ascii="Times New Roman" w:eastAsia="Times New Roman" w:hAnsi="Times New Roman" w:cs="Arial"/>
          <w:sz w:val="28"/>
          <w:szCs w:val="28"/>
          <w:lang w:val="en-US" w:eastAsia="zh-CN"/>
        </w:rPr>
        <w:t>:</w:t>
      </w:r>
    </w:p>
    <w:p w:rsidR="001F2747" w:rsidRPr="001F2747" w:rsidRDefault="001F2747" w:rsidP="001F2747">
      <w:pPr>
        <w:widowControl w:val="0"/>
        <w:suppressAutoHyphens/>
        <w:autoSpaceDE w:val="0"/>
        <w:spacing w:line="240" w:lineRule="auto"/>
        <w:ind w:firstLine="567"/>
        <w:contextualSpacing/>
        <w:jc w:val="both"/>
        <w:rPr>
          <w:rFonts w:ascii="Times New Roman" w:eastAsia="Times New Roman" w:hAnsi="Times New Roman" w:cs="Arial"/>
          <w:sz w:val="28"/>
          <w:szCs w:val="28"/>
          <w:lang w:val="en-US" w:eastAsia="zh-CN"/>
        </w:rPr>
      </w:pPr>
    </w:p>
    <w:p w:rsidR="001F2747" w:rsidRPr="001F2747" w:rsidRDefault="001F2747" w:rsidP="001F2747">
      <w:pPr>
        <w:widowControl w:val="0"/>
        <w:suppressAutoHyphens/>
        <w:autoSpaceDE w:val="0"/>
        <w:spacing w:line="240" w:lineRule="auto"/>
        <w:ind w:firstLine="567"/>
        <w:contextualSpacing/>
        <w:jc w:val="both"/>
        <w:rPr>
          <w:rFonts w:ascii="Times New Roman" w:eastAsia="Times New Roman" w:hAnsi="Times New Roman" w:cs="Arial"/>
          <w:sz w:val="28"/>
          <w:szCs w:val="28"/>
          <w:lang w:eastAsia="zh-CN"/>
        </w:rPr>
      </w:pPr>
      <w:proofErr w:type="gramStart"/>
      <w:r w:rsidRPr="001F2747">
        <w:rPr>
          <w:rFonts w:ascii="Times New Roman" w:eastAsia="Times New Roman" w:hAnsi="Times New Roman" w:cs="Arial"/>
          <w:sz w:val="28"/>
          <w:szCs w:val="28"/>
          <w:lang w:val="en-US" w:eastAsia="zh-CN"/>
        </w:rPr>
        <w:t>D</w:t>
      </w:r>
      <w:r w:rsidRPr="001F2747">
        <w:rPr>
          <w:rFonts w:ascii="Times New Roman" w:eastAsia="Times New Roman" w:hAnsi="Times New Roman" w:cs="Arial"/>
          <w:sz w:val="28"/>
          <w:szCs w:val="28"/>
          <w:vertAlign w:val="subscript"/>
          <w:lang w:val="en-US" w:eastAsia="zh-CN"/>
        </w:rPr>
        <w:t>i</w:t>
      </w:r>
      <w:r w:rsidRPr="001F2747">
        <w:rPr>
          <w:rFonts w:ascii="Times New Roman" w:eastAsia="Times New Roman" w:hAnsi="Times New Roman" w:cs="Arial"/>
          <w:sz w:val="28"/>
          <w:szCs w:val="28"/>
          <w:lang w:eastAsia="zh-CN"/>
        </w:rPr>
        <w:t xml:space="preserve"> – индекс, отражающий уровень </w:t>
      </w:r>
      <w:proofErr w:type="spellStart"/>
      <w:r w:rsidRPr="001F2747">
        <w:rPr>
          <w:rFonts w:ascii="Times New Roman" w:eastAsia="Times New Roman" w:hAnsi="Times New Roman" w:cs="Arial"/>
          <w:sz w:val="28"/>
          <w:szCs w:val="28"/>
          <w:lang w:eastAsia="zh-CN"/>
        </w:rPr>
        <w:t>недостижения</w:t>
      </w:r>
      <w:proofErr w:type="spellEnd"/>
      <w:r w:rsidRPr="001F2747">
        <w:rPr>
          <w:rFonts w:ascii="Times New Roman" w:eastAsia="Times New Roman" w:hAnsi="Times New Roman" w:cs="Arial"/>
          <w:sz w:val="28"/>
          <w:szCs w:val="28"/>
          <w:lang w:eastAsia="zh-CN"/>
        </w:rPr>
        <w:t xml:space="preserve"> </w:t>
      </w:r>
      <w:r w:rsidRPr="001F2747">
        <w:rPr>
          <w:rFonts w:ascii="Times New Roman" w:eastAsia="Times New Roman" w:hAnsi="Times New Roman" w:cs="Arial"/>
          <w:sz w:val="28"/>
          <w:szCs w:val="28"/>
          <w:lang w:val="en-US" w:eastAsia="zh-CN"/>
        </w:rPr>
        <w:t>i</w:t>
      </w:r>
      <w:r w:rsidRPr="001F2747">
        <w:rPr>
          <w:rFonts w:ascii="Times New Roman" w:eastAsia="Times New Roman" w:hAnsi="Times New Roman" w:cs="Arial"/>
          <w:sz w:val="28"/>
          <w:szCs w:val="28"/>
          <w:lang w:eastAsia="zh-CN"/>
        </w:rPr>
        <w:t>-го показателя результативности использования субсидии.</w:t>
      </w:r>
      <w:proofErr w:type="gramEnd"/>
    </w:p>
    <w:p w:rsidR="001F2747" w:rsidRPr="001F2747" w:rsidRDefault="001F2747" w:rsidP="001F2747">
      <w:pPr>
        <w:widowControl w:val="0"/>
        <w:suppressAutoHyphens/>
        <w:autoSpaceDE w:val="0"/>
        <w:spacing w:line="240" w:lineRule="auto"/>
        <w:ind w:firstLine="567"/>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1F2747">
        <w:rPr>
          <w:rFonts w:ascii="Times New Roman" w:eastAsia="Times New Roman" w:hAnsi="Times New Roman" w:cs="Arial"/>
          <w:sz w:val="28"/>
          <w:szCs w:val="28"/>
          <w:lang w:eastAsia="zh-CN"/>
        </w:rPr>
        <w:t>недостижения</w:t>
      </w:r>
      <w:proofErr w:type="spellEnd"/>
      <w:r w:rsidRPr="001F2747">
        <w:rPr>
          <w:rFonts w:ascii="Times New Roman" w:eastAsia="Times New Roman" w:hAnsi="Times New Roman" w:cs="Arial"/>
          <w:sz w:val="28"/>
          <w:szCs w:val="28"/>
          <w:lang w:eastAsia="zh-CN"/>
        </w:rPr>
        <w:t xml:space="preserve">    i-</w:t>
      </w:r>
      <w:proofErr w:type="spellStart"/>
      <w:r w:rsidRPr="001F2747">
        <w:rPr>
          <w:rFonts w:ascii="Times New Roman" w:eastAsia="Times New Roman" w:hAnsi="Times New Roman" w:cs="Arial"/>
          <w:sz w:val="28"/>
          <w:szCs w:val="28"/>
          <w:lang w:eastAsia="zh-CN"/>
        </w:rPr>
        <w:t>го</w:t>
      </w:r>
      <w:proofErr w:type="spellEnd"/>
      <w:r w:rsidRPr="001F2747">
        <w:rPr>
          <w:rFonts w:ascii="Times New Roman" w:eastAsia="Times New Roman" w:hAnsi="Times New Roman" w:cs="Arial"/>
          <w:sz w:val="28"/>
          <w:szCs w:val="28"/>
          <w:lang w:eastAsia="zh-CN"/>
        </w:rPr>
        <w:t xml:space="preserve"> показателя результативности использования субсидии.</w:t>
      </w:r>
    </w:p>
    <w:p w:rsidR="001F2747" w:rsidRPr="001F2747" w:rsidRDefault="001F2747" w:rsidP="001F2747">
      <w:pPr>
        <w:widowControl w:val="0"/>
        <w:suppressAutoHyphens/>
        <w:autoSpaceDE w:val="0"/>
        <w:spacing w:line="240" w:lineRule="auto"/>
        <w:ind w:firstLine="567"/>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 xml:space="preserve">18. Индекс, отражающий  уровень </w:t>
      </w:r>
      <w:proofErr w:type="spellStart"/>
      <w:r w:rsidRPr="001F2747">
        <w:rPr>
          <w:rFonts w:ascii="Times New Roman" w:eastAsia="Times New Roman" w:hAnsi="Times New Roman" w:cs="Arial"/>
          <w:sz w:val="28"/>
          <w:szCs w:val="28"/>
          <w:lang w:eastAsia="zh-CN"/>
        </w:rPr>
        <w:t>недостижения</w:t>
      </w:r>
      <w:proofErr w:type="spellEnd"/>
      <w:r w:rsidRPr="001F2747">
        <w:rPr>
          <w:rFonts w:ascii="Times New Roman" w:eastAsia="Times New Roman" w:hAnsi="Times New Roman" w:cs="Arial"/>
          <w:sz w:val="28"/>
          <w:szCs w:val="28"/>
          <w:lang w:eastAsia="zh-CN"/>
        </w:rPr>
        <w:t xml:space="preserve"> i-</w:t>
      </w:r>
      <w:proofErr w:type="spellStart"/>
      <w:r w:rsidRPr="001F2747">
        <w:rPr>
          <w:rFonts w:ascii="Times New Roman" w:eastAsia="Times New Roman" w:hAnsi="Times New Roman" w:cs="Arial"/>
          <w:sz w:val="28"/>
          <w:szCs w:val="28"/>
          <w:lang w:eastAsia="zh-CN"/>
        </w:rPr>
        <w:t>го</w:t>
      </w:r>
      <w:proofErr w:type="spellEnd"/>
      <w:r w:rsidRPr="001F2747">
        <w:rPr>
          <w:rFonts w:ascii="Times New Roman" w:eastAsia="Times New Roman" w:hAnsi="Times New Roman" w:cs="Arial"/>
          <w:sz w:val="28"/>
          <w:szCs w:val="28"/>
          <w:lang w:eastAsia="zh-CN"/>
        </w:rPr>
        <w:t xml:space="preserve"> показателя результативности использования субсидии, определяется:</w:t>
      </w:r>
    </w:p>
    <w:p w:rsidR="001F2747" w:rsidRPr="001F2747" w:rsidRDefault="001F2747" w:rsidP="001F2747">
      <w:pPr>
        <w:widowControl w:val="0"/>
        <w:suppressAutoHyphens/>
        <w:autoSpaceDE w:val="0"/>
        <w:spacing w:line="240" w:lineRule="auto"/>
        <w:ind w:firstLine="567"/>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а) для показателей результативности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1F2747" w:rsidRPr="001F2747" w:rsidRDefault="001F2747" w:rsidP="001F2747">
      <w:pPr>
        <w:widowControl w:val="0"/>
        <w:suppressAutoHyphens/>
        <w:autoSpaceDE w:val="0"/>
        <w:spacing w:line="240" w:lineRule="auto"/>
        <w:contextualSpacing/>
        <w:jc w:val="center"/>
        <w:rPr>
          <w:rFonts w:ascii="Arial" w:eastAsia="Times New Roman" w:hAnsi="Arial" w:cs="Arial"/>
          <w:sz w:val="28"/>
          <w:lang w:eastAsia="zh-CN"/>
        </w:rPr>
      </w:pPr>
    </w:p>
    <w:p w:rsidR="001F2747" w:rsidRPr="001F2747" w:rsidRDefault="001F2747" w:rsidP="001F2747">
      <w:pPr>
        <w:widowControl w:val="0"/>
        <w:suppressAutoHyphens/>
        <w:autoSpaceDE w:val="0"/>
        <w:spacing w:line="240" w:lineRule="auto"/>
        <w:ind w:firstLine="567"/>
        <w:contextualSpacing/>
        <w:jc w:val="center"/>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val="en-US" w:eastAsia="zh-CN"/>
        </w:rPr>
        <w:t>D</w:t>
      </w:r>
      <w:r w:rsidRPr="001F2747">
        <w:rPr>
          <w:rFonts w:ascii="Times New Roman" w:eastAsia="Times New Roman" w:hAnsi="Times New Roman" w:cs="Arial"/>
          <w:sz w:val="28"/>
          <w:szCs w:val="28"/>
          <w:vertAlign w:val="subscript"/>
          <w:lang w:val="en-US" w:eastAsia="zh-CN"/>
        </w:rPr>
        <w:t>i</w:t>
      </w:r>
      <w:r w:rsidRPr="001F2747">
        <w:rPr>
          <w:rFonts w:ascii="Times New Roman" w:eastAsia="Times New Roman" w:hAnsi="Times New Roman" w:cs="Arial"/>
          <w:sz w:val="28"/>
          <w:szCs w:val="28"/>
          <w:vertAlign w:val="subscript"/>
          <w:lang w:eastAsia="zh-CN"/>
        </w:rPr>
        <w:t xml:space="preserve"> </w:t>
      </w:r>
      <w:r w:rsidRPr="001F2747">
        <w:rPr>
          <w:rFonts w:ascii="Times New Roman" w:eastAsia="Times New Roman" w:hAnsi="Times New Roman" w:cs="Arial"/>
          <w:sz w:val="28"/>
          <w:szCs w:val="28"/>
          <w:lang w:eastAsia="zh-CN"/>
        </w:rPr>
        <w:t>= 1- Т</w:t>
      </w:r>
      <w:r w:rsidRPr="001F2747">
        <w:rPr>
          <w:rFonts w:ascii="Times New Roman" w:eastAsia="Times New Roman" w:hAnsi="Times New Roman" w:cs="Arial"/>
          <w:sz w:val="28"/>
          <w:szCs w:val="28"/>
          <w:vertAlign w:val="subscript"/>
          <w:lang w:val="en-US" w:eastAsia="zh-CN"/>
        </w:rPr>
        <w:t>i</w:t>
      </w:r>
      <w:r w:rsidRPr="001F2747">
        <w:rPr>
          <w:rFonts w:ascii="Times New Roman" w:eastAsia="Times New Roman" w:hAnsi="Times New Roman" w:cs="Arial"/>
          <w:sz w:val="28"/>
          <w:szCs w:val="28"/>
          <w:lang w:eastAsia="zh-CN"/>
        </w:rPr>
        <w:t>/</w:t>
      </w:r>
      <w:r w:rsidRPr="001F2747">
        <w:rPr>
          <w:rFonts w:ascii="Times New Roman" w:eastAsia="Times New Roman" w:hAnsi="Times New Roman" w:cs="Arial"/>
          <w:sz w:val="28"/>
          <w:szCs w:val="28"/>
          <w:lang w:val="en-US" w:eastAsia="zh-CN"/>
        </w:rPr>
        <w:t>S</w:t>
      </w:r>
      <w:r w:rsidRPr="001F2747">
        <w:rPr>
          <w:rFonts w:ascii="Times New Roman" w:eastAsia="Times New Roman" w:hAnsi="Times New Roman" w:cs="Arial"/>
          <w:sz w:val="28"/>
          <w:szCs w:val="28"/>
          <w:vertAlign w:val="subscript"/>
          <w:lang w:val="en-US" w:eastAsia="zh-CN"/>
        </w:rPr>
        <w:t>i</w:t>
      </w:r>
      <w:r w:rsidRPr="001F2747">
        <w:rPr>
          <w:rFonts w:ascii="Times New Roman" w:eastAsia="Times New Roman" w:hAnsi="Times New Roman" w:cs="Arial"/>
          <w:sz w:val="28"/>
          <w:szCs w:val="28"/>
          <w:lang w:eastAsia="zh-CN"/>
        </w:rPr>
        <w:t>,</w:t>
      </w:r>
    </w:p>
    <w:p w:rsidR="001F2747" w:rsidRPr="001F2747" w:rsidRDefault="001F2747" w:rsidP="001F2747">
      <w:pPr>
        <w:widowControl w:val="0"/>
        <w:suppressAutoHyphens/>
        <w:autoSpaceDE w:val="0"/>
        <w:spacing w:line="240" w:lineRule="auto"/>
        <w:ind w:firstLine="567"/>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где:</w:t>
      </w:r>
    </w:p>
    <w:p w:rsidR="001F2747" w:rsidRPr="001F2747" w:rsidRDefault="001F2747" w:rsidP="001F2747">
      <w:pPr>
        <w:widowControl w:val="0"/>
        <w:suppressAutoHyphens/>
        <w:autoSpaceDE w:val="0"/>
        <w:spacing w:line="240" w:lineRule="auto"/>
        <w:ind w:firstLine="567"/>
        <w:contextualSpacing/>
        <w:jc w:val="both"/>
        <w:rPr>
          <w:rFonts w:ascii="Arial" w:eastAsia="Times New Roman" w:hAnsi="Arial" w:cs="Arial"/>
          <w:sz w:val="28"/>
          <w:lang w:eastAsia="zh-CN"/>
        </w:rPr>
      </w:pPr>
    </w:p>
    <w:p w:rsidR="001F2747" w:rsidRPr="001F2747" w:rsidRDefault="001F2747" w:rsidP="001F2747">
      <w:pPr>
        <w:widowControl w:val="0"/>
        <w:suppressAutoHyphens/>
        <w:autoSpaceDE w:val="0"/>
        <w:spacing w:line="240" w:lineRule="auto"/>
        <w:ind w:firstLine="567"/>
        <w:contextualSpacing/>
        <w:jc w:val="both"/>
        <w:rPr>
          <w:rFonts w:ascii="Times New Roman" w:eastAsia="Times New Roman" w:hAnsi="Times New Roman" w:cs="Arial"/>
          <w:sz w:val="28"/>
          <w:szCs w:val="28"/>
          <w:lang w:eastAsia="zh-CN"/>
        </w:rPr>
      </w:pPr>
      <w:proofErr w:type="spellStart"/>
      <w:r w:rsidRPr="001F2747">
        <w:rPr>
          <w:rFonts w:ascii="Times New Roman" w:eastAsia="Times New Roman" w:hAnsi="Times New Roman" w:cs="Arial"/>
          <w:sz w:val="28"/>
          <w:szCs w:val="28"/>
          <w:lang w:eastAsia="zh-CN"/>
        </w:rPr>
        <w:t>Т</w:t>
      </w:r>
      <w:proofErr w:type="gramStart"/>
      <w:r w:rsidRPr="001F2747">
        <w:rPr>
          <w:rFonts w:ascii="Times New Roman" w:eastAsia="Times New Roman" w:hAnsi="Times New Roman" w:cs="Arial"/>
          <w:sz w:val="28"/>
          <w:szCs w:val="28"/>
          <w:vertAlign w:val="subscript"/>
          <w:lang w:eastAsia="zh-CN"/>
        </w:rPr>
        <w:t>i</w:t>
      </w:r>
      <w:proofErr w:type="spellEnd"/>
      <w:proofErr w:type="gramEnd"/>
      <w:r w:rsidRPr="001F2747">
        <w:rPr>
          <w:rFonts w:ascii="Times New Roman" w:eastAsia="Times New Roman" w:hAnsi="Times New Roman" w:cs="Arial"/>
          <w:sz w:val="28"/>
          <w:szCs w:val="28"/>
          <w:vertAlign w:val="subscript"/>
          <w:lang w:eastAsia="zh-CN"/>
        </w:rPr>
        <w:t xml:space="preserve">  </w:t>
      </w:r>
      <w:r w:rsidRPr="001F2747">
        <w:rPr>
          <w:rFonts w:ascii="Times New Roman" w:eastAsia="Times New Roman" w:hAnsi="Times New Roman" w:cs="Arial"/>
          <w:sz w:val="28"/>
          <w:szCs w:val="28"/>
          <w:lang w:eastAsia="zh-CN"/>
        </w:rPr>
        <w:t>- фактически достигнутое значение i-го показателя результативности использования субсидии на отчетную дату;</w:t>
      </w:r>
    </w:p>
    <w:p w:rsidR="001F2747" w:rsidRPr="001F2747" w:rsidRDefault="001F2747" w:rsidP="001F2747">
      <w:pPr>
        <w:widowControl w:val="0"/>
        <w:suppressAutoHyphens/>
        <w:autoSpaceDE w:val="0"/>
        <w:spacing w:line="240" w:lineRule="auto"/>
        <w:ind w:firstLine="567"/>
        <w:contextualSpacing/>
        <w:jc w:val="both"/>
        <w:rPr>
          <w:rFonts w:ascii="Times New Roman" w:eastAsia="Times New Roman" w:hAnsi="Times New Roman" w:cs="Arial"/>
          <w:sz w:val="28"/>
          <w:szCs w:val="28"/>
          <w:lang w:eastAsia="zh-CN"/>
        </w:rPr>
      </w:pPr>
      <w:proofErr w:type="gramStart"/>
      <w:r w:rsidRPr="001F2747">
        <w:rPr>
          <w:rFonts w:ascii="Times New Roman" w:eastAsia="Times New Roman" w:hAnsi="Times New Roman" w:cs="Arial"/>
          <w:sz w:val="28"/>
          <w:szCs w:val="28"/>
          <w:lang w:val="en-US" w:eastAsia="zh-CN"/>
        </w:rPr>
        <w:t>S</w:t>
      </w:r>
      <w:r w:rsidRPr="001F2747">
        <w:rPr>
          <w:rFonts w:ascii="Times New Roman" w:eastAsia="Times New Roman" w:hAnsi="Times New Roman" w:cs="Arial"/>
          <w:sz w:val="28"/>
          <w:szCs w:val="28"/>
          <w:vertAlign w:val="subscript"/>
          <w:lang w:val="en-US" w:eastAsia="zh-CN"/>
        </w:rPr>
        <w:t>i</w:t>
      </w:r>
      <w:r w:rsidRPr="001F2747">
        <w:rPr>
          <w:rFonts w:ascii="Times New Roman" w:eastAsia="Times New Roman" w:hAnsi="Times New Roman" w:cs="Arial"/>
          <w:sz w:val="28"/>
          <w:szCs w:val="28"/>
          <w:vertAlign w:val="subscript"/>
          <w:lang w:eastAsia="zh-CN"/>
        </w:rPr>
        <w:t xml:space="preserve"> </w:t>
      </w:r>
      <w:r w:rsidRPr="001F2747">
        <w:rPr>
          <w:rFonts w:ascii="Times New Roman" w:eastAsia="Times New Roman" w:hAnsi="Times New Roman" w:cs="Arial"/>
          <w:sz w:val="28"/>
          <w:szCs w:val="28"/>
          <w:lang w:eastAsia="zh-CN"/>
        </w:rPr>
        <w:t xml:space="preserve"> -</w:t>
      </w:r>
      <w:proofErr w:type="gramEnd"/>
      <w:r w:rsidRPr="001F2747">
        <w:rPr>
          <w:rFonts w:ascii="Times New Roman" w:eastAsia="Times New Roman" w:hAnsi="Times New Roman" w:cs="Arial"/>
          <w:sz w:val="28"/>
          <w:szCs w:val="28"/>
          <w:lang w:eastAsia="zh-CN"/>
        </w:rPr>
        <w:t xml:space="preserve"> плановое значение i-го показателя результативности использования субсидии, установленное соглашением;</w:t>
      </w:r>
    </w:p>
    <w:p w:rsidR="001F2747" w:rsidRPr="001F2747" w:rsidRDefault="001F2747" w:rsidP="001F2747">
      <w:pPr>
        <w:widowControl w:val="0"/>
        <w:suppressAutoHyphens/>
        <w:autoSpaceDE w:val="0"/>
        <w:spacing w:line="240" w:lineRule="auto"/>
        <w:ind w:firstLine="567"/>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б) для показателей результативности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1F2747" w:rsidRPr="001F2747" w:rsidRDefault="001F2747" w:rsidP="001F2747">
      <w:pPr>
        <w:widowControl w:val="0"/>
        <w:suppressAutoHyphens/>
        <w:autoSpaceDE w:val="0"/>
        <w:spacing w:line="240" w:lineRule="auto"/>
        <w:ind w:firstLine="567"/>
        <w:contextualSpacing/>
        <w:jc w:val="both"/>
        <w:rPr>
          <w:rFonts w:ascii="Times New Roman" w:eastAsia="Times New Roman" w:hAnsi="Times New Roman" w:cs="Arial"/>
          <w:sz w:val="28"/>
          <w:szCs w:val="28"/>
          <w:lang w:eastAsia="zh-CN"/>
        </w:rPr>
      </w:pPr>
    </w:p>
    <w:p w:rsidR="001F2747" w:rsidRPr="001F2747" w:rsidRDefault="001F2747" w:rsidP="001F2747">
      <w:pPr>
        <w:widowControl w:val="0"/>
        <w:tabs>
          <w:tab w:val="left" w:pos="165"/>
        </w:tabs>
        <w:suppressAutoHyphens/>
        <w:autoSpaceDE w:val="0"/>
        <w:spacing w:line="240" w:lineRule="auto"/>
        <w:ind w:firstLine="567"/>
        <w:contextualSpacing/>
        <w:jc w:val="center"/>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val="en-US" w:eastAsia="zh-CN"/>
        </w:rPr>
        <w:t>D</w:t>
      </w:r>
      <w:r w:rsidRPr="001F2747">
        <w:rPr>
          <w:rFonts w:ascii="Times New Roman" w:eastAsia="Times New Roman" w:hAnsi="Times New Roman" w:cs="Arial"/>
          <w:sz w:val="28"/>
          <w:szCs w:val="28"/>
          <w:vertAlign w:val="subscript"/>
          <w:lang w:val="en-US" w:eastAsia="zh-CN"/>
        </w:rPr>
        <w:t>i</w:t>
      </w:r>
      <w:r w:rsidRPr="001F2747">
        <w:rPr>
          <w:rFonts w:ascii="Times New Roman" w:eastAsia="Times New Roman" w:hAnsi="Times New Roman" w:cs="Arial"/>
          <w:sz w:val="28"/>
          <w:szCs w:val="28"/>
          <w:vertAlign w:val="subscript"/>
          <w:lang w:eastAsia="zh-CN"/>
        </w:rPr>
        <w:t xml:space="preserve"> </w:t>
      </w:r>
      <w:r w:rsidRPr="001F2747">
        <w:rPr>
          <w:rFonts w:ascii="Times New Roman" w:eastAsia="Times New Roman" w:hAnsi="Times New Roman" w:cs="Arial"/>
          <w:sz w:val="28"/>
          <w:szCs w:val="28"/>
          <w:lang w:eastAsia="zh-CN"/>
        </w:rPr>
        <w:t xml:space="preserve">= 1- </w:t>
      </w:r>
      <w:r w:rsidRPr="001F2747">
        <w:rPr>
          <w:rFonts w:ascii="Times New Roman" w:eastAsia="Times New Roman" w:hAnsi="Times New Roman" w:cs="Arial"/>
          <w:sz w:val="28"/>
          <w:szCs w:val="28"/>
          <w:lang w:val="en-US" w:eastAsia="zh-CN"/>
        </w:rPr>
        <w:t>S</w:t>
      </w:r>
      <w:r w:rsidRPr="001F2747">
        <w:rPr>
          <w:rFonts w:ascii="Times New Roman" w:eastAsia="Times New Roman" w:hAnsi="Times New Roman" w:cs="Arial"/>
          <w:sz w:val="28"/>
          <w:szCs w:val="28"/>
          <w:vertAlign w:val="subscript"/>
          <w:lang w:val="en-US" w:eastAsia="zh-CN"/>
        </w:rPr>
        <w:t>i</w:t>
      </w:r>
      <w:r w:rsidRPr="001F2747">
        <w:rPr>
          <w:rFonts w:ascii="Times New Roman" w:eastAsia="Times New Roman" w:hAnsi="Times New Roman" w:cs="Arial"/>
          <w:sz w:val="28"/>
          <w:szCs w:val="28"/>
          <w:lang w:eastAsia="zh-CN"/>
        </w:rPr>
        <w:t>/Т</w:t>
      </w:r>
      <w:r w:rsidRPr="001F2747">
        <w:rPr>
          <w:rFonts w:ascii="Times New Roman" w:eastAsia="Times New Roman" w:hAnsi="Times New Roman" w:cs="Arial"/>
          <w:sz w:val="28"/>
          <w:szCs w:val="28"/>
          <w:vertAlign w:val="subscript"/>
          <w:lang w:val="en-US" w:eastAsia="zh-CN"/>
        </w:rPr>
        <w:t>i</w:t>
      </w:r>
      <w:r w:rsidRPr="001F2747">
        <w:rPr>
          <w:rFonts w:ascii="Times New Roman" w:eastAsia="Times New Roman" w:hAnsi="Times New Roman" w:cs="Arial"/>
          <w:sz w:val="28"/>
          <w:szCs w:val="28"/>
          <w:lang w:eastAsia="zh-CN"/>
        </w:rPr>
        <w:t>.</w:t>
      </w:r>
    </w:p>
    <w:p w:rsidR="00810AA1" w:rsidRDefault="001F2747" w:rsidP="00810AA1">
      <w:pPr>
        <w:autoSpaceDE w:val="0"/>
        <w:autoSpaceDN w:val="0"/>
        <w:adjustRightInd w:val="0"/>
        <w:spacing w:after="0" w:line="240" w:lineRule="auto"/>
        <w:ind w:right="-314" w:firstLine="708"/>
        <w:jc w:val="both"/>
        <w:rPr>
          <w:rFonts w:ascii="Times New Roman" w:hAnsi="Times New Roman"/>
          <w:sz w:val="28"/>
          <w:szCs w:val="28"/>
        </w:rPr>
      </w:pPr>
      <w:r w:rsidRPr="001F2747">
        <w:rPr>
          <w:rFonts w:ascii="Times New Roman" w:eastAsia="Times New Roman" w:hAnsi="Times New Roman" w:cs="Arial"/>
          <w:sz w:val="28"/>
          <w:szCs w:val="28"/>
          <w:lang w:eastAsia="zh-CN"/>
        </w:rPr>
        <w:t xml:space="preserve">19. </w:t>
      </w:r>
      <w:r w:rsidR="00810AA1" w:rsidRPr="00562B48">
        <w:rPr>
          <w:rFonts w:ascii="Times New Roman" w:hAnsi="Times New Roman"/>
          <w:sz w:val="28"/>
          <w:szCs w:val="28"/>
        </w:rPr>
        <w:t xml:space="preserve">Основанием для освобождения муниципальных образований от применения мер ответственности, предусмотренных пунктом 16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 </w:t>
      </w:r>
    </w:p>
    <w:p w:rsidR="00810AA1" w:rsidRPr="00562B48" w:rsidRDefault="00810AA1" w:rsidP="00810AA1">
      <w:pPr>
        <w:autoSpaceDE w:val="0"/>
        <w:autoSpaceDN w:val="0"/>
        <w:adjustRightInd w:val="0"/>
        <w:spacing w:after="0" w:line="240" w:lineRule="auto"/>
        <w:ind w:right="-314" w:firstLine="708"/>
        <w:jc w:val="both"/>
        <w:rPr>
          <w:rFonts w:ascii="Times New Roman" w:hAnsi="Times New Roman"/>
          <w:sz w:val="28"/>
          <w:szCs w:val="28"/>
        </w:rPr>
      </w:pPr>
      <w:r>
        <w:rPr>
          <w:rFonts w:ascii="Times New Roman" w:hAnsi="Times New Roman"/>
          <w:sz w:val="28"/>
          <w:szCs w:val="28"/>
        </w:rPr>
        <w:t>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rsidR="00810AA1" w:rsidRDefault="00810AA1" w:rsidP="00810AA1">
      <w:pPr>
        <w:widowControl w:val="0"/>
        <w:tabs>
          <w:tab w:val="left" w:pos="165"/>
        </w:tabs>
        <w:suppressAutoHyphens/>
        <w:autoSpaceDE w:val="0"/>
        <w:spacing w:line="240" w:lineRule="auto"/>
        <w:ind w:firstLine="567"/>
        <w:contextualSpacing/>
        <w:jc w:val="both"/>
        <w:rPr>
          <w:rFonts w:ascii="Times New Roman" w:hAnsi="Times New Roman"/>
          <w:sz w:val="28"/>
          <w:szCs w:val="28"/>
        </w:rPr>
      </w:pPr>
      <w:proofErr w:type="gramStart"/>
      <w:r w:rsidRPr="00562B48">
        <w:rPr>
          <w:rFonts w:ascii="Times New Roman" w:hAnsi="Times New Roman"/>
          <w:bCs/>
          <w:iCs/>
          <w:sz w:val="28"/>
          <w:szCs w:val="28"/>
          <w:lang w:eastAsia="zh-CN"/>
        </w:rPr>
        <w:lastRenderedPageBreak/>
        <w:t xml:space="preserve">В случае отсутствия оснований для освобождения муниципальных образований от применения мер ответственности, </w:t>
      </w:r>
      <w:r w:rsidRPr="00562B48">
        <w:rPr>
          <w:rFonts w:ascii="Times New Roman" w:hAnsi="Times New Roman"/>
          <w:sz w:val="28"/>
          <w:szCs w:val="28"/>
        </w:rPr>
        <w:t xml:space="preserve">предусмотренных пунктом 16 настоящих Правил, </w:t>
      </w:r>
      <w:r w:rsidRPr="00562B48">
        <w:rPr>
          <w:rFonts w:ascii="Times New Roman" w:hAnsi="Times New Roman"/>
          <w:bCs/>
          <w:iCs/>
          <w:sz w:val="28"/>
          <w:szCs w:val="28"/>
          <w:lang w:eastAsia="zh-CN"/>
        </w:rPr>
        <w:t xml:space="preserve">главный распорядитель средств областного бюджета не позднее 20 апреля года, следующего за годом предоставления субсидии, предоставляет в комитет финансов Курской области предложения о перераспределении средств, подлежащих возврату в доход областного бюджета в соответствии с </w:t>
      </w:r>
      <w:r w:rsidRPr="00562B48">
        <w:rPr>
          <w:rFonts w:ascii="Times New Roman" w:hAnsi="Times New Roman"/>
          <w:sz w:val="28"/>
          <w:szCs w:val="28"/>
        </w:rPr>
        <w:t>пунктом 16</w:t>
      </w:r>
      <w:r>
        <w:rPr>
          <w:rFonts w:ascii="Times New Roman" w:hAnsi="Times New Roman"/>
          <w:sz w:val="28"/>
          <w:szCs w:val="28"/>
        </w:rPr>
        <w:t xml:space="preserve"> настоящих Правил, на иные цели.</w:t>
      </w:r>
      <w:proofErr w:type="gramEnd"/>
    </w:p>
    <w:p w:rsidR="001F2747" w:rsidRPr="001F2747" w:rsidRDefault="001F2747" w:rsidP="00810AA1">
      <w:pPr>
        <w:widowControl w:val="0"/>
        <w:tabs>
          <w:tab w:val="left" w:pos="165"/>
        </w:tabs>
        <w:suppressAutoHyphens/>
        <w:autoSpaceDE w:val="0"/>
        <w:spacing w:line="240" w:lineRule="auto"/>
        <w:ind w:firstLine="567"/>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20. В случае нецелевого использования субсидии и (или) нарушения муниципальным образованием условий ее предоставления</w:t>
      </w:r>
      <w:r w:rsidR="00021843">
        <w:rPr>
          <w:rFonts w:ascii="Times New Roman" w:eastAsia="Times New Roman" w:hAnsi="Times New Roman" w:cs="Arial"/>
          <w:sz w:val="28"/>
          <w:szCs w:val="28"/>
          <w:lang w:eastAsia="zh-CN"/>
        </w:rPr>
        <w:t xml:space="preserve">, </w:t>
      </w:r>
      <w:r w:rsidR="00021843" w:rsidRPr="00562B48">
        <w:rPr>
          <w:rFonts w:ascii="Times New Roman" w:hAnsi="Times New Roman"/>
          <w:bCs/>
          <w:iCs/>
          <w:sz w:val="28"/>
          <w:szCs w:val="28"/>
          <w:lang w:eastAsia="zh-CN"/>
        </w:rPr>
        <w:t xml:space="preserve">в том числе невозврата муниципальным образованием средств в областной бюджет в соответствии с </w:t>
      </w:r>
      <w:r w:rsidR="00021843">
        <w:rPr>
          <w:rFonts w:ascii="Times New Roman" w:hAnsi="Times New Roman"/>
          <w:sz w:val="28"/>
          <w:szCs w:val="28"/>
        </w:rPr>
        <w:t>пунктом 1</w:t>
      </w:r>
      <w:r w:rsidR="00021843" w:rsidRPr="00562B48">
        <w:rPr>
          <w:rFonts w:ascii="Times New Roman" w:hAnsi="Times New Roman"/>
          <w:sz w:val="28"/>
          <w:szCs w:val="28"/>
        </w:rPr>
        <w:t>6 настоящих Правил,</w:t>
      </w:r>
      <w:r w:rsidRPr="001F2747">
        <w:rPr>
          <w:rFonts w:ascii="Times New Roman" w:eastAsia="Times New Roman" w:hAnsi="Times New Roman" w:cs="Arial"/>
          <w:sz w:val="28"/>
          <w:szCs w:val="28"/>
          <w:lang w:eastAsia="zh-CN"/>
        </w:rPr>
        <w:t xml:space="preserve"> к нему применяются бюджетные меры принуждения, предусмотренные бюджетным законодательством Российской Федерации.</w:t>
      </w:r>
    </w:p>
    <w:p w:rsidR="001F2747" w:rsidRPr="001F2747" w:rsidRDefault="001F2747" w:rsidP="001F2747">
      <w:pPr>
        <w:widowControl w:val="0"/>
        <w:suppressAutoHyphens/>
        <w:autoSpaceDE w:val="0"/>
        <w:spacing w:line="240" w:lineRule="auto"/>
        <w:ind w:firstLine="567"/>
        <w:contextualSpacing/>
        <w:jc w:val="both"/>
        <w:outlineLvl w:val="1"/>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Решения о приостановлении перечисления (сокращении объема) субсидии бюджету муниципального образования не применяются в случае, если условия предоставления субсидии были не выполнены в силу обстоятельств непреодолимой силы.</w:t>
      </w:r>
    </w:p>
    <w:p w:rsidR="001F2747" w:rsidRPr="001F2747" w:rsidRDefault="001F2747" w:rsidP="001F2747">
      <w:pPr>
        <w:widowControl w:val="0"/>
        <w:suppressAutoHyphens/>
        <w:autoSpaceDE w:val="0"/>
        <w:spacing w:line="240" w:lineRule="auto"/>
        <w:ind w:firstLine="567"/>
        <w:contextualSpacing/>
        <w:jc w:val="both"/>
        <w:outlineLvl w:val="1"/>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21. В случае отсутствия потребности в субсидиях главный распорядитель средств областного бюджета  на основании письменного обращения муниципального образования вправе перераспределить неиспользованный объем субсидий между муниципальными образованиями, которые имеют право на предоставление субсидий.</w:t>
      </w:r>
    </w:p>
    <w:p w:rsidR="001F2747" w:rsidRPr="001F2747" w:rsidRDefault="001F2747" w:rsidP="001F2747">
      <w:pPr>
        <w:widowControl w:val="0"/>
        <w:suppressAutoHyphens/>
        <w:autoSpaceDE w:val="0"/>
        <w:spacing w:line="240" w:lineRule="auto"/>
        <w:ind w:firstLine="567"/>
        <w:contextualSpacing/>
        <w:jc w:val="both"/>
        <w:outlineLvl w:val="1"/>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 xml:space="preserve">22. </w:t>
      </w:r>
      <w:proofErr w:type="gramStart"/>
      <w:r w:rsidRPr="001F2747">
        <w:rPr>
          <w:rFonts w:ascii="Times New Roman" w:eastAsia="Times New Roman" w:hAnsi="Times New Roman" w:cs="Arial"/>
          <w:sz w:val="28"/>
          <w:szCs w:val="28"/>
          <w:lang w:eastAsia="zh-CN"/>
        </w:rPr>
        <w:t>Остаток неиспользованных в текущем финансовом году субсидий, полученный в результате экономии средств при выполнении мероприятий, указанных в пункте 2 настоящих Правил, перераспределяется главным распорядителем средств областного бюджета на соответствующие цели между муниципальными образованиями, имеющими право на получение субсидий в текущем финансовом году, при наличии письменного согласия муниципальных образований – получателей субсидий, в бюджетах которых образовалась экономия.</w:t>
      </w:r>
      <w:proofErr w:type="gramEnd"/>
    </w:p>
    <w:p w:rsidR="001F2747" w:rsidRPr="001F2747" w:rsidRDefault="001F2747" w:rsidP="001F2747">
      <w:pPr>
        <w:widowControl w:val="0"/>
        <w:suppressAutoHyphens/>
        <w:autoSpaceDE w:val="0"/>
        <w:spacing w:line="240" w:lineRule="auto"/>
        <w:ind w:firstLine="567"/>
        <w:contextualSpacing/>
        <w:jc w:val="both"/>
        <w:outlineLvl w:val="1"/>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Неиспользованный объем субсидий перераспределяется между муниципальными образованиями в соответствии с настоящими Правилами.</w:t>
      </w:r>
    </w:p>
    <w:p w:rsidR="001F2747" w:rsidRPr="001F2747" w:rsidRDefault="001F2747" w:rsidP="001F2747">
      <w:pPr>
        <w:widowControl w:val="0"/>
        <w:suppressAutoHyphens/>
        <w:autoSpaceDE w:val="0"/>
        <w:spacing w:line="240" w:lineRule="auto"/>
        <w:ind w:firstLine="567"/>
        <w:contextualSpacing/>
        <w:jc w:val="both"/>
        <w:outlineLvl w:val="1"/>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23. Изменения, связанные с перераспределением (сокращением) субсидий, подлежат внесению в правовой акт Администрации Курской области об утверждении распределения субсидий между бюджетами муниципальных образований на текущий финансовый год.</w:t>
      </w:r>
    </w:p>
    <w:p w:rsidR="001F2747" w:rsidRPr="001F2747" w:rsidRDefault="001F2747" w:rsidP="001F2747">
      <w:pPr>
        <w:widowControl w:val="0"/>
        <w:suppressAutoHyphens/>
        <w:autoSpaceDE w:val="0"/>
        <w:spacing w:line="240" w:lineRule="auto"/>
        <w:ind w:firstLine="567"/>
        <w:contextualSpacing/>
        <w:jc w:val="both"/>
        <w:outlineLvl w:val="1"/>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24. Эффективность использования субсидий оценивается ежегодно  главным распорядителем средств областного бюджета на основе следующих  показателей результативности использования субсидий:</w:t>
      </w:r>
    </w:p>
    <w:p w:rsidR="001F2747" w:rsidRPr="001F2747" w:rsidRDefault="001F2747" w:rsidP="001F2747">
      <w:pPr>
        <w:widowControl w:val="0"/>
        <w:suppressAutoHyphens/>
        <w:autoSpaceDE w:val="0"/>
        <w:spacing w:line="240" w:lineRule="auto"/>
        <w:ind w:firstLine="567"/>
        <w:contextualSpacing/>
        <w:jc w:val="both"/>
        <w:outlineLvl w:val="1"/>
        <w:rPr>
          <w:rFonts w:ascii="Arial" w:eastAsia="Times New Roman" w:hAnsi="Arial" w:cs="Arial"/>
          <w:lang w:eastAsia="zh-CN"/>
        </w:rPr>
      </w:pPr>
      <w:r w:rsidRPr="001F2747">
        <w:rPr>
          <w:rFonts w:ascii="Times New Roman" w:eastAsia="Times New Roman" w:hAnsi="Times New Roman" w:cs="Arial"/>
          <w:sz w:val="28"/>
          <w:szCs w:val="28"/>
          <w:lang w:eastAsia="zh-CN"/>
        </w:rPr>
        <w:t>а) освоение выделенных лимитов бюджетных обязательств в объеме произведенного фактического финансирования;</w:t>
      </w:r>
    </w:p>
    <w:p w:rsidR="001F2747" w:rsidRPr="001F2747" w:rsidRDefault="001F2747" w:rsidP="001F2747">
      <w:pPr>
        <w:widowControl w:val="0"/>
        <w:suppressAutoHyphens/>
        <w:autoSpaceDE w:val="0"/>
        <w:spacing w:line="240" w:lineRule="auto"/>
        <w:ind w:firstLine="567"/>
        <w:contextualSpacing/>
        <w:jc w:val="both"/>
        <w:outlineLvl w:val="1"/>
        <w:rPr>
          <w:rFonts w:ascii="Times New Roman" w:eastAsia="Times New Roman" w:hAnsi="Times New Roman" w:cs="Arial"/>
          <w:sz w:val="28"/>
          <w:szCs w:val="28"/>
          <w:lang w:eastAsia="ru-RU"/>
        </w:rPr>
      </w:pPr>
      <w:r w:rsidRPr="001F2747">
        <w:rPr>
          <w:rFonts w:ascii="Times New Roman" w:eastAsia="Times New Roman" w:hAnsi="Times New Roman" w:cs="Arial"/>
          <w:sz w:val="28"/>
          <w:szCs w:val="28"/>
          <w:lang w:eastAsia="zh-CN"/>
        </w:rPr>
        <w:t xml:space="preserve">б) </w:t>
      </w:r>
      <w:r w:rsidRPr="001F2747">
        <w:rPr>
          <w:rFonts w:ascii="Times New Roman" w:eastAsia="Times New Roman" w:hAnsi="Times New Roman" w:cs="Arial"/>
          <w:sz w:val="28"/>
          <w:szCs w:val="28"/>
          <w:lang w:eastAsia="ru-RU"/>
        </w:rPr>
        <w:t xml:space="preserve">численность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w:t>
      </w:r>
      <w:r w:rsidRPr="001F2747">
        <w:rPr>
          <w:rFonts w:ascii="Times New Roman" w:eastAsia="Times New Roman" w:hAnsi="Times New Roman" w:cs="Arial"/>
          <w:sz w:val="28"/>
          <w:szCs w:val="28"/>
          <w:lang w:eastAsia="ru-RU"/>
        </w:rPr>
        <w:lastRenderedPageBreak/>
        <w:t>неудовлетворительный, опасный (по объектам, отремонтированным в текущем году);</w:t>
      </w:r>
    </w:p>
    <w:p w:rsidR="001F2747" w:rsidRPr="001F2747" w:rsidRDefault="001F2747" w:rsidP="001F2747">
      <w:pPr>
        <w:widowControl w:val="0"/>
        <w:suppressAutoHyphens/>
        <w:autoSpaceDE w:val="0"/>
        <w:spacing w:line="240" w:lineRule="auto"/>
        <w:ind w:firstLine="567"/>
        <w:contextualSpacing/>
        <w:jc w:val="both"/>
        <w:outlineLvl w:val="1"/>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в)</w:t>
      </w:r>
      <w:r w:rsidRPr="001F2747">
        <w:rPr>
          <w:rFonts w:ascii="Arial" w:eastAsia="Times New Roman" w:hAnsi="Arial" w:cs="Arial"/>
          <w:lang w:eastAsia="zh-CN"/>
        </w:rPr>
        <w:t xml:space="preserve"> </w:t>
      </w:r>
      <w:r w:rsidRPr="001F2747">
        <w:rPr>
          <w:rFonts w:ascii="Times New Roman" w:eastAsia="Times New Roman" w:hAnsi="Times New Roman" w:cs="Arial"/>
          <w:sz w:val="28"/>
          <w:szCs w:val="28"/>
          <w:lang w:eastAsia="zh-CN"/>
        </w:rPr>
        <w:t>количество гидротехнических сооружений на территории Курской области, уровень безопасности которых оценивается как неудовлетворительный, опасный, приведенных в безопасное состояние в текущем году;</w:t>
      </w:r>
    </w:p>
    <w:p w:rsidR="001F2747" w:rsidRPr="001F2747" w:rsidRDefault="001F2747" w:rsidP="001F2747">
      <w:pPr>
        <w:widowControl w:val="0"/>
        <w:suppressAutoHyphens/>
        <w:autoSpaceDE w:val="0"/>
        <w:spacing w:line="240" w:lineRule="auto"/>
        <w:ind w:firstLine="567"/>
        <w:contextualSpacing/>
        <w:jc w:val="both"/>
        <w:outlineLvl w:val="1"/>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г) 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отремонтированным в текущем году).</w:t>
      </w:r>
    </w:p>
    <w:p w:rsidR="001F2747" w:rsidRPr="001F2747" w:rsidRDefault="001F2747" w:rsidP="001F2747">
      <w:pPr>
        <w:widowControl w:val="0"/>
        <w:suppressAutoHyphens/>
        <w:autoSpaceDE w:val="0"/>
        <w:spacing w:after="0" w:line="240" w:lineRule="auto"/>
        <w:ind w:firstLine="567"/>
        <w:contextualSpacing/>
        <w:jc w:val="both"/>
        <w:outlineLvl w:val="1"/>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 xml:space="preserve">25. </w:t>
      </w:r>
      <w:proofErr w:type="gramStart"/>
      <w:r w:rsidRPr="001F2747">
        <w:rPr>
          <w:rFonts w:ascii="Times New Roman" w:eastAsia="Times New Roman" w:hAnsi="Times New Roman" w:cs="Arial"/>
          <w:sz w:val="28"/>
          <w:szCs w:val="28"/>
          <w:lang w:eastAsia="zh-CN"/>
        </w:rPr>
        <w:t>Контроль за</w:t>
      </w:r>
      <w:proofErr w:type="gramEnd"/>
      <w:r w:rsidRPr="001F2747">
        <w:rPr>
          <w:rFonts w:ascii="Times New Roman" w:eastAsia="Times New Roman" w:hAnsi="Times New Roman" w:cs="Arial"/>
          <w:sz w:val="28"/>
          <w:szCs w:val="28"/>
          <w:lang w:eastAsia="zh-CN"/>
        </w:rPr>
        <w:t xml:space="preserve"> соблюдением муниципальными образованиями условий, целей и порядка предоставления субсидий из областного бюджета осуществляется главным распорядителем средств областного бюджета. </w:t>
      </w:r>
    </w:p>
    <w:p w:rsidR="001F2747" w:rsidRPr="001F2747" w:rsidRDefault="001F2747" w:rsidP="001F2747">
      <w:pPr>
        <w:spacing w:after="0" w:line="240" w:lineRule="auto"/>
        <w:ind w:firstLine="567"/>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Default="001F2747" w:rsidP="001F2747">
      <w:pPr>
        <w:spacing w:line="240" w:lineRule="auto"/>
        <w:contextualSpacing/>
        <w:rPr>
          <w:rFonts w:ascii="Times New Roman" w:eastAsia="Times New Roman" w:hAnsi="Times New Roman"/>
          <w:sz w:val="28"/>
          <w:szCs w:val="28"/>
        </w:rPr>
      </w:pPr>
    </w:p>
    <w:p w:rsidR="00FA438B" w:rsidRPr="001F2747" w:rsidRDefault="00FA438B" w:rsidP="001F2747">
      <w:pPr>
        <w:spacing w:line="240" w:lineRule="auto"/>
        <w:contextualSpacing/>
        <w:rPr>
          <w:rFonts w:ascii="Times New Roman" w:eastAsia="Times New Roman" w:hAnsi="Times New Roman"/>
          <w:sz w:val="20"/>
          <w:szCs w:val="20"/>
        </w:rPr>
      </w:pPr>
    </w:p>
    <w:tbl>
      <w:tblPr>
        <w:tblW w:w="9606" w:type="dxa"/>
        <w:tblLook w:val="00A0" w:firstRow="1" w:lastRow="0" w:firstColumn="1" w:lastColumn="0" w:noHBand="0" w:noVBand="0"/>
      </w:tblPr>
      <w:tblGrid>
        <w:gridCol w:w="3510"/>
        <w:gridCol w:w="6096"/>
      </w:tblGrid>
      <w:tr w:rsidR="001F2747" w:rsidRPr="001F2747" w:rsidTr="003A27BA">
        <w:tc>
          <w:tcPr>
            <w:tcW w:w="3510" w:type="dxa"/>
          </w:tcPr>
          <w:p w:rsidR="001F2747" w:rsidRPr="001F2747" w:rsidRDefault="001F2747" w:rsidP="001F2747">
            <w:pPr>
              <w:tabs>
                <w:tab w:val="left" w:pos="3990"/>
                <w:tab w:val="center" w:pos="4819"/>
                <w:tab w:val="left" w:pos="6105"/>
              </w:tabs>
              <w:spacing w:after="0" w:line="240" w:lineRule="auto"/>
              <w:contextualSpacing/>
              <w:jc w:val="center"/>
              <w:rPr>
                <w:rFonts w:ascii="Times New Roman" w:eastAsia="Times New Roman" w:hAnsi="Times New Roman"/>
                <w:sz w:val="20"/>
                <w:szCs w:val="20"/>
              </w:rPr>
            </w:pPr>
          </w:p>
        </w:tc>
        <w:tc>
          <w:tcPr>
            <w:tcW w:w="6096" w:type="dxa"/>
          </w:tcPr>
          <w:p w:rsidR="001F2747" w:rsidRPr="001F2747" w:rsidRDefault="001F2747" w:rsidP="001F2747">
            <w:pPr>
              <w:tabs>
                <w:tab w:val="left" w:pos="3990"/>
                <w:tab w:val="center" w:pos="4819"/>
                <w:tab w:val="left" w:pos="6105"/>
              </w:tabs>
              <w:spacing w:after="0" w:line="240" w:lineRule="auto"/>
              <w:contextualSpacing/>
              <w:rPr>
                <w:rFonts w:ascii="Times New Roman" w:eastAsia="Times New Roman" w:hAnsi="Times New Roman"/>
                <w:sz w:val="28"/>
                <w:szCs w:val="28"/>
              </w:rPr>
            </w:pPr>
            <w:r w:rsidRPr="001F2747">
              <w:rPr>
                <w:rFonts w:ascii="Times New Roman" w:eastAsia="Times New Roman" w:hAnsi="Times New Roman"/>
                <w:sz w:val="28"/>
                <w:szCs w:val="28"/>
              </w:rPr>
              <w:t>Приложение № 8</w:t>
            </w:r>
          </w:p>
        </w:tc>
      </w:tr>
      <w:tr w:rsidR="001F2747" w:rsidRPr="001F2747" w:rsidTr="003A27BA">
        <w:trPr>
          <w:trHeight w:val="349"/>
        </w:trPr>
        <w:tc>
          <w:tcPr>
            <w:tcW w:w="3510" w:type="dxa"/>
          </w:tcPr>
          <w:p w:rsidR="001F2747" w:rsidRPr="001F2747" w:rsidRDefault="001F2747" w:rsidP="001F2747">
            <w:pPr>
              <w:spacing w:after="0" w:line="240" w:lineRule="auto"/>
              <w:contextualSpacing/>
              <w:jc w:val="center"/>
              <w:rPr>
                <w:rFonts w:ascii="Times New Roman" w:eastAsia="Times New Roman" w:hAnsi="Times New Roman"/>
                <w:sz w:val="20"/>
                <w:szCs w:val="20"/>
              </w:rPr>
            </w:pPr>
          </w:p>
        </w:tc>
        <w:tc>
          <w:tcPr>
            <w:tcW w:w="6096" w:type="dxa"/>
          </w:tcPr>
          <w:p w:rsidR="001F2747" w:rsidRPr="001F2747" w:rsidRDefault="001F2747" w:rsidP="001F2747">
            <w:pPr>
              <w:spacing w:after="0" w:line="240" w:lineRule="auto"/>
              <w:contextualSpacing/>
              <w:rPr>
                <w:rFonts w:ascii="Times New Roman" w:eastAsia="Times New Roman" w:hAnsi="Times New Roman"/>
                <w:sz w:val="28"/>
                <w:szCs w:val="28"/>
              </w:rPr>
            </w:pPr>
            <w:r w:rsidRPr="001F2747">
              <w:rPr>
                <w:rFonts w:ascii="Times New Roman" w:eastAsia="Times New Roman" w:hAnsi="Times New Roman"/>
                <w:sz w:val="28"/>
                <w:szCs w:val="28"/>
              </w:rPr>
              <w:t>к государственной программе Курской области</w:t>
            </w:r>
          </w:p>
        </w:tc>
      </w:tr>
      <w:tr w:rsidR="001F2747" w:rsidRPr="001F2747" w:rsidTr="003A27BA">
        <w:tc>
          <w:tcPr>
            <w:tcW w:w="3510" w:type="dxa"/>
          </w:tcPr>
          <w:p w:rsidR="001F2747" w:rsidRPr="001F2747" w:rsidRDefault="001F2747" w:rsidP="001F2747">
            <w:pPr>
              <w:spacing w:after="0" w:line="240" w:lineRule="auto"/>
              <w:contextualSpacing/>
              <w:jc w:val="center"/>
              <w:rPr>
                <w:rFonts w:ascii="Times New Roman" w:eastAsia="Times New Roman" w:hAnsi="Times New Roman"/>
                <w:sz w:val="20"/>
                <w:szCs w:val="20"/>
              </w:rPr>
            </w:pPr>
          </w:p>
        </w:tc>
        <w:tc>
          <w:tcPr>
            <w:tcW w:w="6096" w:type="dxa"/>
          </w:tcPr>
          <w:p w:rsidR="001F2747" w:rsidRPr="001F2747" w:rsidRDefault="001F2747" w:rsidP="001F2747">
            <w:pPr>
              <w:spacing w:after="0" w:line="240" w:lineRule="auto"/>
              <w:contextualSpacing/>
              <w:rPr>
                <w:rFonts w:ascii="Times New Roman" w:eastAsia="Times New Roman" w:hAnsi="Times New Roman"/>
                <w:sz w:val="28"/>
                <w:szCs w:val="28"/>
              </w:rPr>
            </w:pPr>
            <w:r w:rsidRPr="001F2747">
              <w:rPr>
                <w:rFonts w:ascii="Times New Roman" w:eastAsia="Times New Roman" w:hAnsi="Times New Roman"/>
                <w:sz w:val="28"/>
                <w:szCs w:val="28"/>
              </w:rPr>
              <w:t>«Воспроизводство и использование</w:t>
            </w:r>
          </w:p>
        </w:tc>
      </w:tr>
      <w:tr w:rsidR="001F2747" w:rsidRPr="001F2747" w:rsidTr="003A27BA">
        <w:tc>
          <w:tcPr>
            <w:tcW w:w="3510" w:type="dxa"/>
          </w:tcPr>
          <w:p w:rsidR="001F2747" w:rsidRPr="001F2747" w:rsidRDefault="001F2747" w:rsidP="001F2747">
            <w:pPr>
              <w:spacing w:after="0" w:line="240" w:lineRule="auto"/>
              <w:contextualSpacing/>
              <w:jc w:val="center"/>
              <w:rPr>
                <w:rFonts w:ascii="Times New Roman" w:eastAsia="Times New Roman" w:hAnsi="Times New Roman"/>
                <w:sz w:val="20"/>
                <w:szCs w:val="20"/>
              </w:rPr>
            </w:pPr>
          </w:p>
        </w:tc>
        <w:tc>
          <w:tcPr>
            <w:tcW w:w="6096" w:type="dxa"/>
          </w:tcPr>
          <w:p w:rsidR="001F2747" w:rsidRPr="001F2747" w:rsidRDefault="001F2747" w:rsidP="001F2747">
            <w:pPr>
              <w:spacing w:after="0" w:line="240" w:lineRule="auto"/>
              <w:contextualSpacing/>
              <w:rPr>
                <w:rFonts w:ascii="Times New Roman" w:eastAsia="Times New Roman" w:hAnsi="Times New Roman"/>
                <w:sz w:val="28"/>
                <w:szCs w:val="28"/>
              </w:rPr>
            </w:pPr>
            <w:r w:rsidRPr="001F2747">
              <w:rPr>
                <w:rFonts w:ascii="Times New Roman" w:eastAsia="Times New Roman" w:hAnsi="Times New Roman"/>
                <w:sz w:val="28"/>
                <w:szCs w:val="28"/>
              </w:rPr>
              <w:t>природных ресурсов, охрана окружающей среды в Курской области»</w:t>
            </w:r>
          </w:p>
        </w:tc>
      </w:tr>
    </w:tbl>
    <w:p w:rsidR="001F2747" w:rsidRPr="001F2747" w:rsidRDefault="001F2747" w:rsidP="001F2747">
      <w:pPr>
        <w:spacing w:line="240" w:lineRule="auto"/>
        <w:contextualSpacing/>
        <w:jc w:val="center"/>
        <w:rPr>
          <w:rFonts w:ascii="Times New Roman" w:eastAsia="Times New Roman" w:hAnsi="Times New Roman"/>
          <w:b/>
          <w:sz w:val="28"/>
          <w:szCs w:val="28"/>
        </w:rPr>
      </w:pPr>
    </w:p>
    <w:p w:rsidR="001F2747" w:rsidRPr="001F2747" w:rsidRDefault="001F2747" w:rsidP="001F2747">
      <w:pPr>
        <w:spacing w:line="240" w:lineRule="auto"/>
        <w:contextualSpacing/>
        <w:jc w:val="center"/>
        <w:rPr>
          <w:rFonts w:ascii="Times New Roman" w:eastAsia="Times New Roman" w:hAnsi="Times New Roman"/>
          <w:b/>
          <w:sz w:val="28"/>
          <w:szCs w:val="28"/>
        </w:rPr>
      </w:pPr>
      <w:proofErr w:type="gramStart"/>
      <w:r w:rsidRPr="001F2747">
        <w:rPr>
          <w:rFonts w:ascii="Times New Roman" w:eastAsia="Times New Roman" w:hAnsi="Times New Roman"/>
          <w:b/>
          <w:sz w:val="28"/>
          <w:szCs w:val="28"/>
        </w:rPr>
        <w:t>П</w:t>
      </w:r>
      <w:proofErr w:type="gramEnd"/>
      <w:r w:rsidRPr="001F2747">
        <w:rPr>
          <w:rFonts w:ascii="Times New Roman" w:eastAsia="Times New Roman" w:hAnsi="Times New Roman"/>
          <w:b/>
          <w:sz w:val="28"/>
          <w:szCs w:val="28"/>
        </w:rPr>
        <w:t xml:space="preserve"> Р А В И Л А</w:t>
      </w:r>
    </w:p>
    <w:p w:rsidR="001F2747" w:rsidRPr="001F2747" w:rsidRDefault="001F2747" w:rsidP="001F2747">
      <w:pPr>
        <w:spacing w:line="240" w:lineRule="auto"/>
        <w:contextualSpacing/>
        <w:jc w:val="center"/>
        <w:rPr>
          <w:rFonts w:ascii="Times New Roman" w:eastAsia="Times New Roman" w:hAnsi="Times New Roman"/>
          <w:b/>
          <w:sz w:val="28"/>
          <w:szCs w:val="28"/>
        </w:rPr>
      </w:pPr>
      <w:r w:rsidRPr="001F2747">
        <w:rPr>
          <w:rFonts w:ascii="Times New Roman" w:eastAsia="Times New Roman" w:hAnsi="Times New Roman"/>
          <w:b/>
          <w:sz w:val="28"/>
          <w:szCs w:val="28"/>
        </w:rPr>
        <w:t xml:space="preserve">предоставления и распределения субсидий </w:t>
      </w:r>
      <w:proofErr w:type="gramStart"/>
      <w:r w:rsidRPr="001F2747">
        <w:rPr>
          <w:rFonts w:ascii="Times New Roman" w:eastAsia="Times New Roman" w:hAnsi="Times New Roman"/>
          <w:b/>
          <w:sz w:val="28"/>
          <w:szCs w:val="28"/>
        </w:rPr>
        <w:t>из</w:t>
      </w:r>
      <w:proofErr w:type="gramEnd"/>
      <w:r w:rsidRPr="001F2747">
        <w:rPr>
          <w:rFonts w:ascii="Times New Roman" w:eastAsia="Times New Roman" w:hAnsi="Times New Roman"/>
          <w:b/>
          <w:sz w:val="28"/>
          <w:szCs w:val="28"/>
        </w:rPr>
        <w:t xml:space="preserve"> областного</w:t>
      </w:r>
    </w:p>
    <w:p w:rsidR="001F2747" w:rsidRPr="001F2747" w:rsidRDefault="001F2747" w:rsidP="001F2747">
      <w:pPr>
        <w:spacing w:line="240" w:lineRule="auto"/>
        <w:contextualSpacing/>
        <w:jc w:val="center"/>
        <w:rPr>
          <w:rFonts w:ascii="Times New Roman" w:eastAsia="Times New Roman" w:hAnsi="Times New Roman"/>
          <w:b/>
          <w:sz w:val="28"/>
          <w:szCs w:val="28"/>
        </w:rPr>
      </w:pPr>
      <w:r w:rsidRPr="001F2747">
        <w:rPr>
          <w:rFonts w:ascii="Times New Roman" w:eastAsia="Times New Roman" w:hAnsi="Times New Roman"/>
          <w:b/>
          <w:sz w:val="28"/>
          <w:szCs w:val="28"/>
        </w:rPr>
        <w:t xml:space="preserve">бюджета местным бюджетам </w:t>
      </w:r>
      <w:r w:rsidRPr="001F2747">
        <w:rPr>
          <w:rFonts w:ascii="Times New Roman" w:eastAsia="Times New Roman" w:hAnsi="Times New Roman"/>
          <w:b/>
          <w:bCs/>
          <w:sz w:val="28"/>
          <w:szCs w:val="28"/>
        </w:rPr>
        <w:t xml:space="preserve">на выполнение мероприятий по </w:t>
      </w:r>
      <w:r w:rsidRPr="001F2747">
        <w:rPr>
          <w:rFonts w:ascii="Times New Roman" w:eastAsia="Times New Roman" w:hAnsi="Times New Roman"/>
          <w:b/>
          <w:sz w:val="28"/>
          <w:szCs w:val="28"/>
        </w:rPr>
        <w:t>обеспечению населения экологически чистой питьевой водой</w:t>
      </w:r>
    </w:p>
    <w:p w:rsidR="001F2747" w:rsidRPr="001F2747" w:rsidRDefault="001F2747" w:rsidP="001F2747">
      <w:pPr>
        <w:spacing w:line="240" w:lineRule="auto"/>
        <w:contextualSpacing/>
        <w:jc w:val="center"/>
        <w:rPr>
          <w:rFonts w:ascii="Times New Roman" w:eastAsia="Times New Roman" w:hAnsi="Times New Roman"/>
          <w:b/>
          <w:sz w:val="28"/>
          <w:szCs w:val="28"/>
        </w:rPr>
      </w:pP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 xml:space="preserve">1. </w:t>
      </w:r>
      <w:proofErr w:type="gramStart"/>
      <w:r w:rsidRPr="001F2747">
        <w:rPr>
          <w:rFonts w:ascii="Times New Roman" w:eastAsia="Times New Roman" w:hAnsi="Times New Roman"/>
          <w:sz w:val="28"/>
          <w:szCs w:val="28"/>
        </w:rPr>
        <w:t>Настоящие Правила устанавливают порядок и условия предоставления и распределения субсидий из областного бюджета бюджетам муниципальных районов, городских округов, городских поселений Курской области (далее – муниципальные образования) и критерии распределения их между муниципальными образованиями на выполнение мероприятий в рамках реализации подпрограммы «Экология и чистая вода в Курской области» на 2014-2020 годы государственной программы Курской области «Воспроизводство и использование природных ресурсов, охрана окружающей</w:t>
      </w:r>
      <w:proofErr w:type="gramEnd"/>
      <w:r w:rsidRPr="001F2747">
        <w:rPr>
          <w:rFonts w:ascii="Times New Roman" w:eastAsia="Times New Roman" w:hAnsi="Times New Roman"/>
          <w:sz w:val="28"/>
          <w:szCs w:val="28"/>
        </w:rPr>
        <w:t xml:space="preserve"> среды в Курской области» (далее – субсидии, подпрограмма, государственная программа).</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 xml:space="preserve">2. Субсидии предоставляются главным распорядителем средств областного бюджета – комитетом жилищно-коммунального хозяйства и ТЭК Курской области (далее – главный распорядитель средств областного бюджета) в целях оказания финансовой поддержки при исполнении расходных обязательств, возникающих при выполнении органами местного самоуправления Курской области полномочий по вопросам местного значения по реализации муниципальных программ, включающих мероприятия </w:t>
      </w:r>
      <w:proofErr w:type="gramStart"/>
      <w:r w:rsidRPr="001F2747">
        <w:rPr>
          <w:rFonts w:ascii="Times New Roman" w:eastAsia="Times New Roman" w:hAnsi="Times New Roman"/>
          <w:sz w:val="28"/>
          <w:szCs w:val="28"/>
        </w:rPr>
        <w:t>по</w:t>
      </w:r>
      <w:proofErr w:type="gramEnd"/>
      <w:r w:rsidRPr="001F2747">
        <w:rPr>
          <w:rFonts w:ascii="Times New Roman" w:eastAsia="Times New Roman" w:hAnsi="Times New Roman"/>
          <w:sz w:val="28"/>
          <w:szCs w:val="28"/>
        </w:rPr>
        <w:t>:</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созданию объектов водоснабжения муниципальной собственности, не относящихся к объектам капитального строительства;</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текущему ремонту объектов водоснабжения муниципальной собственности.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Целевое назначение указанных субсидий определяется исходя из целей подпрограммы.</w:t>
      </w:r>
    </w:p>
    <w:p w:rsid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3. Формы документов на предоставление субсидии (бюджетная заявка, заявка на перечисление муниципальному образованию субсидии, выписка представительного органа муниципального образования о размере средств местного бюджета на финансирование мероприятия, на исполнение которого предоставляется субсидия, соглашение, графики перечисления субсидии, отчеты) утверждаются главным распорядителем средств областного бюджета.</w:t>
      </w:r>
    </w:p>
    <w:p w:rsidR="00FA438B" w:rsidRPr="001F2747" w:rsidRDefault="00FA438B" w:rsidP="001F2747">
      <w:pPr>
        <w:spacing w:line="240" w:lineRule="auto"/>
        <w:ind w:firstLine="708"/>
        <w:contextualSpacing/>
        <w:jc w:val="both"/>
        <w:rPr>
          <w:rFonts w:ascii="Times New Roman" w:eastAsia="Times New Roman" w:hAnsi="Times New Roman"/>
          <w:sz w:val="28"/>
          <w:szCs w:val="28"/>
        </w:rPr>
      </w:pPr>
      <w:proofErr w:type="gramStart"/>
      <w:r>
        <w:rPr>
          <w:rFonts w:ascii="Times New Roman" w:hAnsi="Times New Roman"/>
          <w:bCs/>
          <w:iCs/>
          <w:sz w:val="28"/>
          <w:szCs w:val="28"/>
          <w:lang w:eastAsia="zh-CN"/>
        </w:rPr>
        <w:t xml:space="preserve">Форма соглашения о предоставлении субсидии из областного бюджета бюджету муниципального образования </w:t>
      </w:r>
      <w:r w:rsidRPr="00CA486D">
        <w:rPr>
          <w:rFonts w:ascii="Times New Roman" w:hAnsi="Times New Roman"/>
          <w:bCs/>
          <w:iCs/>
          <w:sz w:val="28"/>
          <w:szCs w:val="28"/>
          <w:lang w:eastAsia="zh-CN"/>
        </w:rPr>
        <w:t xml:space="preserve">должна соответствовать </w:t>
      </w:r>
      <w:r w:rsidRPr="00810752">
        <w:rPr>
          <w:rFonts w:ascii="Times New Roman" w:hAnsi="Times New Roman"/>
          <w:bCs/>
          <w:iCs/>
          <w:sz w:val="28"/>
          <w:szCs w:val="28"/>
          <w:lang w:eastAsia="zh-CN"/>
        </w:rPr>
        <w:t xml:space="preserve">типовой </w:t>
      </w:r>
      <w:r w:rsidRPr="00810752">
        <w:rPr>
          <w:rFonts w:ascii="Times New Roman" w:hAnsi="Times New Roman"/>
          <w:bCs/>
          <w:iCs/>
          <w:sz w:val="28"/>
          <w:szCs w:val="28"/>
          <w:lang w:eastAsia="zh-CN"/>
        </w:rPr>
        <w:lastRenderedPageBreak/>
        <w:t xml:space="preserve">форме соглашения, приведенной в </w:t>
      </w:r>
      <w:r>
        <w:rPr>
          <w:rFonts w:ascii="Times New Roman" w:hAnsi="Times New Roman"/>
          <w:bCs/>
          <w:iCs/>
          <w:sz w:val="28"/>
          <w:szCs w:val="28"/>
          <w:lang w:eastAsia="zh-CN"/>
        </w:rPr>
        <w:t>приложении</w:t>
      </w:r>
      <w:r w:rsidRPr="00810752">
        <w:rPr>
          <w:rFonts w:ascii="Times New Roman" w:hAnsi="Times New Roman"/>
          <w:bCs/>
          <w:iCs/>
          <w:sz w:val="28"/>
          <w:szCs w:val="28"/>
          <w:lang w:eastAsia="zh-CN"/>
        </w:rPr>
        <w:t xml:space="preserve"> № 5</w:t>
      </w:r>
      <w:r>
        <w:rPr>
          <w:rFonts w:ascii="Times New Roman" w:hAnsi="Times New Roman"/>
          <w:bCs/>
          <w:iCs/>
          <w:sz w:val="28"/>
          <w:szCs w:val="28"/>
          <w:lang w:eastAsia="zh-CN"/>
        </w:rPr>
        <w:t xml:space="preserve"> к Правилам</w:t>
      </w:r>
      <w:r w:rsidRPr="00810752">
        <w:rPr>
          <w:rFonts w:ascii="Times New Roman" w:hAnsi="Times New Roman"/>
          <w:bCs/>
          <w:iCs/>
          <w:sz w:val="28"/>
          <w:szCs w:val="28"/>
          <w:lang w:eastAsia="zh-CN"/>
        </w:rPr>
        <w:t xml:space="preserve"> формирования, предоставления и распределения субсидий из областного бюджета бюджетам муниципальных образований Курской области»</w:t>
      </w:r>
      <w:r>
        <w:rPr>
          <w:rFonts w:ascii="Times New Roman" w:hAnsi="Times New Roman"/>
          <w:bCs/>
          <w:iCs/>
          <w:sz w:val="28"/>
          <w:szCs w:val="28"/>
          <w:lang w:eastAsia="zh-CN"/>
        </w:rPr>
        <w:t>,</w:t>
      </w:r>
      <w:r w:rsidRPr="00810752">
        <w:rPr>
          <w:rFonts w:ascii="Times New Roman" w:hAnsi="Times New Roman"/>
          <w:bCs/>
          <w:iCs/>
          <w:sz w:val="28"/>
          <w:szCs w:val="28"/>
          <w:lang w:eastAsia="zh-CN"/>
        </w:rPr>
        <w:t xml:space="preserve"> </w:t>
      </w:r>
      <w:r>
        <w:rPr>
          <w:rFonts w:ascii="Times New Roman" w:hAnsi="Times New Roman"/>
          <w:bCs/>
          <w:iCs/>
          <w:sz w:val="28"/>
          <w:szCs w:val="28"/>
          <w:lang w:eastAsia="zh-CN"/>
        </w:rPr>
        <w:t>утвержденным</w:t>
      </w:r>
      <w:r w:rsidRPr="00810752">
        <w:rPr>
          <w:rFonts w:ascii="Times New Roman" w:hAnsi="Times New Roman"/>
          <w:bCs/>
          <w:iCs/>
          <w:sz w:val="28"/>
          <w:szCs w:val="28"/>
          <w:lang w:eastAsia="zh-CN"/>
        </w:rPr>
        <w:t xml:space="preserve"> постановлением Администрации Курской области от 23.03.2015 № 141-па «О формировании, предоставлении и распределении субсидий из областного бюджета бюджетам муниципальн</w:t>
      </w:r>
      <w:r>
        <w:rPr>
          <w:rFonts w:ascii="Times New Roman" w:hAnsi="Times New Roman"/>
          <w:bCs/>
          <w:iCs/>
          <w:sz w:val="28"/>
          <w:szCs w:val="28"/>
          <w:lang w:eastAsia="zh-CN"/>
        </w:rPr>
        <w:t>ых образований Курской области».</w:t>
      </w:r>
      <w:proofErr w:type="gramEnd"/>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 xml:space="preserve">4. Объем бюджетных ассигнований бюджета муниципального образования на финансирование расходного обязательства муниципального образования, </w:t>
      </w:r>
      <w:proofErr w:type="spellStart"/>
      <w:r w:rsidRPr="001F2747">
        <w:rPr>
          <w:rFonts w:ascii="Times New Roman" w:eastAsia="Times New Roman" w:hAnsi="Times New Roman"/>
          <w:sz w:val="28"/>
          <w:szCs w:val="28"/>
        </w:rPr>
        <w:t>софинансируемого</w:t>
      </w:r>
      <w:proofErr w:type="spellEnd"/>
      <w:r w:rsidRPr="001F2747">
        <w:rPr>
          <w:rFonts w:ascii="Times New Roman" w:eastAsia="Times New Roman" w:hAnsi="Times New Roman"/>
          <w:sz w:val="28"/>
          <w:szCs w:val="28"/>
        </w:rPr>
        <w:t xml:space="preserve"> за счет субсидии, утверждается решением о бюджете муниципального образования.</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 xml:space="preserve">5. </w:t>
      </w:r>
      <w:proofErr w:type="gramStart"/>
      <w:r w:rsidRPr="001F2747">
        <w:rPr>
          <w:rFonts w:ascii="Times New Roman" w:eastAsia="Times New Roman" w:hAnsi="Times New Roman"/>
          <w:sz w:val="28"/>
          <w:szCs w:val="28"/>
        </w:rPr>
        <w:t>Контроль за</w:t>
      </w:r>
      <w:proofErr w:type="gramEnd"/>
      <w:r w:rsidRPr="001F2747">
        <w:rPr>
          <w:rFonts w:ascii="Times New Roman" w:eastAsia="Times New Roman" w:hAnsi="Times New Roman"/>
          <w:sz w:val="28"/>
          <w:szCs w:val="28"/>
        </w:rPr>
        <w:t xml:space="preserve"> соблюдением муниципальными образованиями условий, целей и порядка предоставления субсидий осуществляется главным распорядителем средств областного бюджета.</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6.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7. Субсидии предоставляются бюджетам муниципальных образований на следующих условиях:</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 xml:space="preserve">наличие муниципальных программ (подпрограмм), предусматривающих реализацию мероприятий, указанных в пункте 2 настоящих Правил (с перечнем мероприятий, на </w:t>
      </w:r>
      <w:proofErr w:type="spellStart"/>
      <w:r w:rsidRPr="001F2747">
        <w:rPr>
          <w:rFonts w:ascii="Times New Roman" w:eastAsia="Times New Roman" w:hAnsi="Times New Roman"/>
          <w:sz w:val="28"/>
          <w:szCs w:val="28"/>
        </w:rPr>
        <w:t>софинансирование</w:t>
      </w:r>
      <w:proofErr w:type="spellEnd"/>
      <w:r w:rsidRPr="001F2747">
        <w:rPr>
          <w:rFonts w:ascii="Times New Roman" w:eastAsia="Times New Roman" w:hAnsi="Times New Roman"/>
          <w:sz w:val="28"/>
          <w:szCs w:val="28"/>
        </w:rPr>
        <w:t xml:space="preserve"> которых осуществляется предоставление субсидии);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 xml:space="preserve">наличие в решении о бюджете муниципального образования бюджетных ассигнований на исполнение соответствующих расходных обязательств муниципального образования, </w:t>
      </w:r>
      <w:proofErr w:type="spellStart"/>
      <w:r w:rsidRPr="001F2747">
        <w:rPr>
          <w:rFonts w:ascii="Times New Roman" w:eastAsia="Times New Roman" w:hAnsi="Times New Roman"/>
          <w:sz w:val="28"/>
          <w:szCs w:val="28"/>
        </w:rPr>
        <w:t>софинансирование</w:t>
      </w:r>
      <w:proofErr w:type="spellEnd"/>
      <w:r w:rsidRPr="001F2747">
        <w:rPr>
          <w:rFonts w:ascii="Times New Roman" w:eastAsia="Times New Roman" w:hAnsi="Times New Roman"/>
          <w:sz w:val="28"/>
          <w:szCs w:val="28"/>
        </w:rPr>
        <w:t xml:space="preserve"> которого осуществляется из областного бюджета в объеме, необходимом для достижения установленных соглашением значений показателей результативности использования субсидий;</w:t>
      </w:r>
    </w:p>
    <w:p w:rsid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 xml:space="preserve">наличие правового акта муниципального образования, устанавливающего расходное обязательство муниципального образования, в целях </w:t>
      </w:r>
      <w:proofErr w:type="spellStart"/>
      <w:r w:rsidRPr="001F2747">
        <w:rPr>
          <w:rFonts w:ascii="Times New Roman" w:eastAsia="Times New Roman" w:hAnsi="Times New Roman"/>
          <w:sz w:val="28"/>
          <w:szCs w:val="28"/>
        </w:rPr>
        <w:t>софинансирования</w:t>
      </w:r>
      <w:proofErr w:type="spellEnd"/>
      <w:r w:rsidRPr="001F2747">
        <w:rPr>
          <w:rFonts w:ascii="Times New Roman" w:eastAsia="Times New Roman" w:hAnsi="Times New Roman"/>
          <w:sz w:val="28"/>
          <w:szCs w:val="28"/>
        </w:rPr>
        <w:t xml:space="preserve"> ко</w:t>
      </w:r>
      <w:r w:rsidR="007C4FA5">
        <w:rPr>
          <w:rFonts w:ascii="Times New Roman" w:eastAsia="Times New Roman" w:hAnsi="Times New Roman"/>
          <w:sz w:val="28"/>
          <w:szCs w:val="28"/>
        </w:rPr>
        <w:t>торого предоставляется субсидия;</w:t>
      </w:r>
    </w:p>
    <w:p w:rsidR="007C4FA5" w:rsidRPr="001F2747" w:rsidRDefault="007C4FA5" w:rsidP="001F2747">
      <w:pPr>
        <w:spacing w:line="240" w:lineRule="auto"/>
        <w:ind w:firstLine="708"/>
        <w:contextualSpacing/>
        <w:jc w:val="both"/>
        <w:rPr>
          <w:rFonts w:ascii="Times New Roman" w:eastAsia="Times New Roman" w:hAnsi="Times New Roman"/>
          <w:sz w:val="28"/>
          <w:szCs w:val="28"/>
        </w:rPr>
      </w:pPr>
      <w:r w:rsidRPr="00CA486D">
        <w:rPr>
          <w:rFonts w:ascii="Times New Roman" w:hAnsi="Times New Roman"/>
          <w:bCs/>
          <w:iCs/>
          <w:sz w:val="28"/>
          <w:szCs w:val="28"/>
          <w:lang w:eastAsia="zh-CN"/>
        </w:rPr>
        <w:t>возврат муниципальным</w:t>
      </w:r>
      <w:r>
        <w:rPr>
          <w:rFonts w:ascii="Times New Roman" w:hAnsi="Times New Roman"/>
          <w:bCs/>
          <w:iCs/>
          <w:sz w:val="28"/>
          <w:szCs w:val="28"/>
          <w:lang w:eastAsia="zh-CN"/>
        </w:rPr>
        <w:t>и</w:t>
      </w:r>
      <w:r w:rsidRPr="00CA486D">
        <w:rPr>
          <w:rFonts w:ascii="Times New Roman" w:hAnsi="Times New Roman"/>
          <w:bCs/>
          <w:iCs/>
          <w:sz w:val="28"/>
          <w:szCs w:val="28"/>
          <w:lang w:eastAsia="zh-CN"/>
        </w:rPr>
        <w:t xml:space="preserve"> образовани</w:t>
      </w:r>
      <w:r>
        <w:rPr>
          <w:rFonts w:ascii="Times New Roman" w:hAnsi="Times New Roman"/>
          <w:bCs/>
          <w:iCs/>
          <w:sz w:val="28"/>
          <w:szCs w:val="28"/>
          <w:lang w:eastAsia="zh-CN"/>
        </w:rPr>
        <w:t>ями</w:t>
      </w:r>
      <w:r w:rsidRPr="00CA486D">
        <w:rPr>
          <w:rFonts w:ascii="Times New Roman" w:hAnsi="Times New Roman"/>
          <w:bCs/>
          <w:iCs/>
          <w:sz w:val="28"/>
          <w:szCs w:val="28"/>
          <w:lang w:eastAsia="zh-CN"/>
        </w:rPr>
        <w:t xml:space="preserve"> средств в областной бюджет в соответствии </w:t>
      </w:r>
      <w:r>
        <w:rPr>
          <w:rFonts w:ascii="Times New Roman" w:hAnsi="Times New Roman"/>
          <w:bCs/>
          <w:iCs/>
          <w:sz w:val="28"/>
          <w:szCs w:val="28"/>
          <w:lang w:eastAsia="zh-CN"/>
        </w:rPr>
        <w:t>с пунктом 26 настоящих Правил.</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8. Муниципальные образования, бюджетам которых предоставляются субсидии, должны соответствовать следующим критериям:</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8.1. При создании объектов водоснабжения муниципальной собственности, не относящихся к объектам капитального строительства:</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а) уровень обеспеченности населения питьевой водой составляет менее 100 процентов или ее отсутствие в пределах 100 метров от местожительства людей, а также несоответствие питьевой воды санитарным нормам;</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 xml:space="preserve">б) наличие соответствующего решения комиссии по предупреждению и ликвидации чрезвычайных ситуаций и обеспечению пожарной безопасности </w:t>
      </w:r>
      <w:r w:rsidRPr="001F2747">
        <w:rPr>
          <w:rFonts w:ascii="Times New Roman" w:eastAsia="Times New Roman" w:hAnsi="Times New Roman"/>
          <w:sz w:val="28"/>
          <w:szCs w:val="28"/>
        </w:rPr>
        <w:lastRenderedPageBreak/>
        <w:t>администрации муниципального образования в случаях, когда на территории населенного пункта сложилось критическое положение с подачей населению питьевой воды, которое может вызвать чрезвычайную ситуацию либо возникновение инфекционных заболеваний;</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в) наличие договора, проектного задания на изготовление проектно-сметной документации и предварительного сметного расчета на создание объекта водоснабжения или проекта, имеющего согласованный в установленном порядке сметный расчет на создание объекта водоснабжения.</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8.2. При проведении текущего ремонта объектов водоснабжения муниципальной собственности: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а) уровень обеспеченности населения питьевой водой составляет менее 100 процентов, что вызвано физическим или моральным износом существующих объектов водоснабжения, другими техническими причинами, в результате которых нарушено водоснабжение людей или питьевая вода не соответствует санитарным нормам;</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б) наличие соответствующего решения комиссии по предупреждению и ликвидации чрезвычайных ситуаций и обеспечению пожарной безопасности администрации муниципального образования в случаях, когда на территории населенного пункта сложилось критическое положение с подачей населению питьевой воды, которое может вызвать чрезвычайную ситуацию либо возникновение инфекционных заболеваний;</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в) наличие акта обследования и ведомости дефектов на объект, подлежащий текущему ремонту;</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г) наличие сметы на проведение текущего ремонта объекта, прошедшей согласование в установленном порядке;</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д) наличие выписки из реестра имущества муниципального образования об объекте водоснабжения, подлежащем текущему ремонту.</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 xml:space="preserve">9. Муниципальным образованиям, не отвечающим условиям и критериям, указанным в пунктах 7 и 8 настоящих Правил, а также подавшим бюджетные </w:t>
      </w:r>
      <w:proofErr w:type="gramStart"/>
      <w:r w:rsidRPr="001F2747">
        <w:rPr>
          <w:rFonts w:ascii="Times New Roman" w:eastAsia="Times New Roman" w:hAnsi="Times New Roman"/>
          <w:sz w:val="28"/>
          <w:szCs w:val="28"/>
        </w:rPr>
        <w:t>заявки</w:t>
      </w:r>
      <w:proofErr w:type="gramEnd"/>
      <w:r w:rsidRPr="001F2747">
        <w:rPr>
          <w:rFonts w:ascii="Times New Roman" w:eastAsia="Times New Roman" w:hAnsi="Times New Roman"/>
          <w:sz w:val="28"/>
          <w:szCs w:val="28"/>
        </w:rPr>
        <w:t xml:space="preserve"> не установленной формы или с нарушением срока, указанного в пункте 12 настоящих Правил, субсидии не предоставляются.</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 xml:space="preserve">10. </w:t>
      </w:r>
      <w:proofErr w:type="gramStart"/>
      <w:r w:rsidRPr="001F2747">
        <w:rPr>
          <w:rFonts w:ascii="Times New Roman" w:eastAsia="Times New Roman" w:hAnsi="Times New Roman"/>
          <w:sz w:val="28"/>
          <w:szCs w:val="28"/>
        </w:rPr>
        <w:t>При равных условиях преимущественным правом на предоставление субсидии из областного бюджета пользуются те муниципальные образования, которые в проектно-сметной документации на выполнение мероприятий, указанных в пункте 2 настоящих Правил, предусматривают применение инновационных технологий выполнения работ, энергосберегающего оборудования и систем управления объектами, способствующих снижению тарифов для населения за водопотребление и водоотведение, а также снижению загрязнения окружающей среды.</w:t>
      </w:r>
      <w:proofErr w:type="gramEnd"/>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 xml:space="preserve">11. Для предоставления субсидий на </w:t>
      </w:r>
      <w:proofErr w:type="spellStart"/>
      <w:r w:rsidRPr="001F2747">
        <w:rPr>
          <w:rFonts w:ascii="Times New Roman" w:eastAsia="Times New Roman" w:hAnsi="Times New Roman"/>
          <w:sz w:val="28"/>
          <w:szCs w:val="28"/>
        </w:rPr>
        <w:t>софинансирование</w:t>
      </w:r>
      <w:proofErr w:type="spellEnd"/>
      <w:r w:rsidRPr="001F2747">
        <w:rPr>
          <w:rFonts w:ascii="Times New Roman" w:eastAsia="Times New Roman" w:hAnsi="Times New Roman"/>
          <w:sz w:val="28"/>
          <w:szCs w:val="28"/>
        </w:rPr>
        <w:t xml:space="preserve"> мероприятий, указанных в пункте 2 настоящих Правил, муниципальное образование может подать одну или несколько бюджетных заявок.</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 xml:space="preserve">12. Муниципальные образования через областное казенное учреждение «Инженерная компания» комитета жилищно-коммунального хозяйства и </w:t>
      </w:r>
      <w:r w:rsidRPr="001F2747">
        <w:rPr>
          <w:rFonts w:ascii="Times New Roman" w:eastAsia="Times New Roman" w:hAnsi="Times New Roman"/>
          <w:sz w:val="28"/>
          <w:szCs w:val="28"/>
        </w:rPr>
        <w:lastRenderedPageBreak/>
        <w:t>ТЭК Курской области   представляют главному распорядителю средств областного бюджета следующие документы:</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до 1 февраля текущего финансового года бюджетную заявку по установленной форме;</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выписку из нормативного правового акта представительного органа муниципального образования о размере средств местного бюджета, предусмотренных на финансирование мероприятий, указанных в пункте 2 настоящих Правил;</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муниципальную программу (подпрограмму), предусматривающую реализацию мероприятий, указанных в пункте 2 настоящих Правил;</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документы, соответствующие критериям предоставления субсидий, указанным в пункте 8 настоящих Правил;</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 xml:space="preserve">правовой акт муниципального образования, устанавливающий расходное обязательство муниципального образования, в целях </w:t>
      </w:r>
      <w:proofErr w:type="spellStart"/>
      <w:r w:rsidRPr="001F2747">
        <w:rPr>
          <w:rFonts w:ascii="Times New Roman" w:eastAsia="Times New Roman" w:hAnsi="Times New Roman"/>
          <w:sz w:val="28"/>
          <w:szCs w:val="28"/>
        </w:rPr>
        <w:t>софинансирования</w:t>
      </w:r>
      <w:proofErr w:type="spellEnd"/>
      <w:r w:rsidRPr="001F2747">
        <w:rPr>
          <w:rFonts w:ascii="Times New Roman" w:eastAsia="Times New Roman" w:hAnsi="Times New Roman"/>
          <w:sz w:val="28"/>
          <w:szCs w:val="28"/>
        </w:rPr>
        <w:t xml:space="preserve"> которого предоставляется субсидия.</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13. Предварительный отбор муниципальных образований для предоставления субсидий производится областным казенным учреждением «Инженерная компания» комитета жилищно-коммунального хозяйства и ТЭК Курской области.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14. Решение о предоставлении муниципальным образованиям субсидии принимает главный распорядитель средств областного бюджета в соответствии с критериями и условиями, установленными настоящим Правилами.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15. Объем субсидий, предоставляемых муниципальным образованиям, определяется по формуле:</w:t>
      </w:r>
    </w:p>
    <w:p w:rsidR="001F2747" w:rsidRPr="001F2747" w:rsidRDefault="001F2747" w:rsidP="001F2747">
      <w:pPr>
        <w:spacing w:line="240" w:lineRule="auto"/>
        <w:contextualSpacing/>
        <w:jc w:val="center"/>
        <w:rPr>
          <w:rFonts w:ascii="Times New Roman" w:eastAsia="Times New Roman" w:hAnsi="Times New Roman"/>
          <w:sz w:val="28"/>
          <w:szCs w:val="28"/>
        </w:rPr>
      </w:pPr>
      <w:r w:rsidRPr="001F2747">
        <w:rPr>
          <w:rFonts w:ascii="Times New Roman" w:eastAsia="Times New Roman" w:hAnsi="Times New Roman"/>
          <w:sz w:val="28"/>
          <w:szCs w:val="28"/>
        </w:rPr>
        <w:t>Ос=Ос</w:t>
      </w:r>
      <w:proofErr w:type="gramStart"/>
      <w:r w:rsidRPr="001F2747">
        <w:rPr>
          <w:rFonts w:ascii="Times New Roman" w:eastAsia="Times New Roman" w:hAnsi="Times New Roman"/>
          <w:sz w:val="28"/>
          <w:szCs w:val="28"/>
        </w:rPr>
        <w:t>1</w:t>
      </w:r>
      <w:proofErr w:type="gramEnd"/>
      <w:r w:rsidRPr="001F2747">
        <w:rPr>
          <w:rFonts w:ascii="Times New Roman" w:eastAsia="Times New Roman" w:hAnsi="Times New Roman"/>
          <w:sz w:val="28"/>
          <w:szCs w:val="28"/>
        </w:rPr>
        <w:t>+Ос2, где:</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Ос – объем субсидии, предоставляемой бюджету муниципального образования на выполнение мероприятия подпрограммы;</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Ос</w:t>
      </w:r>
      <w:proofErr w:type="gramStart"/>
      <w:r w:rsidRPr="001F2747">
        <w:rPr>
          <w:rFonts w:ascii="Times New Roman" w:eastAsia="Times New Roman" w:hAnsi="Times New Roman"/>
          <w:sz w:val="28"/>
          <w:szCs w:val="28"/>
        </w:rPr>
        <w:t>1</w:t>
      </w:r>
      <w:proofErr w:type="gramEnd"/>
      <w:r w:rsidRPr="001F2747">
        <w:rPr>
          <w:rFonts w:ascii="Times New Roman" w:eastAsia="Times New Roman" w:hAnsi="Times New Roman"/>
          <w:sz w:val="28"/>
          <w:szCs w:val="28"/>
        </w:rPr>
        <w:t xml:space="preserve"> – объем субсидии, предоставляемой бюджету муниципального образования на создание объектов водоснабжения муниципальной собственности, не относящихся к объектам капитального строительства;</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Ос</w:t>
      </w:r>
      <w:proofErr w:type="gramStart"/>
      <w:r w:rsidRPr="001F2747">
        <w:rPr>
          <w:rFonts w:ascii="Times New Roman" w:eastAsia="Times New Roman" w:hAnsi="Times New Roman"/>
          <w:sz w:val="28"/>
          <w:szCs w:val="28"/>
        </w:rPr>
        <w:t>2</w:t>
      </w:r>
      <w:proofErr w:type="gramEnd"/>
      <w:r w:rsidRPr="001F2747">
        <w:rPr>
          <w:rFonts w:ascii="Times New Roman" w:eastAsia="Times New Roman" w:hAnsi="Times New Roman"/>
          <w:sz w:val="28"/>
          <w:szCs w:val="28"/>
        </w:rPr>
        <w:t xml:space="preserve"> – объем субсидии, предоставляемой бюджету муниципального образования на проведение текущего ремонта объектов водоснабжения муниципальной собственности.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16. Объем субсидии, предоставляемой бюджету муниципального образования (муниципальные районы, городские округа) на мероприятия по созданию объектов водоснабжения муниципальной собственности, не относящихся к объектам капитального строительства, определяется по формуле:</w:t>
      </w:r>
    </w:p>
    <w:p w:rsidR="001F2747" w:rsidRPr="001F2747" w:rsidRDefault="001F2747" w:rsidP="001F2747">
      <w:pPr>
        <w:spacing w:line="240" w:lineRule="auto"/>
        <w:contextualSpacing/>
        <w:jc w:val="center"/>
        <w:rPr>
          <w:rFonts w:ascii="Times New Roman" w:eastAsia="Times New Roman" w:hAnsi="Times New Roman"/>
          <w:sz w:val="28"/>
          <w:szCs w:val="28"/>
        </w:rPr>
      </w:pPr>
      <w:r w:rsidRPr="001F2747">
        <w:rPr>
          <w:rFonts w:ascii="Times New Roman" w:eastAsia="Times New Roman" w:hAnsi="Times New Roman"/>
          <w:sz w:val="28"/>
          <w:szCs w:val="28"/>
        </w:rPr>
        <w:t>Ос</w:t>
      </w:r>
      <w:proofErr w:type="gramStart"/>
      <w:r w:rsidRPr="001F2747">
        <w:rPr>
          <w:rFonts w:ascii="Times New Roman" w:eastAsia="Times New Roman" w:hAnsi="Times New Roman"/>
          <w:sz w:val="28"/>
          <w:szCs w:val="28"/>
        </w:rPr>
        <w:t>1</w:t>
      </w:r>
      <w:proofErr w:type="gramEnd"/>
      <w:r w:rsidRPr="001F2747">
        <w:rPr>
          <w:rFonts w:ascii="Times New Roman" w:eastAsia="Times New Roman" w:hAnsi="Times New Roman"/>
          <w:sz w:val="28"/>
          <w:szCs w:val="28"/>
        </w:rPr>
        <w:t>= (Олбо1 х (</w:t>
      </w:r>
      <w:proofErr w:type="spellStart"/>
      <w:r w:rsidRPr="001F2747">
        <w:rPr>
          <w:rFonts w:ascii="Times New Roman" w:eastAsia="Times New Roman" w:hAnsi="Times New Roman"/>
          <w:sz w:val="28"/>
          <w:szCs w:val="28"/>
        </w:rPr>
        <w:t>Ссовi</w:t>
      </w:r>
      <w:proofErr w:type="spellEnd"/>
      <w:r w:rsidRPr="001F2747">
        <w:rPr>
          <w:rFonts w:ascii="Times New Roman" w:eastAsia="Times New Roman" w:hAnsi="Times New Roman"/>
          <w:sz w:val="28"/>
          <w:szCs w:val="28"/>
        </w:rPr>
        <w:t xml:space="preserve"> / </w:t>
      </w:r>
      <w:proofErr w:type="spellStart"/>
      <w:r w:rsidRPr="001F2747">
        <w:rPr>
          <w:rFonts w:ascii="Times New Roman" w:eastAsia="Times New Roman" w:hAnsi="Times New Roman"/>
          <w:sz w:val="28"/>
          <w:szCs w:val="28"/>
        </w:rPr>
        <w:t>Урбоi</w:t>
      </w:r>
      <w:proofErr w:type="spellEnd"/>
      <w:r w:rsidRPr="001F2747">
        <w:rPr>
          <w:rFonts w:ascii="Times New Roman" w:eastAsia="Times New Roman" w:hAnsi="Times New Roman"/>
          <w:sz w:val="28"/>
          <w:szCs w:val="28"/>
        </w:rPr>
        <w:t>) / (</w:t>
      </w:r>
      <w:proofErr w:type="spellStart"/>
      <w:r w:rsidRPr="001F2747">
        <w:rPr>
          <w:rFonts w:ascii="Times New Roman" w:eastAsia="Times New Roman" w:hAnsi="Times New Roman"/>
          <w:sz w:val="28"/>
          <w:szCs w:val="28"/>
        </w:rPr>
        <w:t>Ссов</w:t>
      </w:r>
      <w:proofErr w:type="spellEnd"/>
      <w:r w:rsidRPr="001F2747">
        <w:rPr>
          <w:rFonts w:ascii="Times New Roman" w:eastAsia="Times New Roman" w:hAnsi="Times New Roman"/>
          <w:sz w:val="28"/>
          <w:szCs w:val="28"/>
        </w:rPr>
        <w:t>/</w:t>
      </w:r>
      <w:proofErr w:type="spellStart"/>
      <w:r w:rsidRPr="001F2747">
        <w:rPr>
          <w:rFonts w:ascii="Times New Roman" w:eastAsia="Times New Roman" w:hAnsi="Times New Roman"/>
          <w:sz w:val="28"/>
          <w:szCs w:val="28"/>
        </w:rPr>
        <w:t>Урбоi</w:t>
      </w:r>
      <w:proofErr w:type="spellEnd"/>
      <w:r w:rsidRPr="001F2747">
        <w:rPr>
          <w:rFonts w:ascii="Times New Roman" w:eastAsia="Times New Roman" w:hAnsi="Times New Roman"/>
          <w:sz w:val="28"/>
          <w:szCs w:val="28"/>
        </w:rPr>
        <w:t>), где:</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Олбо</w:t>
      </w:r>
      <w:proofErr w:type="gramStart"/>
      <w:r w:rsidRPr="001F2747">
        <w:rPr>
          <w:rFonts w:ascii="Times New Roman" w:eastAsia="Times New Roman" w:hAnsi="Times New Roman"/>
          <w:sz w:val="28"/>
          <w:szCs w:val="28"/>
        </w:rPr>
        <w:t>1</w:t>
      </w:r>
      <w:proofErr w:type="gramEnd"/>
      <w:r w:rsidRPr="001F2747">
        <w:rPr>
          <w:rFonts w:ascii="Times New Roman" w:eastAsia="Times New Roman" w:hAnsi="Times New Roman"/>
          <w:sz w:val="28"/>
          <w:szCs w:val="28"/>
        </w:rPr>
        <w:t xml:space="preserve"> – объем лимитов бюджетных обязательств, доведенных главному распорядителю средств областного бюджета на выполнение мероприятий по созданию объектов водоснабжения муниципальной собственности, не относящихся к объектам капитального строительства;</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lastRenderedPageBreak/>
        <w:tab/>
      </w:r>
      <w:proofErr w:type="spellStart"/>
      <w:r w:rsidRPr="001F2747">
        <w:rPr>
          <w:rFonts w:ascii="Times New Roman" w:eastAsia="Times New Roman" w:hAnsi="Times New Roman"/>
          <w:sz w:val="28"/>
          <w:szCs w:val="28"/>
        </w:rPr>
        <w:t>Ссов</w:t>
      </w:r>
      <w:proofErr w:type="gramStart"/>
      <w:r w:rsidRPr="001F2747">
        <w:rPr>
          <w:rFonts w:ascii="Times New Roman" w:eastAsia="Times New Roman" w:hAnsi="Times New Roman"/>
          <w:sz w:val="28"/>
          <w:szCs w:val="28"/>
        </w:rPr>
        <w:t>i</w:t>
      </w:r>
      <w:proofErr w:type="spellEnd"/>
      <w:proofErr w:type="gramEnd"/>
      <w:r w:rsidRPr="001F2747">
        <w:rPr>
          <w:rFonts w:ascii="Times New Roman" w:eastAsia="Times New Roman" w:hAnsi="Times New Roman"/>
          <w:sz w:val="28"/>
          <w:szCs w:val="28"/>
        </w:rPr>
        <w:t xml:space="preserve"> – стоимость создания объектов водоснабжения муниципальной собственности, не относящихся к объектам капитального строительства,    i-го муниципального образования, претендующего на предоставление субсидии;</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r>
      <w:proofErr w:type="spellStart"/>
      <w:r w:rsidRPr="001F2747">
        <w:rPr>
          <w:rFonts w:ascii="Times New Roman" w:eastAsia="Times New Roman" w:hAnsi="Times New Roman"/>
          <w:sz w:val="28"/>
          <w:szCs w:val="28"/>
        </w:rPr>
        <w:t>Ссов</w:t>
      </w:r>
      <w:proofErr w:type="spellEnd"/>
      <w:r w:rsidRPr="001F2747">
        <w:rPr>
          <w:rFonts w:ascii="Times New Roman" w:eastAsia="Times New Roman" w:hAnsi="Times New Roman"/>
          <w:sz w:val="28"/>
          <w:szCs w:val="28"/>
        </w:rPr>
        <w:t xml:space="preserve"> – стоимость создания объектов водоснабжения муниципальной собственности на территории муниципальных образований, подавших бюджетные заявки на участие в мероприятиях по созданию объектов водоснабжения муниципальной собственности, не относящихся к объектам капитального строительства, и соответствующих критериям и условиям, указанным в настоящих Правилах;</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r>
      <w:proofErr w:type="spellStart"/>
      <w:r w:rsidRPr="001F2747">
        <w:rPr>
          <w:rFonts w:ascii="Times New Roman" w:eastAsia="Times New Roman" w:hAnsi="Times New Roman"/>
          <w:sz w:val="28"/>
          <w:szCs w:val="28"/>
        </w:rPr>
        <w:t>Урбо</w:t>
      </w:r>
      <w:proofErr w:type="gramStart"/>
      <w:r w:rsidRPr="001F2747">
        <w:rPr>
          <w:rFonts w:ascii="Times New Roman" w:eastAsia="Times New Roman" w:hAnsi="Times New Roman"/>
          <w:sz w:val="28"/>
          <w:szCs w:val="28"/>
        </w:rPr>
        <w:t>i</w:t>
      </w:r>
      <w:proofErr w:type="spellEnd"/>
      <w:proofErr w:type="gramEnd"/>
      <w:r w:rsidRPr="001F2747">
        <w:rPr>
          <w:rFonts w:ascii="Times New Roman" w:eastAsia="Times New Roman" w:hAnsi="Times New Roman"/>
          <w:sz w:val="28"/>
          <w:szCs w:val="28"/>
        </w:rPr>
        <w:t xml:space="preserve"> – уровень расчетной бюджетной обеспеченности i-го муниципального образования, рассчитанный в соответствии с методикой распределения дотаций на выравнивание бюджетной обеспеченности муниципальных районов и городских округов Курской области, утвержденной законом Курской области об областном бюджете на очередной финансовый год.</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16.1. Объем субсидии, предоставляемой бюджету муниципального образования (городского поселения) на мероприятия по созданию объектов водоснабжения муниципальной собственности, не относящихся к объектам капитального строительства, определяется по следующей формуле:</w:t>
      </w:r>
    </w:p>
    <w:p w:rsidR="001F2747" w:rsidRPr="001F2747" w:rsidRDefault="001F2747" w:rsidP="001F2747">
      <w:pPr>
        <w:spacing w:line="240" w:lineRule="auto"/>
        <w:contextualSpacing/>
        <w:jc w:val="center"/>
        <w:rPr>
          <w:rFonts w:ascii="Times New Roman" w:eastAsia="Times New Roman" w:hAnsi="Times New Roman"/>
          <w:sz w:val="28"/>
          <w:szCs w:val="28"/>
        </w:rPr>
      </w:pPr>
      <w:r w:rsidRPr="001F2747">
        <w:rPr>
          <w:rFonts w:ascii="Times New Roman" w:eastAsia="Times New Roman" w:hAnsi="Times New Roman"/>
          <w:sz w:val="28"/>
          <w:szCs w:val="28"/>
        </w:rPr>
        <w:t>Ос</w:t>
      </w:r>
      <w:proofErr w:type="gramStart"/>
      <w:r w:rsidRPr="001F2747">
        <w:rPr>
          <w:rFonts w:ascii="Times New Roman" w:eastAsia="Times New Roman" w:hAnsi="Times New Roman"/>
          <w:sz w:val="28"/>
          <w:szCs w:val="28"/>
        </w:rPr>
        <w:t>1</w:t>
      </w:r>
      <w:proofErr w:type="gramEnd"/>
      <w:r w:rsidRPr="001F2747">
        <w:rPr>
          <w:rFonts w:ascii="Times New Roman" w:eastAsia="Times New Roman" w:hAnsi="Times New Roman"/>
          <w:sz w:val="28"/>
          <w:szCs w:val="28"/>
        </w:rPr>
        <w:t>= (Олбо1 х (</w:t>
      </w:r>
      <w:proofErr w:type="spellStart"/>
      <w:r w:rsidRPr="001F2747">
        <w:rPr>
          <w:rFonts w:ascii="Times New Roman" w:eastAsia="Times New Roman" w:hAnsi="Times New Roman"/>
          <w:sz w:val="28"/>
          <w:szCs w:val="28"/>
        </w:rPr>
        <w:t>Ссовi</w:t>
      </w:r>
      <w:proofErr w:type="spellEnd"/>
      <w:r w:rsidRPr="001F2747">
        <w:rPr>
          <w:rFonts w:ascii="Times New Roman" w:eastAsia="Times New Roman" w:hAnsi="Times New Roman"/>
          <w:sz w:val="28"/>
          <w:szCs w:val="28"/>
        </w:rPr>
        <w:t xml:space="preserve"> / </w:t>
      </w:r>
      <w:proofErr w:type="spellStart"/>
      <w:r w:rsidRPr="001F2747">
        <w:rPr>
          <w:rFonts w:ascii="Times New Roman" w:eastAsia="Times New Roman" w:hAnsi="Times New Roman"/>
          <w:sz w:val="28"/>
          <w:szCs w:val="28"/>
        </w:rPr>
        <w:t>ЧСНi</w:t>
      </w:r>
      <w:proofErr w:type="spellEnd"/>
      <w:r w:rsidRPr="001F2747">
        <w:rPr>
          <w:rFonts w:ascii="Times New Roman" w:eastAsia="Times New Roman" w:hAnsi="Times New Roman"/>
          <w:sz w:val="28"/>
          <w:szCs w:val="28"/>
        </w:rPr>
        <w:t>) / (</w:t>
      </w:r>
      <w:proofErr w:type="spellStart"/>
      <w:r w:rsidRPr="001F2747">
        <w:rPr>
          <w:rFonts w:ascii="Times New Roman" w:eastAsia="Times New Roman" w:hAnsi="Times New Roman"/>
          <w:sz w:val="28"/>
          <w:szCs w:val="28"/>
        </w:rPr>
        <w:t>Ссов</w:t>
      </w:r>
      <w:proofErr w:type="spellEnd"/>
      <w:r w:rsidRPr="001F2747">
        <w:rPr>
          <w:rFonts w:ascii="Times New Roman" w:eastAsia="Times New Roman" w:hAnsi="Times New Roman"/>
          <w:sz w:val="28"/>
          <w:szCs w:val="28"/>
        </w:rPr>
        <w:t xml:space="preserve"> / </w:t>
      </w:r>
      <w:proofErr w:type="spellStart"/>
      <w:r w:rsidRPr="001F2747">
        <w:rPr>
          <w:rFonts w:ascii="Times New Roman" w:eastAsia="Times New Roman" w:hAnsi="Times New Roman"/>
          <w:sz w:val="28"/>
          <w:szCs w:val="28"/>
        </w:rPr>
        <w:t>ЧСНi</w:t>
      </w:r>
      <w:proofErr w:type="spellEnd"/>
      <w:r w:rsidRPr="001F2747">
        <w:rPr>
          <w:rFonts w:ascii="Times New Roman" w:eastAsia="Times New Roman" w:hAnsi="Times New Roman"/>
          <w:sz w:val="28"/>
          <w:szCs w:val="28"/>
        </w:rPr>
        <w:t>), где:</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Олбо</w:t>
      </w:r>
      <w:proofErr w:type="gramStart"/>
      <w:r w:rsidRPr="001F2747">
        <w:rPr>
          <w:rFonts w:ascii="Times New Roman" w:eastAsia="Times New Roman" w:hAnsi="Times New Roman"/>
          <w:sz w:val="28"/>
          <w:szCs w:val="28"/>
        </w:rPr>
        <w:t>1</w:t>
      </w:r>
      <w:proofErr w:type="gramEnd"/>
      <w:r w:rsidRPr="001F2747">
        <w:rPr>
          <w:rFonts w:ascii="Times New Roman" w:eastAsia="Times New Roman" w:hAnsi="Times New Roman"/>
          <w:sz w:val="28"/>
          <w:szCs w:val="28"/>
        </w:rPr>
        <w:t xml:space="preserve"> – объем лимитов бюджетных обязательств, доведенных главному распорядителю средств областного бюджета на выполнение мероприятий по созданию объектов водоснабжения муниципальной собственности, не относящихся к объектам капитального строительства;</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r>
      <w:proofErr w:type="spellStart"/>
      <w:r w:rsidRPr="001F2747">
        <w:rPr>
          <w:rFonts w:ascii="Times New Roman" w:eastAsia="Times New Roman" w:hAnsi="Times New Roman"/>
          <w:sz w:val="28"/>
          <w:szCs w:val="28"/>
        </w:rPr>
        <w:t>Ссов</w:t>
      </w:r>
      <w:proofErr w:type="gramStart"/>
      <w:r w:rsidRPr="001F2747">
        <w:rPr>
          <w:rFonts w:ascii="Times New Roman" w:eastAsia="Times New Roman" w:hAnsi="Times New Roman"/>
          <w:sz w:val="28"/>
          <w:szCs w:val="28"/>
        </w:rPr>
        <w:t>i</w:t>
      </w:r>
      <w:proofErr w:type="spellEnd"/>
      <w:proofErr w:type="gramEnd"/>
      <w:r w:rsidRPr="001F2747">
        <w:rPr>
          <w:rFonts w:ascii="Times New Roman" w:eastAsia="Times New Roman" w:hAnsi="Times New Roman"/>
          <w:sz w:val="28"/>
          <w:szCs w:val="28"/>
        </w:rPr>
        <w:t xml:space="preserve"> – стоимость создания объектов водоснабжения муниципальной собственности,  не относящихся  к объектам капитального строительства, </w:t>
      </w:r>
      <w:r w:rsidRPr="001F2747">
        <w:rPr>
          <w:rFonts w:ascii="Times New Roman" w:eastAsia="Times New Roman" w:hAnsi="Times New Roman"/>
          <w:sz w:val="28"/>
          <w:szCs w:val="28"/>
          <w:lang w:val="en-US"/>
        </w:rPr>
        <w:t>i</w:t>
      </w:r>
      <w:r w:rsidRPr="001F2747">
        <w:rPr>
          <w:rFonts w:ascii="Times New Roman" w:eastAsia="Times New Roman" w:hAnsi="Times New Roman"/>
          <w:sz w:val="28"/>
          <w:szCs w:val="28"/>
        </w:rPr>
        <w:t>-го муниципального образования, претендующего на предоставление субсидии;</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r>
      <w:proofErr w:type="spellStart"/>
      <w:r w:rsidRPr="001F2747">
        <w:rPr>
          <w:rFonts w:ascii="Times New Roman" w:eastAsia="Times New Roman" w:hAnsi="Times New Roman"/>
          <w:sz w:val="28"/>
          <w:szCs w:val="28"/>
        </w:rPr>
        <w:t>Ссов</w:t>
      </w:r>
      <w:proofErr w:type="spellEnd"/>
      <w:r w:rsidRPr="001F2747">
        <w:rPr>
          <w:rFonts w:ascii="Times New Roman" w:eastAsia="Times New Roman" w:hAnsi="Times New Roman"/>
          <w:sz w:val="28"/>
          <w:szCs w:val="28"/>
        </w:rPr>
        <w:t xml:space="preserve"> – стоимость создания объектов водоснабжения муниципальной собственности на территории муниципальных образований, подавших бюджетные заявки на участие в мероприятиях по созданию объектов водоснабжения муниципальной собственности, не относящихся к объектам капитального строительства, и соответствующих критериям и условиям, указанным в настоящих Правилах;</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r>
      <w:proofErr w:type="spellStart"/>
      <w:r w:rsidRPr="001F2747">
        <w:rPr>
          <w:rFonts w:ascii="Times New Roman" w:eastAsia="Times New Roman" w:hAnsi="Times New Roman"/>
          <w:sz w:val="28"/>
          <w:szCs w:val="28"/>
        </w:rPr>
        <w:t>ЧСН</w:t>
      </w:r>
      <w:proofErr w:type="gramStart"/>
      <w:r w:rsidRPr="001F2747">
        <w:rPr>
          <w:rFonts w:ascii="Times New Roman" w:eastAsia="Times New Roman" w:hAnsi="Times New Roman"/>
          <w:sz w:val="28"/>
          <w:szCs w:val="28"/>
        </w:rPr>
        <w:t>i</w:t>
      </w:r>
      <w:proofErr w:type="spellEnd"/>
      <w:proofErr w:type="gramEnd"/>
      <w:r w:rsidRPr="001F2747">
        <w:rPr>
          <w:rFonts w:ascii="Times New Roman" w:eastAsia="Times New Roman" w:hAnsi="Times New Roman"/>
          <w:sz w:val="28"/>
          <w:szCs w:val="28"/>
        </w:rPr>
        <w:t xml:space="preserve"> – численность населения в </w:t>
      </w:r>
      <w:r w:rsidRPr="001F2747">
        <w:rPr>
          <w:rFonts w:ascii="Times New Roman" w:eastAsia="Times New Roman" w:hAnsi="Times New Roman"/>
          <w:sz w:val="28"/>
          <w:szCs w:val="28"/>
          <w:lang w:val="en-US"/>
        </w:rPr>
        <w:t>i</w:t>
      </w:r>
      <w:r w:rsidRPr="001F2747">
        <w:rPr>
          <w:rFonts w:ascii="Times New Roman" w:eastAsia="Times New Roman" w:hAnsi="Times New Roman"/>
          <w:sz w:val="28"/>
          <w:szCs w:val="28"/>
        </w:rPr>
        <w:t>-м муниципальном образовании, претендующем на предоставление субсидии.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17. Объем субсидии, предоставляемой бюджету муниципального образования (муниципальные районы, городские округа) на проведение текущего ремонта объектов водоснабжения муниципальной собственности, определяется по следующей формуле:</w:t>
      </w:r>
    </w:p>
    <w:p w:rsidR="001F2747" w:rsidRPr="001F2747" w:rsidRDefault="001F2747" w:rsidP="001F2747">
      <w:pPr>
        <w:spacing w:line="240" w:lineRule="auto"/>
        <w:contextualSpacing/>
        <w:jc w:val="center"/>
        <w:rPr>
          <w:rFonts w:ascii="Times New Roman" w:eastAsia="Times New Roman" w:hAnsi="Times New Roman"/>
          <w:sz w:val="28"/>
          <w:szCs w:val="28"/>
        </w:rPr>
      </w:pPr>
      <w:r w:rsidRPr="001F2747">
        <w:rPr>
          <w:rFonts w:ascii="Times New Roman" w:eastAsia="Times New Roman" w:hAnsi="Times New Roman"/>
          <w:sz w:val="28"/>
          <w:szCs w:val="28"/>
        </w:rPr>
        <w:t>Ос</w:t>
      </w:r>
      <w:proofErr w:type="gramStart"/>
      <w:r w:rsidRPr="001F2747">
        <w:rPr>
          <w:rFonts w:ascii="Times New Roman" w:eastAsia="Times New Roman" w:hAnsi="Times New Roman"/>
          <w:sz w:val="28"/>
          <w:szCs w:val="28"/>
        </w:rPr>
        <w:t>2</w:t>
      </w:r>
      <w:proofErr w:type="gramEnd"/>
      <w:r w:rsidRPr="001F2747">
        <w:rPr>
          <w:rFonts w:ascii="Times New Roman" w:eastAsia="Times New Roman" w:hAnsi="Times New Roman"/>
          <w:sz w:val="28"/>
          <w:szCs w:val="28"/>
        </w:rPr>
        <w:t>= (Олбо2 х (</w:t>
      </w:r>
      <w:proofErr w:type="spellStart"/>
      <w:r w:rsidRPr="001F2747">
        <w:rPr>
          <w:rFonts w:ascii="Times New Roman" w:eastAsia="Times New Roman" w:hAnsi="Times New Roman"/>
          <w:sz w:val="28"/>
          <w:szCs w:val="28"/>
        </w:rPr>
        <w:t>Сровi</w:t>
      </w:r>
      <w:proofErr w:type="spellEnd"/>
      <w:r w:rsidRPr="001F2747">
        <w:rPr>
          <w:rFonts w:ascii="Times New Roman" w:eastAsia="Times New Roman" w:hAnsi="Times New Roman"/>
          <w:sz w:val="28"/>
          <w:szCs w:val="28"/>
        </w:rPr>
        <w:t xml:space="preserve"> / </w:t>
      </w:r>
      <w:proofErr w:type="spellStart"/>
      <w:r w:rsidRPr="001F2747">
        <w:rPr>
          <w:rFonts w:ascii="Times New Roman" w:eastAsia="Times New Roman" w:hAnsi="Times New Roman"/>
          <w:sz w:val="28"/>
          <w:szCs w:val="28"/>
        </w:rPr>
        <w:t>Урбоi</w:t>
      </w:r>
      <w:proofErr w:type="spellEnd"/>
      <w:r w:rsidRPr="001F2747">
        <w:rPr>
          <w:rFonts w:ascii="Times New Roman" w:eastAsia="Times New Roman" w:hAnsi="Times New Roman"/>
          <w:sz w:val="28"/>
          <w:szCs w:val="28"/>
        </w:rPr>
        <w:t>) / (</w:t>
      </w:r>
      <w:proofErr w:type="spellStart"/>
      <w:r w:rsidRPr="001F2747">
        <w:rPr>
          <w:rFonts w:ascii="Times New Roman" w:eastAsia="Times New Roman" w:hAnsi="Times New Roman"/>
          <w:sz w:val="28"/>
          <w:szCs w:val="28"/>
        </w:rPr>
        <w:t>Сров</w:t>
      </w:r>
      <w:proofErr w:type="spellEnd"/>
      <w:r w:rsidRPr="001F2747">
        <w:rPr>
          <w:rFonts w:ascii="Times New Roman" w:eastAsia="Times New Roman" w:hAnsi="Times New Roman"/>
          <w:sz w:val="28"/>
          <w:szCs w:val="28"/>
        </w:rPr>
        <w:t xml:space="preserve"> / </w:t>
      </w:r>
      <w:proofErr w:type="spellStart"/>
      <w:r w:rsidRPr="001F2747">
        <w:rPr>
          <w:rFonts w:ascii="Times New Roman" w:eastAsia="Times New Roman" w:hAnsi="Times New Roman"/>
          <w:sz w:val="28"/>
          <w:szCs w:val="28"/>
        </w:rPr>
        <w:t>Урбоi</w:t>
      </w:r>
      <w:proofErr w:type="spellEnd"/>
      <w:r w:rsidRPr="001F2747">
        <w:rPr>
          <w:rFonts w:ascii="Times New Roman" w:eastAsia="Times New Roman" w:hAnsi="Times New Roman"/>
          <w:sz w:val="28"/>
          <w:szCs w:val="28"/>
        </w:rPr>
        <w:t>), где:</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Олбо</w:t>
      </w:r>
      <w:proofErr w:type="gramStart"/>
      <w:r w:rsidRPr="001F2747">
        <w:rPr>
          <w:rFonts w:ascii="Times New Roman" w:eastAsia="Times New Roman" w:hAnsi="Times New Roman"/>
          <w:sz w:val="28"/>
          <w:szCs w:val="28"/>
        </w:rPr>
        <w:t>2</w:t>
      </w:r>
      <w:proofErr w:type="gramEnd"/>
      <w:r w:rsidRPr="001F2747">
        <w:rPr>
          <w:rFonts w:ascii="Times New Roman" w:eastAsia="Times New Roman" w:hAnsi="Times New Roman"/>
          <w:sz w:val="28"/>
          <w:szCs w:val="28"/>
        </w:rPr>
        <w:t xml:space="preserve"> – объем лимитов бюджетных обязательств, доведенных главному распорядителю средств областного бюджета на выполнение </w:t>
      </w:r>
      <w:r w:rsidRPr="001F2747">
        <w:rPr>
          <w:rFonts w:ascii="Times New Roman" w:eastAsia="Times New Roman" w:hAnsi="Times New Roman"/>
          <w:sz w:val="28"/>
          <w:szCs w:val="28"/>
        </w:rPr>
        <w:lastRenderedPageBreak/>
        <w:t>мероприятий по текущему ремонту объектов водоснабжения муниципальной собственности;</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r>
      <w:proofErr w:type="spellStart"/>
      <w:r w:rsidRPr="001F2747">
        <w:rPr>
          <w:rFonts w:ascii="Times New Roman" w:eastAsia="Times New Roman" w:hAnsi="Times New Roman"/>
          <w:sz w:val="28"/>
          <w:szCs w:val="28"/>
        </w:rPr>
        <w:t>Сров</w:t>
      </w:r>
      <w:proofErr w:type="gramStart"/>
      <w:r w:rsidRPr="001F2747">
        <w:rPr>
          <w:rFonts w:ascii="Times New Roman" w:eastAsia="Times New Roman" w:hAnsi="Times New Roman"/>
          <w:sz w:val="28"/>
          <w:szCs w:val="28"/>
        </w:rPr>
        <w:t>i</w:t>
      </w:r>
      <w:proofErr w:type="spellEnd"/>
      <w:proofErr w:type="gramEnd"/>
      <w:r w:rsidRPr="001F2747">
        <w:rPr>
          <w:rFonts w:ascii="Times New Roman" w:eastAsia="Times New Roman" w:hAnsi="Times New Roman"/>
          <w:sz w:val="28"/>
          <w:szCs w:val="28"/>
        </w:rPr>
        <w:t xml:space="preserve"> – стоимость текущего ремонта объектов водоснабжения муниципальной собственности i-го муниципального образования, претендующего на предоставление субсидии;</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r>
      <w:proofErr w:type="spellStart"/>
      <w:r w:rsidRPr="001F2747">
        <w:rPr>
          <w:rFonts w:ascii="Times New Roman" w:eastAsia="Times New Roman" w:hAnsi="Times New Roman"/>
          <w:sz w:val="28"/>
          <w:szCs w:val="28"/>
        </w:rPr>
        <w:t>Сров</w:t>
      </w:r>
      <w:proofErr w:type="spellEnd"/>
      <w:r w:rsidRPr="001F2747">
        <w:rPr>
          <w:rFonts w:ascii="Times New Roman" w:eastAsia="Times New Roman" w:hAnsi="Times New Roman"/>
          <w:sz w:val="28"/>
          <w:szCs w:val="28"/>
        </w:rPr>
        <w:t xml:space="preserve"> – стоимость текущего ремонта объектов водоснабжения муниципальной собственности на территории муниципальных образований, подавших бюджетные заявки на участие в мероприятиях по текущему ремонту объектов водоснабжения муниципальной собственности и соответствующих критериям и условиям, указанным в настоящих Правилах;</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r>
      <w:proofErr w:type="spellStart"/>
      <w:r w:rsidRPr="001F2747">
        <w:rPr>
          <w:rFonts w:ascii="Times New Roman" w:eastAsia="Times New Roman" w:hAnsi="Times New Roman"/>
          <w:sz w:val="28"/>
          <w:szCs w:val="28"/>
        </w:rPr>
        <w:t>Урбо</w:t>
      </w:r>
      <w:proofErr w:type="gramStart"/>
      <w:r w:rsidRPr="001F2747">
        <w:rPr>
          <w:rFonts w:ascii="Times New Roman" w:eastAsia="Times New Roman" w:hAnsi="Times New Roman"/>
          <w:sz w:val="28"/>
          <w:szCs w:val="28"/>
        </w:rPr>
        <w:t>i</w:t>
      </w:r>
      <w:proofErr w:type="spellEnd"/>
      <w:proofErr w:type="gramEnd"/>
      <w:r w:rsidRPr="001F2747">
        <w:rPr>
          <w:rFonts w:ascii="Times New Roman" w:eastAsia="Times New Roman" w:hAnsi="Times New Roman"/>
          <w:sz w:val="28"/>
          <w:szCs w:val="28"/>
        </w:rPr>
        <w:t xml:space="preserve"> – уровень расчетной бюджетной обеспеченности i-го муниципального образования, рассчитанный в соответствии с методикой распределения дотаций на выравнивание бюджетной обеспеченности муниципальных районов и городских округов, утвержденной законом Курской области об областном бюджете на очередной финансовый год и плановый период.</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 xml:space="preserve">17.1. Объем субсидии, предоставляемой бюджету муниципального образования (городского поселения) на мероприятия по текущему ремонту объектов водоснабжения муниципальной собственности, определяется по следующей формуле: </w:t>
      </w:r>
    </w:p>
    <w:p w:rsidR="001F2747" w:rsidRPr="001F2747" w:rsidRDefault="001F2747" w:rsidP="001F2747">
      <w:pPr>
        <w:spacing w:line="240" w:lineRule="auto"/>
        <w:contextualSpacing/>
        <w:jc w:val="center"/>
        <w:rPr>
          <w:rFonts w:ascii="Times New Roman" w:eastAsia="Times New Roman" w:hAnsi="Times New Roman"/>
          <w:sz w:val="28"/>
          <w:szCs w:val="28"/>
        </w:rPr>
      </w:pPr>
      <w:r w:rsidRPr="001F2747">
        <w:rPr>
          <w:rFonts w:ascii="Times New Roman" w:eastAsia="Times New Roman" w:hAnsi="Times New Roman"/>
          <w:sz w:val="28"/>
          <w:szCs w:val="28"/>
        </w:rPr>
        <w:t>Ос</w:t>
      </w:r>
      <w:proofErr w:type="gramStart"/>
      <w:r w:rsidRPr="001F2747">
        <w:rPr>
          <w:rFonts w:ascii="Times New Roman" w:eastAsia="Times New Roman" w:hAnsi="Times New Roman"/>
          <w:sz w:val="28"/>
          <w:szCs w:val="28"/>
        </w:rPr>
        <w:t>2</w:t>
      </w:r>
      <w:proofErr w:type="gramEnd"/>
      <w:r w:rsidRPr="001F2747">
        <w:rPr>
          <w:rFonts w:ascii="Times New Roman" w:eastAsia="Times New Roman" w:hAnsi="Times New Roman"/>
          <w:sz w:val="28"/>
          <w:szCs w:val="28"/>
        </w:rPr>
        <w:t>= (Олбо2 х (</w:t>
      </w:r>
      <w:proofErr w:type="spellStart"/>
      <w:r w:rsidRPr="001F2747">
        <w:rPr>
          <w:rFonts w:ascii="Times New Roman" w:eastAsia="Times New Roman" w:hAnsi="Times New Roman"/>
          <w:sz w:val="28"/>
          <w:szCs w:val="28"/>
        </w:rPr>
        <w:t>Сровi</w:t>
      </w:r>
      <w:proofErr w:type="spellEnd"/>
      <w:r w:rsidRPr="001F2747">
        <w:rPr>
          <w:rFonts w:ascii="Times New Roman" w:eastAsia="Times New Roman" w:hAnsi="Times New Roman"/>
          <w:sz w:val="28"/>
          <w:szCs w:val="28"/>
        </w:rPr>
        <w:t xml:space="preserve"> / </w:t>
      </w:r>
      <w:proofErr w:type="spellStart"/>
      <w:r w:rsidRPr="001F2747">
        <w:rPr>
          <w:rFonts w:ascii="Times New Roman" w:eastAsia="Times New Roman" w:hAnsi="Times New Roman"/>
          <w:sz w:val="28"/>
          <w:szCs w:val="28"/>
        </w:rPr>
        <w:t>ЧСНi</w:t>
      </w:r>
      <w:proofErr w:type="spellEnd"/>
      <w:r w:rsidRPr="001F2747">
        <w:rPr>
          <w:rFonts w:ascii="Times New Roman" w:eastAsia="Times New Roman" w:hAnsi="Times New Roman"/>
          <w:sz w:val="28"/>
          <w:szCs w:val="28"/>
        </w:rPr>
        <w:t>) / (</w:t>
      </w:r>
      <w:proofErr w:type="spellStart"/>
      <w:r w:rsidRPr="001F2747">
        <w:rPr>
          <w:rFonts w:ascii="Times New Roman" w:eastAsia="Times New Roman" w:hAnsi="Times New Roman"/>
          <w:sz w:val="28"/>
          <w:szCs w:val="28"/>
        </w:rPr>
        <w:t>Сров</w:t>
      </w:r>
      <w:proofErr w:type="spellEnd"/>
      <w:r w:rsidRPr="001F2747">
        <w:rPr>
          <w:rFonts w:ascii="Times New Roman" w:eastAsia="Times New Roman" w:hAnsi="Times New Roman"/>
          <w:sz w:val="28"/>
          <w:szCs w:val="28"/>
        </w:rPr>
        <w:t xml:space="preserve"> / </w:t>
      </w:r>
      <w:proofErr w:type="spellStart"/>
      <w:r w:rsidRPr="001F2747">
        <w:rPr>
          <w:rFonts w:ascii="Times New Roman" w:eastAsia="Times New Roman" w:hAnsi="Times New Roman"/>
          <w:sz w:val="28"/>
          <w:szCs w:val="28"/>
        </w:rPr>
        <w:t>ЧСНi</w:t>
      </w:r>
      <w:proofErr w:type="spellEnd"/>
      <w:r w:rsidRPr="001F2747">
        <w:rPr>
          <w:rFonts w:ascii="Times New Roman" w:eastAsia="Times New Roman" w:hAnsi="Times New Roman"/>
          <w:sz w:val="28"/>
          <w:szCs w:val="28"/>
        </w:rPr>
        <w:t>), где:</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Олбо</w:t>
      </w:r>
      <w:proofErr w:type="gramStart"/>
      <w:r w:rsidRPr="001F2747">
        <w:rPr>
          <w:rFonts w:ascii="Times New Roman" w:eastAsia="Times New Roman" w:hAnsi="Times New Roman"/>
          <w:sz w:val="28"/>
          <w:szCs w:val="28"/>
        </w:rPr>
        <w:t>2</w:t>
      </w:r>
      <w:proofErr w:type="gramEnd"/>
      <w:r w:rsidRPr="001F2747">
        <w:rPr>
          <w:rFonts w:ascii="Times New Roman" w:eastAsia="Times New Roman" w:hAnsi="Times New Roman"/>
          <w:sz w:val="28"/>
          <w:szCs w:val="28"/>
        </w:rPr>
        <w:t xml:space="preserve"> – объем лимитов бюджетных обязательств, доведенных главному распорядителю средств областного бюджета на выполнение мероприятий по текущему ремонту объектов водоснабжения муниципальной собственности;</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r>
      <w:proofErr w:type="spellStart"/>
      <w:r w:rsidRPr="001F2747">
        <w:rPr>
          <w:rFonts w:ascii="Times New Roman" w:eastAsia="Times New Roman" w:hAnsi="Times New Roman"/>
          <w:sz w:val="28"/>
          <w:szCs w:val="28"/>
        </w:rPr>
        <w:t>Сров</w:t>
      </w:r>
      <w:proofErr w:type="gramStart"/>
      <w:r w:rsidRPr="001F2747">
        <w:rPr>
          <w:rFonts w:ascii="Times New Roman" w:eastAsia="Times New Roman" w:hAnsi="Times New Roman"/>
          <w:sz w:val="28"/>
          <w:szCs w:val="28"/>
        </w:rPr>
        <w:t>i</w:t>
      </w:r>
      <w:proofErr w:type="spellEnd"/>
      <w:proofErr w:type="gramEnd"/>
      <w:r w:rsidRPr="001F2747">
        <w:rPr>
          <w:rFonts w:ascii="Times New Roman" w:eastAsia="Times New Roman" w:hAnsi="Times New Roman"/>
          <w:sz w:val="28"/>
          <w:szCs w:val="28"/>
        </w:rPr>
        <w:t xml:space="preserve">  – стоимость текущего ремонта объектов водоснабжения муниципальной собственности </w:t>
      </w:r>
      <w:r w:rsidRPr="001F2747">
        <w:rPr>
          <w:rFonts w:ascii="Times New Roman" w:eastAsia="Times New Roman" w:hAnsi="Times New Roman"/>
          <w:sz w:val="28"/>
          <w:szCs w:val="28"/>
          <w:lang w:val="en-US"/>
        </w:rPr>
        <w:t>i</w:t>
      </w:r>
      <w:r w:rsidRPr="001F2747">
        <w:rPr>
          <w:rFonts w:ascii="Times New Roman" w:eastAsia="Times New Roman" w:hAnsi="Times New Roman"/>
          <w:sz w:val="28"/>
          <w:szCs w:val="28"/>
        </w:rPr>
        <w:t>-го муниципального образования, претендующего на предоставление субсидии;</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r>
      <w:proofErr w:type="spellStart"/>
      <w:r w:rsidRPr="001F2747">
        <w:rPr>
          <w:rFonts w:ascii="Times New Roman" w:eastAsia="Times New Roman" w:hAnsi="Times New Roman"/>
          <w:sz w:val="28"/>
          <w:szCs w:val="28"/>
        </w:rPr>
        <w:t>Сров</w:t>
      </w:r>
      <w:proofErr w:type="spellEnd"/>
      <w:r w:rsidRPr="001F2747">
        <w:rPr>
          <w:rFonts w:ascii="Times New Roman" w:eastAsia="Times New Roman" w:hAnsi="Times New Roman"/>
          <w:sz w:val="28"/>
          <w:szCs w:val="28"/>
        </w:rPr>
        <w:t xml:space="preserve"> – стоимость текущего ремонта объектов водоснабжения муниципальной собственности на территории муниципальных образований, подавших бюджетные заявки на участие в мероприятиях по текущему ремонту объектов водоснабжения муниципальной собственности и соответствующих критериям и условиям, указанным в настоящих Правилах;</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r>
      <w:proofErr w:type="spellStart"/>
      <w:r w:rsidRPr="001F2747">
        <w:rPr>
          <w:rFonts w:ascii="Times New Roman" w:eastAsia="Times New Roman" w:hAnsi="Times New Roman"/>
          <w:sz w:val="28"/>
          <w:szCs w:val="28"/>
        </w:rPr>
        <w:t>ЧСН</w:t>
      </w:r>
      <w:proofErr w:type="gramStart"/>
      <w:r w:rsidRPr="001F2747">
        <w:rPr>
          <w:rFonts w:ascii="Times New Roman" w:eastAsia="Times New Roman" w:hAnsi="Times New Roman"/>
          <w:sz w:val="28"/>
          <w:szCs w:val="28"/>
        </w:rPr>
        <w:t>i</w:t>
      </w:r>
      <w:proofErr w:type="spellEnd"/>
      <w:proofErr w:type="gramEnd"/>
      <w:r w:rsidRPr="001F2747">
        <w:rPr>
          <w:rFonts w:ascii="Times New Roman" w:eastAsia="Times New Roman" w:hAnsi="Times New Roman"/>
          <w:sz w:val="28"/>
          <w:szCs w:val="28"/>
        </w:rPr>
        <w:t xml:space="preserve"> – численность населения в </w:t>
      </w:r>
      <w:r w:rsidRPr="001F2747">
        <w:rPr>
          <w:rFonts w:ascii="Times New Roman" w:eastAsia="Times New Roman" w:hAnsi="Times New Roman"/>
          <w:sz w:val="28"/>
          <w:szCs w:val="28"/>
          <w:lang w:val="en-US"/>
        </w:rPr>
        <w:t>i</w:t>
      </w:r>
      <w:r w:rsidRPr="001F2747">
        <w:rPr>
          <w:rFonts w:ascii="Times New Roman" w:eastAsia="Times New Roman" w:hAnsi="Times New Roman"/>
          <w:sz w:val="28"/>
          <w:szCs w:val="28"/>
        </w:rPr>
        <w:t>-м муниципальном образовании, претендующем на предоставление субсидии.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18. Предоставление субсидий осуществляется на основании соглашения о предоставлении субсидий из областного бюджета бюджету муниципального образования, заключенного между главным распорядителем средств областного бюджета и администрацией муниципального образования Курской области, предусматривающего:</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а) размер предоставляемой субсидии, порядок, условия и сроки ее перечисления в бюджет муниципального образования, а также объем бюджетных ассигнований местных бюджетов на реализацию соответствующих расходных обязательств;</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lastRenderedPageBreak/>
        <w:t>б) значения показателей результативности использования субсидии, которые должны соответствовать значениям целевых показателей и индикаторов программы, и обязательства муниципального образования по их достижению;</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 xml:space="preserve">в) обязательства муниципального образования по согласованию с главным распорядителем средств областного бюджета муниципальной программы, </w:t>
      </w:r>
      <w:proofErr w:type="spellStart"/>
      <w:r w:rsidRPr="001F2747">
        <w:rPr>
          <w:rFonts w:ascii="Times New Roman" w:eastAsia="Times New Roman" w:hAnsi="Times New Roman"/>
          <w:sz w:val="28"/>
          <w:szCs w:val="28"/>
        </w:rPr>
        <w:t>софинансируемой</w:t>
      </w:r>
      <w:proofErr w:type="spellEnd"/>
      <w:r w:rsidRPr="001F2747">
        <w:rPr>
          <w:rFonts w:ascii="Times New Roman" w:eastAsia="Times New Roman" w:hAnsi="Times New Roman"/>
          <w:sz w:val="28"/>
          <w:szCs w:val="28"/>
        </w:rPr>
        <w:t xml:space="preserve"> за счет средств областного бюджета, и внесение в нее изменений, которые влекут изменения объемов финансирования и (или) показателей результативности муниципальной программы и (или) изменение состава мероприятий указанной программы, на которую предоставляются субсидии;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 xml:space="preserve">г) реквизиты правового акта муниципального образования, устанавливающего расходное обязательство муниципального образования, в целях </w:t>
      </w:r>
      <w:proofErr w:type="spellStart"/>
      <w:r w:rsidRPr="001F2747">
        <w:rPr>
          <w:rFonts w:ascii="Times New Roman" w:eastAsia="Times New Roman" w:hAnsi="Times New Roman"/>
          <w:sz w:val="28"/>
          <w:szCs w:val="28"/>
        </w:rPr>
        <w:t>софинансирования</w:t>
      </w:r>
      <w:proofErr w:type="spellEnd"/>
      <w:r w:rsidRPr="001F2747">
        <w:rPr>
          <w:rFonts w:ascii="Times New Roman" w:eastAsia="Times New Roman" w:hAnsi="Times New Roman"/>
          <w:sz w:val="28"/>
          <w:szCs w:val="28"/>
        </w:rPr>
        <w:t xml:space="preserve"> которого предоставляется субсидия;</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 xml:space="preserve">д) сроки и порядок предоставления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w:t>
      </w:r>
      <w:proofErr w:type="gramStart"/>
      <w:r w:rsidRPr="001F2747">
        <w:rPr>
          <w:rFonts w:ascii="Times New Roman" w:eastAsia="Times New Roman" w:hAnsi="Times New Roman"/>
          <w:sz w:val="28"/>
          <w:szCs w:val="28"/>
        </w:rPr>
        <w:t>значений показателей результативности использования субсидии</w:t>
      </w:r>
      <w:proofErr w:type="gramEnd"/>
      <w:r w:rsidRPr="001F2747">
        <w:rPr>
          <w:rFonts w:ascii="Times New Roman" w:eastAsia="Times New Roman" w:hAnsi="Times New Roman"/>
          <w:sz w:val="28"/>
          <w:szCs w:val="28"/>
        </w:rPr>
        <w:t>;</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 xml:space="preserve">е) порядок осуществления </w:t>
      </w:r>
      <w:proofErr w:type="gramStart"/>
      <w:r w:rsidRPr="001F2747">
        <w:rPr>
          <w:rFonts w:ascii="Times New Roman" w:eastAsia="Times New Roman" w:hAnsi="Times New Roman"/>
          <w:sz w:val="28"/>
          <w:szCs w:val="28"/>
        </w:rPr>
        <w:t>контроля за</w:t>
      </w:r>
      <w:proofErr w:type="gramEnd"/>
      <w:r w:rsidRPr="001F2747">
        <w:rPr>
          <w:rFonts w:ascii="Times New Roman" w:eastAsia="Times New Roman" w:hAnsi="Times New Roman"/>
          <w:sz w:val="28"/>
          <w:szCs w:val="28"/>
        </w:rPr>
        <w:t xml:space="preserve"> выполнением муниципальным образованием обязательств, предусмотренных соглашением;</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 xml:space="preserve">ж) последствия </w:t>
      </w:r>
      <w:proofErr w:type="spellStart"/>
      <w:r w:rsidRPr="001F2747">
        <w:rPr>
          <w:rFonts w:ascii="Times New Roman" w:eastAsia="Times New Roman" w:hAnsi="Times New Roman"/>
          <w:sz w:val="28"/>
          <w:szCs w:val="28"/>
        </w:rPr>
        <w:t>недостижения</w:t>
      </w:r>
      <w:proofErr w:type="spellEnd"/>
      <w:r w:rsidRPr="001F2747">
        <w:rPr>
          <w:rFonts w:ascii="Times New Roman" w:eastAsia="Times New Roman" w:hAnsi="Times New Roman"/>
          <w:sz w:val="28"/>
          <w:szCs w:val="28"/>
        </w:rPr>
        <w:t xml:space="preserve"> муниципальным образованием  установленных </w:t>
      </w:r>
      <w:proofErr w:type="gramStart"/>
      <w:r w:rsidRPr="001F2747">
        <w:rPr>
          <w:rFonts w:ascii="Times New Roman" w:eastAsia="Times New Roman" w:hAnsi="Times New Roman"/>
          <w:sz w:val="28"/>
          <w:szCs w:val="28"/>
        </w:rPr>
        <w:t>значений показателей результативности использования субсидии</w:t>
      </w:r>
      <w:proofErr w:type="gramEnd"/>
      <w:r w:rsidRPr="001F2747">
        <w:rPr>
          <w:rFonts w:ascii="Times New Roman" w:eastAsia="Times New Roman" w:hAnsi="Times New Roman"/>
          <w:sz w:val="28"/>
          <w:szCs w:val="28"/>
        </w:rPr>
        <w:t>;</w:t>
      </w:r>
    </w:p>
    <w:p w:rsid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 xml:space="preserve">з) ответственность сторон за </w:t>
      </w:r>
      <w:proofErr w:type="spellStart"/>
      <w:r w:rsidRPr="001F2747">
        <w:rPr>
          <w:rFonts w:ascii="Times New Roman" w:eastAsia="Times New Roman" w:hAnsi="Times New Roman"/>
          <w:sz w:val="28"/>
          <w:szCs w:val="28"/>
        </w:rPr>
        <w:t>недостижение</w:t>
      </w:r>
      <w:proofErr w:type="spellEnd"/>
      <w:r w:rsidRPr="001F2747">
        <w:rPr>
          <w:rFonts w:ascii="Times New Roman" w:eastAsia="Times New Roman" w:hAnsi="Times New Roman"/>
          <w:sz w:val="28"/>
          <w:szCs w:val="28"/>
        </w:rPr>
        <w:t xml:space="preserve"> условий соглашения;</w:t>
      </w:r>
    </w:p>
    <w:p w:rsidR="00355693" w:rsidRPr="001F2747" w:rsidRDefault="009A5D10"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з</w:t>
      </w:r>
      <w:r w:rsidR="00355693">
        <w:rPr>
          <w:rFonts w:ascii="Times New Roman" w:hAnsi="Times New Roman"/>
          <w:bCs/>
          <w:iCs/>
          <w:sz w:val="28"/>
          <w:szCs w:val="28"/>
          <w:lang w:eastAsia="zh-CN"/>
        </w:rPr>
        <w:t>.1</w:t>
      </w:r>
      <w:r w:rsidR="00355693" w:rsidRPr="00CA486D">
        <w:rPr>
          <w:rFonts w:ascii="Times New Roman" w:hAnsi="Times New Roman"/>
          <w:bCs/>
          <w:iCs/>
          <w:sz w:val="28"/>
          <w:szCs w:val="28"/>
          <w:lang w:eastAsia="zh-CN"/>
        </w:rPr>
        <w:t>) условие о</w:t>
      </w:r>
      <w:r w:rsidR="00355693">
        <w:rPr>
          <w:rFonts w:ascii="Times New Roman" w:hAnsi="Times New Roman"/>
          <w:bCs/>
          <w:iCs/>
          <w:sz w:val="28"/>
          <w:szCs w:val="28"/>
          <w:lang w:eastAsia="zh-CN"/>
        </w:rPr>
        <w:t xml:space="preserve"> вступлении в силу Соглашения;</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и) иные условия по решению главного распорядителя средств областного бюджета, регулирующие порядок предоставления субсидий.</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 xml:space="preserve">19. </w:t>
      </w:r>
      <w:proofErr w:type="gramStart"/>
      <w:r w:rsidRPr="001F2747">
        <w:rPr>
          <w:rFonts w:ascii="Times New Roman" w:eastAsia="Times New Roman" w:hAnsi="Times New Roman"/>
          <w:sz w:val="28"/>
          <w:szCs w:val="28"/>
        </w:rPr>
        <w:t>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w:t>
      </w:r>
      <w:r w:rsidR="009A5D10">
        <w:rPr>
          <w:rFonts w:ascii="Times New Roman" w:eastAsia="Times New Roman" w:hAnsi="Times New Roman"/>
          <w:sz w:val="28"/>
          <w:szCs w:val="28"/>
        </w:rPr>
        <w:t>,</w:t>
      </w:r>
      <w:r w:rsidRPr="001F2747">
        <w:rPr>
          <w:rFonts w:ascii="Times New Roman" w:eastAsia="Times New Roman" w:hAnsi="Times New Roman"/>
          <w:sz w:val="28"/>
          <w:szCs w:val="28"/>
        </w:rPr>
        <w:t xml:space="preserve">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программы, а также в случае существенного (более чем на 20 процентов) сокращения размера субсидии.</w:t>
      </w:r>
      <w:proofErr w:type="gramEnd"/>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20. Распределение субсидий между муниципальными образованиями на текущий год, а также изменения, связанные с их перераспределением (сокращением, увеличением), утверждаются правовым актом Администрации Курской области.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21. Расходование муниципальными образованиями предоставленных субсидий на цели, не связанные с выполнением мероприятий, указанных в пункте 2 настоящих Правил, запрещается.</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 xml:space="preserve">22. </w:t>
      </w:r>
      <w:proofErr w:type="gramStart"/>
      <w:r w:rsidRPr="001F2747">
        <w:rPr>
          <w:rFonts w:ascii="Times New Roman" w:eastAsia="Times New Roman" w:hAnsi="Times New Roman"/>
          <w:sz w:val="28"/>
          <w:szCs w:val="28"/>
        </w:rPr>
        <w:t xml:space="preserve">Перечисление субсидий, предоставленных муниципальным образованиям, осуществляется в установленном порядке на счета, открытые </w:t>
      </w:r>
      <w:r w:rsidRPr="001F2747">
        <w:rPr>
          <w:rFonts w:ascii="Times New Roman" w:eastAsia="Times New Roman" w:hAnsi="Times New Roman"/>
          <w:sz w:val="28"/>
          <w:szCs w:val="28"/>
        </w:rPr>
        <w:lastRenderedPageBreak/>
        <w:t>в Управлении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по заявке муниципального образования о перечислении субсидии, предоставляемой главному распорядителю средств областного бюджета.</w:t>
      </w:r>
      <w:proofErr w:type="gramEnd"/>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23. Перечисление средств субсидии в бюджет муниципального образования на реализацию мероприятий, указанных в пункте 2 настоящих Правил, осуществляется по заявке муниципального образования. Сроки и порядок подачи заявок на перечисление субсидии устанавливаются главным распорядителем средств областного бюджета.</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 xml:space="preserve">24. Муниципальные образования предоставляют главному распорядителю средств областного бюджета отчет о расходах бюджета муниципального образования, источником финансового обеспечения которых является субсидия, а также отчет о достижении </w:t>
      </w:r>
      <w:proofErr w:type="gramStart"/>
      <w:r w:rsidRPr="001F2747">
        <w:rPr>
          <w:rFonts w:ascii="Times New Roman" w:eastAsia="Times New Roman" w:hAnsi="Times New Roman"/>
          <w:sz w:val="28"/>
          <w:szCs w:val="28"/>
        </w:rPr>
        <w:t>значений показателей результативности использования субсидии</w:t>
      </w:r>
      <w:proofErr w:type="gramEnd"/>
      <w:r w:rsidRPr="001F2747">
        <w:rPr>
          <w:rFonts w:ascii="Times New Roman" w:eastAsia="Times New Roman" w:hAnsi="Times New Roman"/>
          <w:sz w:val="28"/>
          <w:szCs w:val="28"/>
        </w:rPr>
        <w:t xml:space="preserve"> ежемесячно, до 5-го числа месяца, следующего за отчетным месяцем, независимо от проведенных расходов бюджета муниципального образования.</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25. Ответственность за достоверность предоставляемых сведений, целевое и эффективное использование субсидий несут муниципальные образования.</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 xml:space="preserve">26. </w:t>
      </w:r>
      <w:proofErr w:type="gramStart"/>
      <w:r w:rsidRPr="001F2747">
        <w:rPr>
          <w:rFonts w:ascii="Times New Roman" w:eastAsia="Times New Roman" w:hAnsi="Times New Roman"/>
          <w:sz w:val="28"/>
          <w:szCs w:val="28"/>
        </w:rPr>
        <w:t>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«б» пункта 18 настоящих Правил,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w:t>
      </w:r>
      <w:proofErr w:type="gramEnd"/>
      <w:r w:rsidRPr="001F2747">
        <w:rPr>
          <w:rFonts w:ascii="Times New Roman" w:eastAsia="Times New Roman" w:hAnsi="Times New Roman"/>
          <w:sz w:val="28"/>
          <w:szCs w:val="28"/>
        </w:rPr>
        <w:t xml:space="preserve"> возврату из бюджета муниципального образования в областной бюджет в срок до 1 июня года, следующего за годом предоставления субсидии (</w:t>
      </w:r>
      <w:proofErr w:type="spellStart"/>
      <w:proofErr w:type="gramStart"/>
      <w:r w:rsidRPr="001F2747">
        <w:rPr>
          <w:rFonts w:ascii="Times New Roman" w:eastAsia="Times New Roman" w:hAnsi="Times New Roman"/>
          <w:sz w:val="28"/>
          <w:szCs w:val="28"/>
        </w:rPr>
        <w:t>V</w:t>
      </w:r>
      <w:proofErr w:type="gramEnd"/>
      <w:r w:rsidRPr="001F2747">
        <w:rPr>
          <w:rFonts w:ascii="Times New Roman" w:eastAsia="Times New Roman" w:hAnsi="Times New Roman"/>
          <w:sz w:val="28"/>
          <w:szCs w:val="28"/>
        </w:rPr>
        <w:t>возврата</w:t>
      </w:r>
      <w:proofErr w:type="spellEnd"/>
      <w:r w:rsidRPr="001F2747">
        <w:rPr>
          <w:rFonts w:ascii="Times New Roman" w:eastAsia="Times New Roman" w:hAnsi="Times New Roman"/>
          <w:sz w:val="28"/>
          <w:szCs w:val="28"/>
        </w:rPr>
        <w:t>), рассчитывается по формуле:</w:t>
      </w:r>
    </w:p>
    <w:p w:rsidR="001F2747" w:rsidRPr="001F2747" w:rsidRDefault="001F2747" w:rsidP="001F2747">
      <w:pPr>
        <w:spacing w:line="240" w:lineRule="auto"/>
        <w:contextualSpacing/>
        <w:jc w:val="center"/>
        <w:rPr>
          <w:rFonts w:ascii="Times New Roman" w:eastAsia="Times New Roman" w:hAnsi="Times New Roman"/>
          <w:sz w:val="28"/>
          <w:szCs w:val="28"/>
        </w:rPr>
      </w:pPr>
    </w:p>
    <w:p w:rsidR="001F2747" w:rsidRPr="001F2747" w:rsidRDefault="001F2747" w:rsidP="001F2747">
      <w:pPr>
        <w:spacing w:line="240" w:lineRule="auto"/>
        <w:contextualSpacing/>
        <w:jc w:val="center"/>
        <w:rPr>
          <w:rFonts w:ascii="Times New Roman" w:eastAsia="Times New Roman" w:hAnsi="Times New Roman"/>
          <w:sz w:val="28"/>
          <w:szCs w:val="28"/>
        </w:rPr>
      </w:pPr>
      <w:proofErr w:type="spellStart"/>
      <w:proofErr w:type="gramStart"/>
      <w:r w:rsidRPr="001F2747">
        <w:rPr>
          <w:rFonts w:ascii="Times New Roman" w:eastAsia="Times New Roman" w:hAnsi="Times New Roman"/>
          <w:sz w:val="28"/>
          <w:szCs w:val="28"/>
        </w:rPr>
        <w:t>V</w:t>
      </w:r>
      <w:proofErr w:type="gramEnd"/>
      <w:r w:rsidRPr="001F2747">
        <w:rPr>
          <w:rFonts w:ascii="Times New Roman" w:eastAsia="Times New Roman" w:hAnsi="Times New Roman"/>
          <w:sz w:val="28"/>
          <w:szCs w:val="28"/>
        </w:rPr>
        <w:t>возврата</w:t>
      </w:r>
      <w:proofErr w:type="spellEnd"/>
      <w:r w:rsidRPr="001F2747">
        <w:rPr>
          <w:rFonts w:ascii="Times New Roman" w:eastAsia="Times New Roman" w:hAnsi="Times New Roman"/>
          <w:sz w:val="28"/>
          <w:szCs w:val="28"/>
        </w:rPr>
        <w:t>=</w:t>
      </w:r>
      <w:proofErr w:type="spellStart"/>
      <w:r w:rsidRPr="001F2747">
        <w:rPr>
          <w:rFonts w:ascii="Times New Roman" w:eastAsia="Times New Roman" w:hAnsi="Times New Roman"/>
          <w:sz w:val="28"/>
          <w:szCs w:val="28"/>
        </w:rPr>
        <w:t>Vсубсидии</w:t>
      </w:r>
      <w:proofErr w:type="spellEnd"/>
      <w:r w:rsidRPr="001F2747">
        <w:rPr>
          <w:rFonts w:ascii="Times New Roman" w:eastAsia="Times New Roman" w:hAnsi="Times New Roman"/>
          <w:sz w:val="28"/>
          <w:szCs w:val="28"/>
        </w:rPr>
        <w:t xml:space="preserve"> х k х m/n, где:</w:t>
      </w:r>
    </w:p>
    <w:p w:rsidR="001F2747" w:rsidRPr="001F2747" w:rsidRDefault="001F2747" w:rsidP="001F2747">
      <w:pPr>
        <w:spacing w:line="240" w:lineRule="auto"/>
        <w:contextualSpacing/>
        <w:jc w:val="center"/>
        <w:rPr>
          <w:rFonts w:ascii="Times New Roman" w:eastAsia="Times New Roman" w:hAnsi="Times New Roman"/>
          <w:sz w:val="28"/>
          <w:szCs w:val="28"/>
        </w:rPr>
      </w:pP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r>
      <w:proofErr w:type="spellStart"/>
      <w:proofErr w:type="gramStart"/>
      <w:r w:rsidRPr="001F2747">
        <w:rPr>
          <w:rFonts w:ascii="Times New Roman" w:eastAsia="Times New Roman" w:hAnsi="Times New Roman"/>
          <w:sz w:val="28"/>
          <w:szCs w:val="28"/>
        </w:rPr>
        <w:t>V</w:t>
      </w:r>
      <w:proofErr w:type="gramEnd"/>
      <w:r w:rsidRPr="001F2747">
        <w:rPr>
          <w:rFonts w:ascii="Times New Roman" w:eastAsia="Times New Roman" w:hAnsi="Times New Roman"/>
          <w:sz w:val="28"/>
          <w:szCs w:val="28"/>
        </w:rPr>
        <w:t>субсидии</w:t>
      </w:r>
      <w:proofErr w:type="spellEnd"/>
      <w:r w:rsidRPr="001F2747">
        <w:rPr>
          <w:rFonts w:ascii="Times New Roman" w:eastAsia="Times New Roman" w:hAnsi="Times New Roman"/>
          <w:sz w:val="28"/>
          <w:szCs w:val="28"/>
        </w:rPr>
        <w:t xml:space="preserve"> – размер субсидии, предоставленной бюджету муниципального образования;</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 xml:space="preserve">m – количество показателей результативности использования субсидии, по которым индекс, отражающий уровень </w:t>
      </w:r>
      <w:proofErr w:type="spellStart"/>
      <w:r w:rsidRPr="001F2747">
        <w:rPr>
          <w:rFonts w:ascii="Times New Roman" w:eastAsia="Times New Roman" w:hAnsi="Times New Roman"/>
          <w:sz w:val="28"/>
          <w:szCs w:val="28"/>
        </w:rPr>
        <w:t>недостижения</w:t>
      </w:r>
      <w:proofErr w:type="spellEnd"/>
      <w:r w:rsidRPr="001F2747">
        <w:rPr>
          <w:rFonts w:ascii="Times New Roman" w:eastAsia="Times New Roman" w:hAnsi="Times New Roman"/>
          <w:sz w:val="28"/>
          <w:szCs w:val="28"/>
        </w:rPr>
        <w:t xml:space="preserve"> i-</w:t>
      </w:r>
      <w:proofErr w:type="spellStart"/>
      <w:r w:rsidRPr="001F2747">
        <w:rPr>
          <w:rFonts w:ascii="Times New Roman" w:eastAsia="Times New Roman" w:hAnsi="Times New Roman"/>
          <w:sz w:val="28"/>
          <w:szCs w:val="28"/>
        </w:rPr>
        <w:t>го</w:t>
      </w:r>
      <w:proofErr w:type="spellEnd"/>
      <w:r w:rsidRPr="001F2747">
        <w:rPr>
          <w:rFonts w:ascii="Times New Roman" w:eastAsia="Times New Roman" w:hAnsi="Times New Roman"/>
          <w:sz w:val="28"/>
          <w:szCs w:val="28"/>
        </w:rPr>
        <w:t xml:space="preserve"> показателя результативности использования субсидии, имеет положительное значение;</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n – общее количество показателей результативности использования субсидии;</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k – коэффициент возврата субсидии.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Коэффициент возврата субсидии рассчитывается по формуле:</w:t>
      </w:r>
    </w:p>
    <w:p w:rsidR="001F2747" w:rsidRPr="001F2747" w:rsidRDefault="001F2747" w:rsidP="001F2747">
      <w:pPr>
        <w:spacing w:line="240" w:lineRule="auto"/>
        <w:contextualSpacing/>
        <w:jc w:val="center"/>
        <w:rPr>
          <w:rFonts w:ascii="Times New Roman" w:eastAsia="Times New Roman" w:hAnsi="Times New Roman"/>
          <w:sz w:val="28"/>
          <w:szCs w:val="28"/>
          <w:lang w:val="en-US"/>
        </w:rPr>
      </w:pPr>
      <w:r w:rsidRPr="001F2747">
        <w:rPr>
          <w:rFonts w:ascii="Times New Roman" w:eastAsia="Times New Roman" w:hAnsi="Times New Roman"/>
          <w:sz w:val="28"/>
          <w:szCs w:val="28"/>
          <w:lang w:val="en-US"/>
        </w:rPr>
        <w:lastRenderedPageBreak/>
        <w:t xml:space="preserve">k = SUM Di / m, </w:t>
      </w:r>
      <w:r w:rsidRPr="001F2747">
        <w:rPr>
          <w:rFonts w:ascii="Times New Roman" w:eastAsia="Times New Roman" w:hAnsi="Times New Roman"/>
          <w:sz w:val="28"/>
          <w:szCs w:val="28"/>
        </w:rPr>
        <w:t>где</w:t>
      </w:r>
      <w:r w:rsidRPr="001F2747">
        <w:rPr>
          <w:rFonts w:ascii="Times New Roman" w:eastAsia="Times New Roman" w:hAnsi="Times New Roman"/>
          <w:sz w:val="28"/>
          <w:szCs w:val="28"/>
          <w:lang w:val="en-US"/>
        </w:rPr>
        <w:t>:</w:t>
      </w:r>
    </w:p>
    <w:p w:rsidR="001F2747" w:rsidRPr="001F2747" w:rsidRDefault="001F2747" w:rsidP="001F2747">
      <w:pPr>
        <w:spacing w:line="240" w:lineRule="auto"/>
        <w:contextualSpacing/>
        <w:jc w:val="center"/>
        <w:rPr>
          <w:rFonts w:ascii="Times New Roman" w:eastAsia="Times New Roman" w:hAnsi="Times New Roman"/>
          <w:sz w:val="28"/>
          <w:szCs w:val="28"/>
          <w:lang w:val="en-US"/>
        </w:rPr>
      </w:pP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lang w:val="en-US"/>
        </w:rPr>
        <w:tab/>
      </w:r>
      <w:proofErr w:type="spellStart"/>
      <w:r w:rsidRPr="001F2747">
        <w:rPr>
          <w:rFonts w:ascii="Times New Roman" w:eastAsia="Times New Roman" w:hAnsi="Times New Roman"/>
          <w:sz w:val="28"/>
          <w:szCs w:val="28"/>
        </w:rPr>
        <w:t>Di</w:t>
      </w:r>
      <w:proofErr w:type="spellEnd"/>
      <w:r w:rsidRPr="001F2747">
        <w:rPr>
          <w:rFonts w:ascii="Times New Roman" w:eastAsia="Times New Roman" w:hAnsi="Times New Roman"/>
          <w:sz w:val="28"/>
          <w:szCs w:val="28"/>
        </w:rPr>
        <w:t xml:space="preserve"> – индекс, отражающий уровень </w:t>
      </w:r>
      <w:proofErr w:type="spellStart"/>
      <w:r w:rsidRPr="001F2747">
        <w:rPr>
          <w:rFonts w:ascii="Times New Roman" w:eastAsia="Times New Roman" w:hAnsi="Times New Roman"/>
          <w:sz w:val="28"/>
          <w:szCs w:val="28"/>
        </w:rPr>
        <w:t>недостижения</w:t>
      </w:r>
      <w:proofErr w:type="spellEnd"/>
      <w:r w:rsidRPr="001F2747">
        <w:rPr>
          <w:rFonts w:ascii="Times New Roman" w:eastAsia="Times New Roman" w:hAnsi="Times New Roman"/>
          <w:sz w:val="28"/>
          <w:szCs w:val="28"/>
        </w:rPr>
        <w:t xml:space="preserve"> i-</w:t>
      </w:r>
      <w:proofErr w:type="spellStart"/>
      <w:r w:rsidRPr="001F2747">
        <w:rPr>
          <w:rFonts w:ascii="Times New Roman" w:eastAsia="Times New Roman" w:hAnsi="Times New Roman"/>
          <w:sz w:val="28"/>
          <w:szCs w:val="28"/>
        </w:rPr>
        <w:t>го</w:t>
      </w:r>
      <w:proofErr w:type="spellEnd"/>
      <w:r w:rsidRPr="001F2747">
        <w:rPr>
          <w:rFonts w:ascii="Times New Roman" w:eastAsia="Times New Roman" w:hAnsi="Times New Roman"/>
          <w:sz w:val="28"/>
          <w:szCs w:val="28"/>
        </w:rPr>
        <w:t xml:space="preserve"> показателя результативности использования субсидии.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1F2747">
        <w:rPr>
          <w:rFonts w:ascii="Times New Roman" w:eastAsia="Times New Roman" w:hAnsi="Times New Roman"/>
          <w:sz w:val="28"/>
          <w:szCs w:val="28"/>
        </w:rPr>
        <w:t>недостижения</w:t>
      </w:r>
      <w:proofErr w:type="spellEnd"/>
      <w:r w:rsidRPr="001F2747">
        <w:rPr>
          <w:rFonts w:ascii="Times New Roman" w:eastAsia="Times New Roman" w:hAnsi="Times New Roman"/>
          <w:sz w:val="28"/>
          <w:szCs w:val="28"/>
        </w:rPr>
        <w:t xml:space="preserve">    i-</w:t>
      </w:r>
      <w:proofErr w:type="spellStart"/>
      <w:r w:rsidRPr="001F2747">
        <w:rPr>
          <w:rFonts w:ascii="Times New Roman" w:eastAsia="Times New Roman" w:hAnsi="Times New Roman"/>
          <w:sz w:val="28"/>
          <w:szCs w:val="28"/>
        </w:rPr>
        <w:t>го</w:t>
      </w:r>
      <w:proofErr w:type="spellEnd"/>
      <w:r w:rsidRPr="001F2747">
        <w:rPr>
          <w:rFonts w:ascii="Times New Roman" w:eastAsia="Times New Roman" w:hAnsi="Times New Roman"/>
          <w:sz w:val="28"/>
          <w:szCs w:val="28"/>
        </w:rPr>
        <w:t xml:space="preserve"> показателя результативности использования субсидии.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 xml:space="preserve">27. Индекс, отражающий уровень </w:t>
      </w:r>
      <w:proofErr w:type="spellStart"/>
      <w:r w:rsidRPr="001F2747">
        <w:rPr>
          <w:rFonts w:ascii="Times New Roman" w:eastAsia="Times New Roman" w:hAnsi="Times New Roman"/>
          <w:sz w:val="28"/>
          <w:szCs w:val="28"/>
        </w:rPr>
        <w:t>недостижения</w:t>
      </w:r>
      <w:proofErr w:type="spellEnd"/>
      <w:r w:rsidRPr="001F2747">
        <w:rPr>
          <w:rFonts w:ascii="Times New Roman" w:eastAsia="Times New Roman" w:hAnsi="Times New Roman"/>
          <w:sz w:val="28"/>
          <w:szCs w:val="28"/>
        </w:rPr>
        <w:t xml:space="preserve"> i-</w:t>
      </w:r>
      <w:proofErr w:type="spellStart"/>
      <w:r w:rsidRPr="001F2747">
        <w:rPr>
          <w:rFonts w:ascii="Times New Roman" w:eastAsia="Times New Roman" w:hAnsi="Times New Roman"/>
          <w:sz w:val="28"/>
          <w:szCs w:val="28"/>
        </w:rPr>
        <w:t>го</w:t>
      </w:r>
      <w:proofErr w:type="spellEnd"/>
      <w:r w:rsidRPr="001F2747">
        <w:rPr>
          <w:rFonts w:ascii="Times New Roman" w:eastAsia="Times New Roman" w:hAnsi="Times New Roman"/>
          <w:sz w:val="28"/>
          <w:szCs w:val="28"/>
        </w:rPr>
        <w:t xml:space="preserve"> показателя результативности использования субсидии, определяется:</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а) для показателей результативности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1F2747" w:rsidRPr="001F2747" w:rsidRDefault="001F2747" w:rsidP="001F2747">
      <w:pPr>
        <w:spacing w:line="240" w:lineRule="auto"/>
        <w:contextualSpacing/>
        <w:jc w:val="center"/>
        <w:rPr>
          <w:rFonts w:ascii="Times New Roman" w:eastAsia="Times New Roman" w:hAnsi="Times New Roman"/>
          <w:sz w:val="28"/>
          <w:szCs w:val="28"/>
        </w:rPr>
      </w:pPr>
      <w:proofErr w:type="spellStart"/>
      <w:r w:rsidRPr="001F2747">
        <w:rPr>
          <w:rFonts w:ascii="Times New Roman" w:eastAsia="Times New Roman" w:hAnsi="Times New Roman"/>
          <w:sz w:val="28"/>
          <w:szCs w:val="28"/>
        </w:rPr>
        <w:t>Di</w:t>
      </w:r>
      <w:proofErr w:type="spellEnd"/>
      <w:r w:rsidRPr="001F2747">
        <w:rPr>
          <w:rFonts w:ascii="Times New Roman" w:eastAsia="Times New Roman" w:hAnsi="Times New Roman"/>
          <w:sz w:val="28"/>
          <w:szCs w:val="28"/>
        </w:rPr>
        <w:t xml:space="preserve"> = 1 – </w:t>
      </w:r>
      <w:proofErr w:type="spellStart"/>
      <w:r w:rsidRPr="001F2747">
        <w:rPr>
          <w:rFonts w:ascii="Times New Roman" w:eastAsia="Times New Roman" w:hAnsi="Times New Roman"/>
          <w:sz w:val="28"/>
          <w:szCs w:val="28"/>
        </w:rPr>
        <w:t>Ti</w:t>
      </w:r>
      <w:proofErr w:type="spellEnd"/>
      <w:r w:rsidRPr="001F2747">
        <w:rPr>
          <w:rFonts w:ascii="Times New Roman" w:eastAsia="Times New Roman" w:hAnsi="Times New Roman"/>
          <w:sz w:val="28"/>
          <w:szCs w:val="28"/>
        </w:rPr>
        <w:t xml:space="preserve"> / </w:t>
      </w:r>
      <w:proofErr w:type="spellStart"/>
      <w:r w:rsidRPr="001F2747">
        <w:rPr>
          <w:rFonts w:ascii="Times New Roman" w:eastAsia="Times New Roman" w:hAnsi="Times New Roman"/>
          <w:sz w:val="28"/>
          <w:szCs w:val="28"/>
        </w:rPr>
        <w:t>Si</w:t>
      </w:r>
      <w:proofErr w:type="spellEnd"/>
      <w:r w:rsidRPr="001F2747">
        <w:rPr>
          <w:rFonts w:ascii="Times New Roman" w:eastAsia="Times New Roman" w:hAnsi="Times New Roman"/>
          <w:sz w:val="28"/>
          <w:szCs w:val="28"/>
        </w:rPr>
        <w:t xml:space="preserve"> , где:</w:t>
      </w:r>
    </w:p>
    <w:p w:rsidR="001F2747" w:rsidRPr="001F2747" w:rsidRDefault="001F2747" w:rsidP="001F2747">
      <w:pPr>
        <w:spacing w:line="240" w:lineRule="auto"/>
        <w:contextualSpacing/>
        <w:jc w:val="center"/>
        <w:rPr>
          <w:rFonts w:ascii="Times New Roman" w:eastAsia="Times New Roman" w:hAnsi="Times New Roman"/>
          <w:sz w:val="28"/>
          <w:szCs w:val="28"/>
        </w:rPr>
      </w:pP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r>
      <w:proofErr w:type="spellStart"/>
      <w:r w:rsidRPr="001F2747">
        <w:rPr>
          <w:rFonts w:ascii="Times New Roman" w:eastAsia="Times New Roman" w:hAnsi="Times New Roman"/>
          <w:sz w:val="28"/>
          <w:szCs w:val="28"/>
        </w:rPr>
        <w:t>Ti</w:t>
      </w:r>
      <w:proofErr w:type="spellEnd"/>
      <w:r w:rsidRPr="001F2747">
        <w:rPr>
          <w:rFonts w:ascii="Times New Roman" w:eastAsia="Times New Roman" w:hAnsi="Times New Roman"/>
          <w:sz w:val="28"/>
          <w:szCs w:val="28"/>
        </w:rPr>
        <w:t xml:space="preserve"> – фактически достигнутое значение i-го показателя результативности использования субсидии на отчетную дату;</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r>
      <w:proofErr w:type="spellStart"/>
      <w:r w:rsidRPr="001F2747">
        <w:rPr>
          <w:rFonts w:ascii="Times New Roman" w:eastAsia="Times New Roman" w:hAnsi="Times New Roman"/>
          <w:sz w:val="28"/>
          <w:szCs w:val="28"/>
        </w:rPr>
        <w:t>Si</w:t>
      </w:r>
      <w:proofErr w:type="spellEnd"/>
      <w:r w:rsidRPr="001F2747">
        <w:rPr>
          <w:rFonts w:ascii="Times New Roman" w:eastAsia="Times New Roman" w:hAnsi="Times New Roman"/>
          <w:sz w:val="28"/>
          <w:szCs w:val="28"/>
        </w:rPr>
        <w:t xml:space="preserve"> – плановое значение i-го показателя результативности использования субсидии, установленное соглашением;</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б) для показателей результативности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1F2747" w:rsidRPr="001F2747" w:rsidRDefault="001F2747" w:rsidP="001F2747">
      <w:pPr>
        <w:spacing w:line="240" w:lineRule="auto"/>
        <w:contextualSpacing/>
        <w:jc w:val="center"/>
        <w:rPr>
          <w:rFonts w:ascii="Times New Roman" w:eastAsia="Times New Roman" w:hAnsi="Times New Roman"/>
          <w:sz w:val="28"/>
          <w:szCs w:val="28"/>
        </w:rPr>
      </w:pPr>
      <w:proofErr w:type="spellStart"/>
      <w:r w:rsidRPr="001F2747">
        <w:rPr>
          <w:rFonts w:ascii="Times New Roman" w:eastAsia="Times New Roman" w:hAnsi="Times New Roman"/>
          <w:sz w:val="28"/>
          <w:szCs w:val="28"/>
        </w:rPr>
        <w:t>Di</w:t>
      </w:r>
      <w:proofErr w:type="spellEnd"/>
      <w:r w:rsidRPr="001F2747">
        <w:rPr>
          <w:rFonts w:ascii="Times New Roman" w:eastAsia="Times New Roman" w:hAnsi="Times New Roman"/>
          <w:sz w:val="28"/>
          <w:szCs w:val="28"/>
        </w:rPr>
        <w:t xml:space="preserve"> = 1-Si / </w:t>
      </w:r>
      <w:proofErr w:type="spellStart"/>
      <w:r w:rsidRPr="001F2747">
        <w:rPr>
          <w:rFonts w:ascii="Times New Roman" w:eastAsia="Times New Roman" w:hAnsi="Times New Roman"/>
          <w:sz w:val="28"/>
          <w:szCs w:val="28"/>
        </w:rPr>
        <w:t>Ti</w:t>
      </w:r>
      <w:proofErr w:type="spellEnd"/>
      <w:r w:rsidRPr="001F2747">
        <w:rPr>
          <w:rFonts w:ascii="Times New Roman" w:eastAsia="Times New Roman" w:hAnsi="Times New Roman"/>
          <w:sz w:val="28"/>
          <w:szCs w:val="28"/>
        </w:rPr>
        <w:t xml:space="preserve"> .</w:t>
      </w:r>
    </w:p>
    <w:p w:rsidR="00D67A2E" w:rsidRDefault="001F2747" w:rsidP="00D67A2E">
      <w:pPr>
        <w:autoSpaceDE w:val="0"/>
        <w:autoSpaceDN w:val="0"/>
        <w:adjustRightInd w:val="0"/>
        <w:spacing w:after="0" w:line="240" w:lineRule="auto"/>
        <w:ind w:right="-314" w:firstLine="708"/>
        <w:jc w:val="both"/>
        <w:rPr>
          <w:rFonts w:ascii="Times New Roman" w:hAnsi="Times New Roman"/>
          <w:sz w:val="28"/>
          <w:szCs w:val="28"/>
        </w:rPr>
      </w:pPr>
      <w:r w:rsidRPr="001F2747">
        <w:rPr>
          <w:rFonts w:ascii="Times New Roman" w:eastAsia="Times New Roman" w:hAnsi="Times New Roman"/>
          <w:sz w:val="28"/>
          <w:szCs w:val="28"/>
        </w:rPr>
        <w:t xml:space="preserve">28. </w:t>
      </w:r>
      <w:r w:rsidR="00D67A2E" w:rsidRPr="00CA486D">
        <w:rPr>
          <w:rFonts w:ascii="Times New Roman" w:hAnsi="Times New Roman"/>
          <w:sz w:val="28"/>
          <w:szCs w:val="28"/>
        </w:rPr>
        <w:t xml:space="preserve">Основанием для освобождения муниципальных образований от применения мер ответственности, предусмотренных пунктом 26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 </w:t>
      </w:r>
    </w:p>
    <w:p w:rsidR="00D67A2E" w:rsidRPr="00562B48" w:rsidRDefault="00D67A2E" w:rsidP="00D67A2E">
      <w:pPr>
        <w:autoSpaceDE w:val="0"/>
        <w:autoSpaceDN w:val="0"/>
        <w:adjustRightInd w:val="0"/>
        <w:spacing w:after="0" w:line="240" w:lineRule="auto"/>
        <w:ind w:right="-314" w:firstLine="708"/>
        <w:jc w:val="both"/>
        <w:rPr>
          <w:rFonts w:ascii="Times New Roman" w:hAnsi="Times New Roman"/>
          <w:sz w:val="28"/>
          <w:szCs w:val="28"/>
        </w:rPr>
      </w:pPr>
      <w:r>
        <w:rPr>
          <w:rFonts w:ascii="Times New Roman" w:hAnsi="Times New Roman"/>
          <w:sz w:val="28"/>
          <w:szCs w:val="28"/>
        </w:rPr>
        <w:t>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rsidR="00D67A2E" w:rsidRDefault="00D67A2E" w:rsidP="00D67A2E">
      <w:pPr>
        <w:spacing w:line="240" w:lineRule="auto"/>
        <w:ind w:firstLine="708"/>
        <w:contextualSpacing/>
        <w:jc w:val="both"/>
        <w:rPr>
          <w:rFonts w:ascii="Times New Roman" w:hAnsi="Times New Roman"/>
          <w:sz w:val="28"/>
          <w:szCs w:val="28"/>
        </w:rPr>
      </w:pPr>
      <w:proofErr w:type="gramStart"/>
      <w:r w:rsidRPr="00CA486D">
        <w:rPr>
          <w:rFonts w:ascii="Times New Roman" w:hAnsi="Times New Roman"/>
          <w:bCs/>
          <w:iCs/>
          <w:sz w:val="28"/>
          <w:szCs w:val="28"/>
          <w:lang w:eastAsia="zh-CN"/>
        </w:rPr>
        <w:t xml:space="preserve">В случае отсутствия оснований для освобождения муниципальных образований от применения мер ответственности, </w:t>
      </w:r>
      <w:r w:rsidRPr="00CA486D">
        <w:rPr>
          <w:rFonts w:ascii="Times New Roman" w:hAnsi="Times New Roman"/>
          <w:sz w:val="28"/>
          <w:szCs w:val="28"/>
        </w:rPr>
        <w:t xml:space="preserve">предусмотренных пунктом 26 настоящих Правил, </w:t>
      </w:r>
      <w:r w:rsidRPr="00CA486D">
        <w:rPr>
          <w:rFonts w:ascii="Times New Roman" w:hAnsi="Times New Roman"/>
          <w:bCs/>
          <w:iCs/>
          <w:sz w:val="28"/>
          <w:szCs w:val="28"/>
          <w:lang w:eastAsia="zh-CN"/>
        </w:rPr>
        <w:t xml:space="preserve">главный распорядитель средств областного бюджета не позднее 20 апреля года, следующего за годом предоставления субсидии, предоставляет в комитет финансов Курской области предложения о перераспределении средств, подлежащих возврату в доход областного бюджета в соответствии с </w:t>
      </w:r>
      <w:r w:rsidRPr="00CA486D">
        <w:rPr>
          <w:rFonts w:ascii="Times New Roman" w:hAnsi="Times New Roman"/>
          <w:sz w:val="28"/>
          <w:szCs w:val="28"/>
        </w:rPr>
        <w:t>пунктом 26 н</w:t>
      </w:r>
      <w:r>
        <w:rPr>
          <w:rFonts w:ascii="Times New Roman" w:hAnsi="Times New Roman"/>
          <w:sz w:val="28"/>
          <w:szCs w:val="28"/>
        </w:rPr>
        <w:t>астоящих Правил, на иные цели.</w:t>
      </w:r>
      <w:proofErr w:type="gramEnd"/>
    </w:p>
    <w:p w:rsidR="001F2747" w:rsidRPr="001F2747" w:rsidRDefault="001F2747" w:rsidP="00D67A2E">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29. В случае нецелевого использования субсидии и (или) нарушения муниципальным образованием условий ее предоставления</w:t>
      </w:r>
      <w:r w:rsidR="00D67A2E">
        <w:rPr>
          <w:rFonts w:ascii="Times New Roman" w:eastAsia="Times New Roman" w:hAnsi="Times New Roman"/>
          <w:sz w:val="28"/>
          <w:szCs w:val="28"/>
        </w:rPr>
        <w:t>,</w:t>
      </w:r>
      <w:r w:rsidRPr="001F2747">
        <w:rPr>
          <w:rFonts w:ascii="Times New Roman" w:eastAsia="Times New Roman" w:hAnsi="Times New Roman"/>
          <w:sz w:val="28"/>
          <w:szCs w:val="28"/>
        </w:rPr>
        <w:t xml:space="preserve"> </w:t>
      </w:r>
      <w:r w:rsidR="00D67A2E" w:rsidRPr="00CA486D">
        <w:rPr>
          <w:rFonts w:ascii="Times New Roman" w:hAnsi="Times New Roman"/>
          <w:bCs/>
          <w:iCs/>
          <w:sz w:val="28"/>
          <w:szCs w:val="28"/>
          <w:lang w:eastAsia="zh-CN"/>
        </w:rPr>
        <w:t xml:space="preserve">в том числе невозврата муниципальным образованием средств в областной бюджет в соответствии с </w:t>
      </w:r>
      <w:r w:rsidR="00D67A2E" w:rsidRPr="00CA486D">
        <w:rPr>
          <w:rFonts w:ascii="Times New Roman" w:hAnsi="Times New Roman"/>
          <w:sz w:val="28"/>
          <w:szCs w:val="28"/>
        </w:rPr>
        <w:t>пунктом 26 настоящих Правил,</w:t>
      </w:r>
      <w:r w:rsidR="00D67A2E">
        <w:rPr>
          <w:rFonts w:ascii="Times New Roman" w:hAnsi="Times New Roman"/>
          <w:sz w:val="28"/>
          <w:szCs w:val="28"/>
        </w:rPr>
        <w:t xml:space="preserve"> </w:t>
      </w:r>
      <w:r w:rsidRPr="001F2747">
        <w:rPr>
          <w:rFonts w:ascii="Times New Roman" w:eastAsia="Times New Roman" w:hAnsi="Times New Roman"/>
          <w:sz w:val="28"/>
          <w:szCs w:val="28"/>
        </w:rPr>
        <w:t>к нему применяются бюджетные меры принуждения, предусмотренные бюджетным законодательством Российской Федерации.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lastRenderedPageBreak/>
        <w:t>Решения о приостановлении перечисления (сокращении объема) субсидии бюджету муниципального образования не принимаются в случае, если условия предоставления субсидии были не выполнены в силу обстоятельств непреодолимой силы.</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30. В случае отсутствия потребности в субсидиях главный распорядитель средств областного бюджета на основании письменного обращения муниципального образования вправе перераспределить неиспользованный объем субсидии между муниципальными образованиями Курской области, которые имеют право на предоставление субсидий.</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 xml:space="preserve">31. </w:t>
      </w:r>
      <w:proofErr w:type="gramStart"/>
      <w:r w:rsidRPr="001F2747">
        <w:rPr>
          <w:rFonts w:ascii="Times New Roman" w:eastAsia="Times New Roman" w:hAnsi="Times New Roman"/>
          <w:sz w:val="28"/>
          <w:szCs w:val="28"/>
        </w:rPr>
        <w:t>Остаток не использованных в текущем финансовом году субсидий, полученный в результате экономии средств при выполнении мероприятий, указанных в пункте 2 настоящих Правил, перераспределяется главным распорядителем средств на соответствующие цели между муниципальными образованиями, имеющими право на получение субсидий в текущем финансовом году при наличии письменного согласия муниципальных образований – получателей субсидий, в бюджетах которых образовалась экономия.</w:t>
      </w:r>
      <w:proofErr w:type="gramEnd"/>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Неиспользованный объем субсидий перераспределяется между муниципальными образованиями в соответствии с настоящими Правилами.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32. Изменения, связанные с перераспределением (сокращением) субсидий, подлежат внесению в правовой акт Администрации Курской области об утверждении распределения субсидий между бюджетами муниципальных образований на текущий финансовый год.</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33. Эффективность использования субсидий оценивается ежегодно главным распорядителем средств областного бюджета по следующим показателям результативности использования субсидии: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а) освоение выделенных лимитов бюджетных обязательств в объеме произведенных кассовых расходов;</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б) количество созданных объектов водоснабжения муниципальной собственности, не относящихся к объектам капитального строительства;</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в) количество отремонтированных объектов водоснабжения муниципальной собственности;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г) численность населения, обеспеченного питьевой водой надлежащего качества.</w:t>
      </w:r>
    </w:p>
    <w:p w:rsidR="004101D2" w:rsidRDefault="004101D2"/>
    <w:sectPr w:rsidR="004101D2" w:rsidSect="001443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A65" w:rsidRDefault="00636A65">
      <w:pPr>
        <w:spacing w:after="0" w:line="240" w:lineRule="auto"/>
      </w:pPr>
      <w:r>
        <w:separator/>
      </w:r>
    </w:p>
  </w:endnote>
  <w:endnote w:type="continuationSeparator" w:id="0">
    <w:p w:rsidR="00636A65" w:rsidRDefault="00636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reeSans">
    <w:altName w:val="Times New Roman"/>
    <w:panose1 w:val="00000000000000000000"/>
    <w:charset w:val="CC"/>
    <w:family w:val="auto"/>
    <w:notTrueType/>
    <w:pitch w:val="variable"/>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swiss"/>
    <w:pitch w:val="variable"/>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ordiaUPC">
    <w:panose1 w:val="020B0304020202020204"/>
    <w:charset w:val="00"/>
    <w:family w:val="swiss"/>
    <w:pitch w:val="variable"/>
    <w:sig w:usb0="81000003" w:usb1="00000000" w:usb2="00000000" w:usb3="00000000" w:csb0="00010001"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675" w:rsidRDefault="004A3675">
    <w:pPr>
      <w:pStyle w:val="a9"/>
    </w:pPr>
  </w:p>
  <w:p w:rsidR="004A3675" w:rsidRDefault="004A367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675" w:rsidRDefault="004A3675">
    <w:pPr>
      <w:pStyle w:val="a9"/>
    </w:pPr>
  </w:p>
  <w:p w:rsidR="004A3675" w:rsidRDefault="004A367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A65" w:rsidRDefault="00636A65">
      <w:pPr>
        <w:spacing w:after="0" w:line="240" w:lineRule="auto"/>
      </w:pPr>
      <w:r>
        <w:separator/>
      </w:r>
    </w:p>
  </w:footnote>
  <w:footnote w:type="continuationSeparator" w:id="0">
    <w:p w:rsidR="00636A65" w:rsidRDefault="00636A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675" w:rsidRDefault="00B040AC">
    <w:pPr>
      <w:pStyle w:val="a6"/>
      <w:jc w:val="center"/>
    </w:pPr>
    <w:r>
      <w:fldChar w:fldCharType="begin"/>
    </w:r>
    <w:r>
      <w:instrText xml:space="preserve"> PAGE </w:instrText>
    </w:r>
    <w:r>
      <w:fldChar w:fldCharType="separate"/>
    </w:r>
    <w:r w:rsidR="004A3675">
      <w:rPr>
        <w:noProof/>
      </w:rPr>
      <w:t>68</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675" w:rsidRDefault="00B040AC">
    <w:pPr>
      <w:pStyle w:val="a6"/>
      <w:jc w:val="center"/>
    </w:pPr>
    <w:r>
      <w:fldChar w:fldCharType="begin"/>
    </w:r>
    <w:r>
      <w:instrText>PAGE   \* MERGEFORMAT</w:instrText>
    </w:r>
    <w:r>
      <w:fldChar w:fldCharType="separate"/>
    </w:r>
    <w:r w:rsidR="006C3D17">
      <w:rPr>
        <w:noProof/>
      </w:rPr>
      <w:t>68</w:t>
    </w:r>
    <w:r>
      <w:rPr>
        <w:noProof/>
      </w:rPr>
      <w:fldChar w:fldCharType="end"/>
    </w:r>
  </w:p>
  <w:p w:rsidR="004A3675" w:rsidRDefault="004A3675" w:rsidP="003A27BA">
    <w:pPr>
      <w:pStyle w:val="a6"/>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675" w:rsidRDefault="004A3675">
    <w:pPr>
      <w:pStyle w:val="a6"/>
    </w:pPr>
  </w:p>
  <w:p w:rsidR="004A3675" w:rsidRDefault="004A3675">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675" w:rsidRDefault="00B040AC">
    <w:pPr>
      <w:pStyle w:val="a6"/>
      <w:jc w:val="center"/>
    </w:pPr>
    <w:r>
      <w:fldChar w:fldCharType="begin"/>
    </w:r>
    <w:r>
      <w:instrText xml:space="preserve"> PAGE </w:instrText>
    </w:r>
    <w:r>
      <w:fldChar w:fldCharType="separate"/>
    </w:r>
    <w:r w:rsidR="004A3675">
      <w:rPr>
        <w:noProof/>
      </w:rPr>
      <w:t>68</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675" w:rsidRDefault="00B040AC">
    <w:pPr>
      <w:pStyle w:val="a6"/>
      <w:jc w:val="center"/>
    </w:pPr>
    <w:r>
      <w:fldChar w:fldCharType="begin"/>
    </w:r>
    <w:r>
      <w:instrText>PAGE   \* MERGEFORMAT</w:instrText>
    </w:r>
    <w:r>
      <w:fldChar w:fldCharType="separate"/>
    </w:r>
    <w:r w:rsidR="006C3D17">
      <w:rPr>
        <w:noProof/>
      </w:rPr>
      <w:t>106</w:t>
    </w:r>
    <w:r>
      <w:rPr>
        <w:noProof/>
      </w:rPr>
      <w:fldChar w:fldCharType="end"/>
    </w:r>
  </w:p>
  <w:p w:rsidR="004A3675" w:rsidRDefault="004A3675" w:rsidP="00FA438B">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675" w:rsidRDefault="004A3675">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104C67CA"/>
    <w:multiLevelType w:val="multilevel"/>
    <w:tmpl w:val="EDDE0C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0A66E85"/>
    <w:multiLevelType w:val="hybridMultilevel"/>
    <w:tmpl w:val="9D2E59CA"/>
    <w:lvl w:ilvl="0" w:tplc="AF107778">
      <w:start w:val="1"/>
      <w:numFmt w:val="decimal"/>
      <w:lvlText w:val="%1."/>
      <w:lvlJc w:val="left"/>
      <w:pPr>
        <w:ind w:left="573" w:hanging="360"/>
      </w:pPr>
      <w:rPr>
        <w:rFonts w:cs="Times New Roman" w:hint="default"/>
      </w:rPr>
    </w:lvl>
    <w:lvl w:ilvl="1" w:tplc="04190019" w:tentative="1">
      <w:start w:val="1"/>
      <w:numFmt w:val="lowerLetter"/>
      <w:lvlText w:val="%2."/>
      <w:lvlJc w:val="left"/>
      <w:pPr>
        <w:ind w:left="1293" w:hanging="360"/>
      </w:pPr>
      <w:rPr>
        <w:rFonts w:cs="Times New Roman"/>
      </w:rPr>
    </w:lvl>
    <w:lvl w:ilvl="2" w:tplc="0419001B" w:tentative="1">
      <w:start w:val="1"/>
      <w:numFmt w:val="lowerRoman"/>
      <w:lvlText w:val="%3."/>
      <w:lvlJc w:val="right"/>
      <w:pPr>
        <w:ind w:left="2013" w:hanging="180"/>
      </w:pPr>
      <w:rPr>
        <w:rFonts w:cs="Times New Roman"/>
      </w:rPr>
    </w:lvl>
    <w:lvl w:ilvl="3" w:tplc="0419000F" w:tentative="1">
      <w:start w:val="1"/>
      <w:numFmt w:val="decimal"/>
      <w:lvlText w:val="%4."/>
      <w:lvlJc w:val="left"/>
      <w:pPr>
        <w:ind w:left="2733" w:hanging="360"/>
      </w:pPr>
      <w:rPr>
        <w:rFonts w:cs="Times New Roman"/>
      </w:rPr>
    </w:lvl>
    <w:lvl w:ilvl="4" w:tplc="04190019" w:tentative="1">
      <w:start w:val="1"/>
      <w:numFmt w:val="lowerLetter"/>
      <w:lvlText w:val="%5."/>
      <w:lvlJc w:val="left"/>
      <w:pPr>
        <w:ind w:left="3453" w:hanging="360"/>
      </w:pPr>
      <w:rPr>
        <w:rFonts w:cs="Times New Roman"/>
      </w:rPr>
    </w:lvl>
    <w:lvl w:ilvl="5" w:tplc="0419001B" w:tentative="1">
      <w:start w:val="1"/>
      <w:numFmt w:val="lowerRoman"/>
      <w:lvlText w:val="%6."/>
      <w:lvlJc w:val="right"/>
      <w:pPr>
        <w:ind w:left="4173" w:hanging="180"/>
      </w:pPr>
      <w:rPr>
        <w:rFonts w:cs="Times New Roman"/>
      </w:rPr>
    </w:lvl>
    <w:lvl w:ilvl="6" w:tplc="0419000F" w:tentative="1">
      <w:start w:val="1"/>
      <w:numFmt w:val="decimal"/>
      <w:lvlText w:val="%7."/>
      <w:lvlJc w:val="left"/>
      <w:pPr>
        <w:ind w:left="4893" w:hanging="360"/>
      </w:pPr>
      <w:rPr>
        <w:rFonts w:cs="Times New Roman"/>
      </w:rPr>
    </w:lvl>
    <w:lvl w:ilvl="7" w:tplc="04190019" w:tentative="1">
      <w:start w:val="1"/>
      <w:numFmt w:val="lowerLetter"/>
      <w:lvlText w:val="%8."/>
      <w:lvlJc w:val="left"/>
      <w:pPr>
        <w:ind w:left="5613" w:hanging="360"/>
      </w:pPr>
      <w:rPr>
        <w:rFonts w:cs="Times New Roman"/>
      </w:rPr>
    </w:lvl>
    <w:lvl w:ilvl="8" w:tplc="0419001B" w:tentative="1">
      <w:start w:val="1"/>
      <w:numFmt w:val="lowerRoman"/>
      <w:lvlText w:val="%9."/>
      <w:lvlJc w:val="right"/>
      <w:pPr>
        <w:ind w:left="6333" w:hanging="180"/>
      </w:pPr>
      <w:rPr>
        <w:rFonts w:cs="Times New Roman"/>
      </w:rPr>
    </w:lvl>
  </w:abstractNum>
  <w:abstractNum w:abstractNumId="3">
    <w:nsid w:val="11BD37CB"/>
    <w:multiLevelType w:val="multilevel"/>
    <w:tmpl w:val="26D4D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5367643"/>
    <w:multiLevelType w:val="multilevel"/>
    <w:tmpl w:val="716CB9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F640111"/>
    <w:multiLevelType w:val="multilevel"/>
    <w:tmpl w:val="470E46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8B67E62"/>
    <w:multiLevelType w:val="hybridMultilevel"/>
    <w:tmpl w:val="15385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5E1FB1"/>
    <w:multiLevelType w:val="multilevel"/>
    <w:tmpl w:val="F42611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2AE72A84"/>
    <w:multiLevelType w:val="multilevel"/>
    <w:tmpl w:val="91E455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3F39404E"/>
    <w:multiLevelType w:val="hybridMultilevel"/>
    <w:tmpl w:val="21BC9B4A"/>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F9C16C6"/>
    <w:multiLevelType w:val="hybridMultilevel"/>
    <w:tmpl w:val="65A25EEC"/>
    <w:lvl w:ilvl="0" w:tplc="D8E68F2A">
      <w:start w:val="7"/>
      <w:numFmt w:val="decimal"/>
      <w:lvlText w:val="%1."/>
      <w:lvlJc w:val="left"/>
      <w:pPr>
        <w:ind w:left="1530" w:hanging="360"/>
      </w:pPr>
      <w:rPr>
        <w:rFonts w:cs="Times New Roman" w:hint="default"/>
        <w:b w:val="0"/>
      </w:rPr>
    </w:lvl>
    <w:lvl w:ilvl="1" w:tplc="04190019" w:tentative="1">
      <w:start w:val="1"/>
      <w:numFmt w:val="lowerLetter"/>
      <w:lvlText w:val="%2."/>
      <w:lvlJc w:val="left"/>
      <w:pPr>
        <w:ind w:left="2250" w:hanging="360"/>
      </w:pPr>
      <w:rPr>
        <w:rFonts w:cs="Times New Roman"/>
      </w:rPr>
    </w:lvl>
    <w:lvl w:ilvl="2" w:tplc="0419001B" w:tentative="1">
      <w:start w:val="1"/>
      <w:numFmt w:val="lowerRoman"/>
      <w:lvlText w:val="%3."/>
      <w:lvlJc w:val="right"/>
      <w:pPr>
        <w:ind w:left="2970" w:hanging="180"/>
      </w:pPr>
      <w:rPr>
        <w:rFonts w:cs="Times New Roman"/>
      </w:rPr>
    </w:lvl>
    <w:lvl w:ilvl="3" w:tplc="0419000F" w:tentative="1">
      <w:start w:val="1"/>
      <w:numFmt w:val="decimal"/>
      <w:lvlText w:val="%4."/>
      <w:lvlJc w:val="left"/>
      <w:pPr>
        <w:ind w:left="3690" w:hanging="360"/>
      </w:pPr>
      <w:rPr>
        <w:rFonts w:cs="Times New Roman"/>
      </w:rPr>
    </w:lvl>
    <w:lvl w:ilvl="4" w:tplc="04190019" w:tentative="1">
      <w:start w:val="1"/>
      <w:numFmt w:val="lowerLetter"/>
      <w:lvlText w:val="%5."/>
      <w:lvlJc w:val="left"/>
      <w:pPr>
        <w:ind w:left="4410" w:hanging="360"/>
      </w:pPr>
      <w:rPr>
        <w:rFonts w:cs="Times New Roman"/>
      </w:rPr>
    </w:lvl>
    <w:lvl w:ilvl="5" w:tplc="0419001B" w:tentative="1">
      <w:start w:val="1"/>
      <w:numFmt w:val="lowerRoman"/>
      <w:lvlText w:val="%6."/>
      <w:lvlJc w:val="right"/>
      <w:pPr>
        <w:ind w:left="5130" w:hanging="180"/>
      </w:pPr>
      <w:rPr>
        <w:rFonts w:cs="Times New Roman"/>
      </w:rPr>
    </w:lvl>
    <w:lvl w:ilvl="6" w:tplc="0419000F" w:tentative="1">
      <w:start w:val="1"/>
      <w:numFmt w:val="decimal"/>
      <w:lvlText w:val="%7."/>
      <w:lvlJc w:val="left"/>
      <w:pPr>
        <w:ind w:left="5850" w:hanging="360"/>
      </w:pPr>
      <w:rPr>
        <w:rFonts w:cs="Times New Roman"/>
      </w:rPr>
    </w:lvl>
    <w:lvl w:ilvl="7" w:tplc="04190019" w:tentative="1">
      <w:start w:val="1"/>
      <w:numFmt w:val="lowerLetter"/>
      <w:lvlText w:val="%8."/>
      <w:lvlJc w:val="left"/>
      <w:pPr>
        <w:ind w:left="6570" w:hanging="360"/>
      </w:pPr>
      <w:rPr>
        <w:rFonts w:cs="Times New Roman"/>
      </w:rPr>
    </w:lvl>
    <w:lvl w:ilvl="8" w:tplc="0419001B" w:tentative="1">
      <w:start w:val="1"/>
      <w:numFmt w:val="lowerRoman"/>
      <w:lvlText w:val="%9."/>
      <w:lvlJc w:val="right"/>
      <w:pPr>
        <w:ind w:left="7290" w:hanging="180"/>
      </w:pPr>
      <w:rPr>
        <w:rFonts w:cs="Times New Roman"/>
      </w:rPr>
    </w:lvl>
  </w:abstractNum>
  <w:abstractNum w:abstractNumId="11">
    <w:nsid w:val="45AB72D9"/>
    <w:multiLevelType w:val="hybridMultilevel"/>
    <w:tmpl w:val="D8304832"/>
    <w:lvl w:ilvl="0" w:tplc="CF6CFEE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4B4C7087"/>
    <w:multiLevelType w:val="multilevel"/>
    <w:tmpl w:val="7BAE2D88"/>
    <w:lvl w:ilvl="0">
      <w:start w:val="8"/>
      <w:numFmt w:val="decimal"/>
      <w:lvlText w:val="%1."/>
      <w:lvlJc w:val="left"/>
      <w:pPr>
        <w:ind w:left="420" w:hanging="420"/>
      </w:pPr>
      <w:rPr>
        <w:rFonts w:cs="Times New Roman" w:hint="default"/>
      </w:rPr>
    </w:lvl>
    <w:lvl w:ilvl="1">
      <w:start w:val="3"/>
      <w:numFmt w:val="decimal"/>
      <w:lvlText w:val="%1.%2."/>
      <w:lvlJc w:val="left"/>
      <w:pPr>
        <w:ind w:left="1713" w:hanging="720"/>
      </w:pPr>
      <w:rPr>
        <w:rFonts w:cs="Times New Roman" w:hint="default"/>
      </w:rPr>
    </w:lvl>
    <w:lvl w:ilvl="2">
      <w:start w:val="1"/>
      <w:numFmt w:val="decimal"/>
      <w:lvlText w:val="%1.%2.%3."/>
      <w:lvlJc w:val="left"/>
      <w:pPr>
        <w:ind w:left="3480" w:hanging="720"/>
      </w:pPr>
      <w:rPr>
        <w:rFonts w:cs="Times New Roman" w:hint="default"/>
      </w:rPr>
    </w:lvl>
    <w:lvl w:ilvl="3">
      <w:start w:val="1"/>
      <w:numFmt w:val="decimal"/>
      <w:lvlText w:val="%1.%2.%3.%4."/>
      <w:lvlJc w:val="left"/>
      <w:pPr>
        <w:ind w:left="5220" w:hanging="1080"/>
      </w:pPr>
      <w:rPr>
        <w:rFonts w:cs="Times New Roman" w:hint="default"/>
      </w:rPr>
    </w:lvl>
    <w:lvl w:ilvl="4">
      <w:start w:val="1"/>
      <w:numFmt w:val="decimal"/>
      <w:lvlText w:val="%1.%2.%3.%4.%5."/>
      <w:lvlJc w:val="left"/>
      <w:pPr>
        <w:ind w:left="6600" w:hanging="1080"/>
      </w:pPr>
      <w:rPr>
        <w:rFonts w:cs="Times New Roman" w:hint="default"/>
      </w:rPr>
    </w:lvl>
    <w:lvl w:ilvl="5">
      <w:start w:val="1"/>
      <w:numFmt w:val="decimal"/>
      <w:lvlText w:val="%1.%2.%3.%4.%5.%6."/>
      <w:lvlJc w:val="left"/>
      <w:pPr>
        <w:ind w:left="8340" w:hanging="1440"/>
      </w:pPr>
      <w:rPr>
        <w:rFonts w:cs="Times New Roman" w:hint="default"/>
      </w:rPr>
    </w:lvl>
    <w:lvl w:ilvl="6">
      <w:start w:val="1"/>
      <w:numFmt w:val="decimal"/>
      <w:lvlText w:val="%1.%2.%3.%4.%5.%6.%7."/>
      <w:lvlJc w:val="left"/>
      <w:pPr>
        <w:ind w:left="9720" w:hanging="1440"/>
      </w:pPr>
      <w:rPr>
        <w:rFonts w:cs="Times New Roman" w:hint="default"/>
      </w:rPr>
    </w:lvl>
    <w:lvl w:ilvl="7">
      <w:start w:val="1"/>
      <w:numFmt w:val="decimal"/>
      <w:lvlText w:val="%1.%2.%3.%4.%5.%6.%7.%8."/>
      <w:lvlJc w:val="left"/>
      <w:pPr>
        <w:ind w:left="11460" w:hanging="1800"/>
      </w:pPr>
      <w:rPr>
        <w:rFonts w:cs="Times New Roman" w:hint="default"/>
      </w:rPr>
    </w:lvl>
    <w:lvl w:ilvl="8">
      <w:start w:val="1"/>
      <w:numFmt w:val="decimal"/>
      <w:lvlText w:val="%1.%2.%3.%4.%5.%6.%7.%8.%9."/>
      <w:lvlJc w:val="left"/>
      <w:pPr>
        <w:ind w:left="13200" w:hanging="2160"/>
      </w:pPr>
      <w:rPr>
        <w:rFonts w:cs="Times New Roman" w:hint="default"/>
      </w:rPr>
    </w:lvl>
  </w:abstractNum>
  <w:abstractNum w:abstractNumId="13">
    <w:nsid w:val="4F314B74"/>
    <w:multiLevelType w:val="multilevel"/>
    <w:tmpl w:val="E1DEAF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5AB470EB"/>
    <w:multiLevelType w:val="multilevel"/>
    <w:tmpl w:val="72C69B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6D507459"/>
    <w:multiLevelType w:val="hybridMultilevel"/>
    <w:tmpl w:val="8CEE0EE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1C85EDE"/>
    <w:multiLevelType w:val="multilevel"/>
    <w:tmpl w:val="E4CCE4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76735DA5"/>
    <w:multiLevelType w:val="multilevel"/>
    <w:tmpl w:val="897259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77333A0C"/>
    <w:multiLevelType w:val="hybridMultilevel"/>
    <w:tmpl w:val="2432EC16"/>
    <w:lvl w:ilvl="0" w:tplc="17D6F3E4">
      <w:start w:val="1"/>
      <w:numFmt w:val="decimal"/>
      <w:lvlText w:val="%1."/>
      <w:lvlJc w:val="left"/>
      <w:pPr>
        <w:ind w:left="500" w:hanging="360"/>
      </w:pPr>
      <w:rPr>
        <w:rFonts w:cs="Times New Roman" w:hint="default"/>
      </w:rPr>
    </w:lvl>
    <w:lvl w:ilvl="1" w:tplc="04190019" w:tentative="1">
      <w:start w:val="1"/>
      <w:numFmt w:val="lowerLetter"/>
      <w:lvlText w:val="%2."/>
      <w:lvlJc w:val="left"/>
      <w:pPr>
        <w:ind w:left="1220" w:hanging="360"/>
      </w:pPr>
      <w:rPr>
        <w:rFonts w:cs="Times New Roman"/>
      </w:rPr>
    </w:lvl>
    <w:lvl w:ilvl="2" w:tplc="0419001B" w:tentative="1">
      <w:start w:val="1"/>
      <w:numFmt w:val="lowerRoman"/>
      <w:lvlText w:val="%3."/>
      <w:lvlJc w:val="right"/>
      <w:pPr>
        <w:ind w:left="1940" w:hanging="180"/>
      </w:pPr>
      <w:rPr>
        <w:rFonts w:cs="Times New Roman"/>
      </w:rPr>
    </w:lvl>
    <w:lvl w:ilvl="3" w:tplc="0419000F" w:tentative="1">
      <w:start w:val="1"/>
      <w:numFmt w:val="decimal"/>
      <w:lvlText w:val="%4."/>
      <w:lvlJc w:val="left"/>
      <w:pPr>
        <w:ind w:left="2660" w:hanging="360"/>
      </w:pPr>
      <w:rPr>
        <w:rFonts w:cs="Times New Roman"/>
      </w:rPr>
    </w:lvl>
    <w:lvl w:ilvl="4" w:tplc="04190019" w:tentative="1">
      <w:start w:val="1"/>
      <w:numFmt w:val="lowerLetter"/>
      <w:lvlText w:val="%5."/>
      <w:lvlJc w:val="left"/>
      <w:pPr>
        <w:ind w:left="3380" w:hanging="360"/>
      </w:pPr>
      <w:rPr>
        <w:rFonts w:cs="Times New Roman"/>
      </w:rPr>
    </w:lvl>
    <w:lvl w:ilvl="5" w:tplc="0419001B" w:tentative="1">
      <w:start w:val="1"/>
      <w:numFmt w:val="lowerRoman"/>
      <w:lvlText w:val="%6."/>
      <w:lvlJc w:val="right"/>
      <w:pPr>
        <w:ind w:left="4100" w:hanging="180"/>
      </w:pPr>
      <w:rPr>
        <w:rFonts w:cs="Times New Roman"/>
      </w:rPr>
    </w:lvl>
    <w:lvl w:ilvl="6" w:tplc="0419000F" w:tentative="1">
      <w:start w:val="1"/>
      <w:numFmt w:val="decimal"/>
      <w:lvlText w:val="%7."/>
      <w:lvlJc w:val="left"/>
      <w:pPr>
        <w:ind w:left="4820" w:hanging="360"/>
      </w:pPr>
      <w:rPr>
        <w:rFonts w:cs="Times New Roman"/>
      </w:rPr>
    </w:lvl>
    <w:lvl w:ilvl="7" w:tplc="04190019" w:tentative="1">
      <w:start w:val="1"/>
      <w:numFmt w:val="lowerLetter"/>
      <w:lvlText w:val="%8."/>
      <w:lvlJc w:val="left"/>
      <w:pPr>
        <w:ind w:left="5540" w:hanging="360"/>
      </w:pPr>
      <w:rPr>
        <w:rFonts w:cs="Times New Roman"/>
      </w:rPr>
    </w:lvl>
    <w:lvl w:ilvl="8" w:tplc="0419001B" w:tentative="1">
      <w:start w:val="1"/>
      <w:numFmt w:val="lowerRoman"/>
      <w:lvlText w:val="%9."/>
      <w:lvlJc w:val="right"/>
      <w:pPr>
        <w:ind w:left="6260" w:hanging="180"/>
      </w:pPr>
      <w:rPr>
        <w:rFonts w:cs="Times New Roman"/>
      </w:rPr>
    </w:lvl>
  </w:abstractNum>
  <w:abstractNum w:abstractNumId="19">
    <w:nsid w:val="77346806"/>
    <w:multiLevelType w:val="multilevel"/>
    <w:tmpl w:val="066EF86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3"/>
  </w:num>
  <w:num w:numId="2">
    <w:abstractNumId w:val="5"/>
  </w:num>
  <w:num w:numId="3">
    <w:abstractNumId w:val="7"/>
  </w:num>
  <w:num w:numId="4">
    <w:abstractNumId w:val="14"/>
  </w:num>
  <w:num w:numId="5">
    <w:abstractNumId w:val="8"/>
  </w:num>
  <w:num w:numId="6">
    <w:abstractNumId w:val="1"/>
  </w:num>
  <w:num w:numId="7">
    <w:abstractNumId w:val="4"/>
  </w:num>
  <w:num w:numId="8">
    <w:abstractNumId w:val="3"/>
  </w:num>
  <w:num w:numId="9">
    <w:abstractNumId w:val="17"/>
  </w:num>
  <w:num w:numId="10">
    <w:abstractNumId w:val="18"/>
  </w:num>
  <w:num w:numId="11">
    <w:abstractNumId w:val="16"/>
  </w:num>
  <w:num w:numId="12">
    <w:abstractNumId w:val="9"/>
  </w:num>
  <w:num w:numId="13">
    <w:abstractNumId w:val="10"/>
  </w:num>
  <w:num w:numId="14">
    <w:abstractNumId w:val="19"/>
  </w:num>
  <w:num w:numId="15">
    <w:abstractNumId w:val="12"/>
  </w:num>
  <w:num w:numId="16">
    <w:abstractNumId w:val="2"/>
  </w:num>
  <w:num w:numId="17">
    <w:abstractNumId w:val="0"/>
    <w:lvlOverride w:ilvl="0">
      <w:startOverride w:val="1"/>
    </w:lvlOverride>
  </w:num>
  <w:num w:numId="18">
    <w:abstractNumId w:val="6"/>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37BF4"/>
    <w:rsid w:val="00021843"/>
    <w:rsid w:val="00026312"/>
    <w:rsid w:val="00033758"/>
    <w:rsid w:val="00036F93"/>
    <w:rsid w:val="0005000D"/>
    <w:rsid w:val="000640B3"/>
    <w:rsid w:val="00071913"/>
    <w:rsid w:val="00072FB1"/>
    <w:rsid w:val="00075D4B"/>
    <w:rsid w:val="000C01B3"/>
    <w:rsid w:val="000C0FDD"/>
    <w:rsid w:val="000D2652"/>
    <w:rsid w:val="0010146D"/>
    <w:rsid w:val="00116584"/>
    <w:rsid w:val="00144354"/>
    <w:rsid w:val="00145811"/>
    <w:rsid w:val="0017260D"/>
    <w:rsid w:val="0018226E"/>
    <w:rsid w:val="00183710"/>
    <w:rsid w:val="00196DF8"/>
    <w:rsid w:val="001B1F9A"/>
    <w:rsid w:val="001B283C"/>
    <w:rsid w:val="001B3C87"/>
    <w:rsid w:val="001C3EB2"/>
    <w:rsid w:val="001D0769"/>
    <w:rsid w:val="001D4DFC"/>
    <w:rsid w:val="001E4113"/>
    <w:rsid w:val="001F1271"/>
    <w:rsid w:val="001F2747"/>
    <w:rsid w:val="001F287C"/>
    <w:rsid w:val="00202623"/>
    <w:rsid w:val="00204107"/>
    <w:rsid w:val="00204463"/>
    <w:rsid w:val="0023623B"/>
    <w:rsid w:val="00246E04"/>
    <w:rsid w:val="002542C3"/>
    <w:rsid w:val="00262277"/>
    <w:rsid w:val="00266986"/>
    <w:rsid w:val="00280005"/>
    <w:rsid w:val="002C0DE5"/>
    <w:rsid w:val="002D5DE2"/>
    <w:rsid w:val="002E1887"/>
    <w:rsid w:val="002F5175"/>
    <w:rsid w:val="00300EE5"/>
    <w:rsid w:val="00355693"/>
    <w:rsid w:val="00367F66"/>
    <w:rsid w:val="003A27BA"/>
    <w:rsid w:val="003A5125"/>
    <w:rsid w:val="003A7AD5"/>
    <w:rsid w:val="003B424A"/>
    <w:rsid w:val="003B4437"/>
    <w:rsid w:val="003B72CE"/>
    <w:rsid w:val="004101D2"/>
    <w:rsid w:val="00422ED4"/>
    <w:rsid w:val="00424C6B"/>
    <w:rsid w:val="00432F69"/>
    <w:rsid w:val="00450B05"/>
    <w:rsid w:val="004745F8"/>
    <w:rsid w:val="004A3675"/>
    <w:rsid w:val="004C34E9"/>
    <w:rsid w:val="004D144B"/>
    <w:rsid w:val="005145D3"/>
    <w:rsid w:val="00524752"/>
    <w:rsid w:val="00535933"/>
    <w:rsid w:val="005417DF"/>
    <w:rsid w:val="00563BE9"/>
    <w:rsid w:val="0056571A"/>
    <w:rsid w:val="0057055D"/>
    <w:rsid w:val="00576C72"/>
    <w:rsid w:val="0058199F"/>
    <w:rsid w:val="005921C9"/>
    <w:rsid w:val="005C0862"/>
    <w:rsid w:val="005F01BE"/>
    <w:rsid w:val="005F0D2D"/>
    <w:rsid w:val="0060279F"/>
    <w:rsid w:val="0060791A"/>
    <w:rsid w:val="006108AC"/>
    <w:rsid w:val="006317C4"/>
    <w:rsid w:val="00636A65"/>
    <w:rsid w:val="00663538"/>
    <w:rsid w:val="00672923"/>
    <w:rsid w:val="0068056E"/>
    <w:rsid w:val="00684E24"/>
    <w:rsid w:val="00685730"/>
    <w:rsid w:val="006952BB"/>
    <w:rsid w:val="00696A54"/>
    <w:rsid w:val="006A4CB6"/>
    <w:rsid w:val="006A4CDF"/>
    <w:rsid w:val="006C3D17"/>
    <w:rsid w:val="006C662B"/>
    <w:rsid w:val="006C6806"/>
    <w:rsid w:val="006E373F"/>
    <w:rsid w:val="007009F1"/>
    <w:rsid w:val="007056A5"/>
    <w:rsid w:val="007114D8"/>
    <w:rsid w:val="00722AA1"/>
    <w:rsid w:val="00730E96"/>
    <w:rsid w:val="00737BF4"/>
    <w:rsid w:val="00751CDB"/>
    <w:rsid w:val="0075669E"/>
    <w:rsid w:val="00763A5D"/>
    <w:rsid w:val="0076483F"/>
    <w:rsid w:val="0077568B"/>
    <w:rsid w:val="00782BFE"/>
    <w:rsid w:val="00797888"/>
    <w:rsid w:val="007A15F0"/>
    <w:rsid w:val="007B12CA"/>
    <w:rsid w:val="007B6080"/>
    <w:rsid w:val="007B6F7F"/>
    <w:rsid w:val="007C014C"/>
    <w:rsid w:val="007C1A79"/>
    <w:rsid w:val="007C4FA5"/>
    <w:rsid w:val="007D2F8C"/>
    <w:rsid w:val="007D7FD4"/>
    <w:rsid w:val="007E68C3"/>
    <w:rsid w:val="007F2737"/>
    <w:rsid w:val="007F58BA"/>
    <w:rsid w:val="008011BB"/>
    <w:rsid w:val="00806EE8"/>
    <w:rsid w:val="00810AA1"/>
    <w:rsid w:val="00820B88"/>
    <w:rsid w:val="00831F26"/>
    <w:rsid w:val="00853FAA"/>
    <w:rsid w:val="008602BE"/>
    <w:rsid w:val="0087303B"/>
    <w:rsid w:val="00877C55"/>
    <w:rsid w:val="00882A38"/>
    <w:rsid w:val="00891BC4"/>
    <w:rsid w:val="008975E5"/>
    <w:rsid w:val="00897795"/>
    <w:rsid w:val="0089784D"/>
    <w:rsid w:val="008D20D7"/>
    <w:rsid w:val="008E2957"/>
    <w:rsid w:val="008E5D0B"/>
    <w:rsid w:val="008E6E4C"/>
    <w:rsid w:val="00900EF6"/>
    <w:rsid w:val="009055BC"/>
    <w:rsid w:val="00935BD0"/>
    <w:rsid w:val="00950845"/>
    <w:rsid w:val="00960A94"/>
    <w:rsid w:val="00966014"/>
    <w:rsid w:val="0096717B"/>
    <w:rsid w:val="00973CE8"/>
    <w:rsid w:val="00974030"/>
    <w:rsid w:val="00976AB2"/>
    <w:rsid w:val="0097707B"/>
    <w:rsid w:val="009A04CD"/>
    <w:rsid w:val="009A5D10"/>
    <w:rsid w:val="009A6D77"/>
    <w:rsid w:val="009C08CA"/>
    <w:rsid w:val="009C232D"/>
    <w:rsid w:val="009F10FA"/>
    <w:rsid w:val="00A0358A"/>
    <w:rsid w:val="00A21951"/>
    <w:rsid w:val="00A3423B"/>
    <w:rsid w:val="00A345FF"/>
    <w:rsid w:val="00A75C79"/>
    <w:rsid w:val="00AA43CA"/>
    <w:rsid w:val="00AA7A81"/>
    <w:rsid w:val="00AB5FAD"/>
    <w:rsid w:val="00AC1108"/>
    <w:rsid w:val="00AC5294"/>
    <w:rsid w:val="00AC7478"/>
    <w:rsid w:val="00AD3A75"/>
    <w:rsid w:val="00AF2F8D"/>
    <w:rsid w:val="00AF7F11"/>
    <w:rsid w:val="00B01742"/>
    <w:rsid w:val="00B03713"/>
    <w:rsid w:val="00B040AC"/>
    <w:rsid w:val="00B060D8"/>
    <w:rsid w:val="00B1052E"/>
    <w:rsid w:val="00B3178A"/>
    <w:rsid w:val="00B34C03"/>
    <w:rsid w:val="00B35A5C"/>
    <w:rsid w:val="00B455E4"/>
    <w:rsid w:val="00B70FB6"/>
    <w:rsid w:val="00B77CE5"/>
    <w:rsid w:val="00B87222"/>
    <w:rsid w:val="00B904C8"/>
    <w:rsid w:val="00B91AF6"/>
    <w:rsid w:val="00BA41B9"/>
    <w:rsid w:val="00BA6DA9"/>
    <w:rsid w:val="00BB14BF"/>
    <w:rsid w:val="00BB4F3A"/>
    <w:rsid w:val="00BB5D83"/>
    <w:rsid w:val="00BC6325"/>
    <w:rsid w:val="00BD76C9"/>
    <w:rsid w:val="00BD77AF"/>
    <w:rsid w:val="00BE11E5"/>
    <w:rsid w:val="00BE2520"/>
    <w:rsid w:val="00BF0C9F"/>
    <w:rsid w:val="00C17931"/>
    <w:rsid w:val="00C2231E"/>
    <w:rsid w:val="00C33C55"/>
    <w:rsid w:val="00C53F93"/>
    <w:rsid w:val="00C70161"/>
    <w:rsid w:val="00C71C18"/>
    <w:rsid w:val="00C96271"/>
    <w:rsid w:val="00CB5145"/>
    <w:rsid w:val="00CB647B"/>
    <w:rsid w:val="00CE015D"/>
    <w:rsid w:val="00CE342A"/>
    <w:rsid w:val="00CF260B"/>
    <w:rsid w:val="00D11894"/>
    <w:rsid w:val="00D13A7B"/>
    <w:rsid w:val="00D27420"/>
    <w:rsid w:val="00D3508E"/>
    <w:rsid w:val="00D47557"/>
    <w:rsid w:val="00D67A2E"/>
    <w:rsid w:val="00D73FA2"/>
    <w:rsid w:val="00D91811"/>
    <w:rsid w:val="00DA7C47"/>
    <w:rsid w:val="00DB75A5"/>
    <w:rsid w:val="00DC2989"/>
    <w:rsid w:val="00DC5C43"/>
    <w:rsid w:val="00E00EB0"/>
    <w:rsid w:val="00E03613"/>
    <w:rsid w:val="00E247F6"/>
    <w:rsid w:val="00E4051C"/>
    <w:rsid w:val="00E53653"/>
    <w:rsid w:val="00E64B3D"/>
    <w:rsid w:val="00E75550"/>
    <w:rsid w:val="00E81D2D"/>
    <w:rsid w:val="00E87B3B"/>
    <w:rsid w:val="00E87E23"/>
    <w:rsid w:val="00E90070"/>
    <w:rsid w:val="00EA65AF"/>
    <w:rsid w:val="00EB0144"/>
    <w:rsid w:val="00EE1985"/>
    <w:rsid w:val="00EE57E7"/>
    <w:rsid w:val="00EF3669"/>
    <w:rsid w:val="00EF42F7"/>
    <w:rsid w:val="00EF6E60"/>
    <w:rsid w:val="00F24C17"/>
    <w:rsid w:val="00F6238E"/>
    <w:rsid w:val="00F631A9"/>
    <w:rsid w:val="00F67DD4"/>
    <w:rsid w:val="00F93025"/>
    <w:rsid w:val="00FA438B"/>
    <w:rsid w:val="00FA5D36"/>
    <w:rsid w:val="00FB4A02"/>
    <w:rsid w:val="00FB5B9D"/>
    <w:rsid w:val="00FF2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locked="1" w:semiHidden="0" w:unhideWhenUsed="0" w:qFormat="1"/>
    <w:lsdException w:name="Default Paragraph Font" w:uiPriority="1"/>
    <w:lsdException w:name="Subtitle" w:locked="1" w:semiHidden="0" w:unhideWhenUsed="0" w:qFormat="1"/>
    <w:lsdException w:name="Strong"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7C014C"/>
    <w:pPr>
      <w:spacing w:after="200" w:line="276" w:lineRule="auto"/>
    </w:pPr>
    <w:rPr>
      <w:sz w:val="22"/>
      <w:szCs w:val="22"/>
    </w:rPr>
  </w:style>
  <w:style w:type="paragraph" w:styleId="1">
    <w:name w:val="heading 1"/>
    <w:basedOn w:val="a"/>
    <w:next w:val="a"/>
    <w:link w:val="10"/>
    <w:uiPriority w:val="99"/>
    <w:qFormat/>
    <w:locked/>
    <w:rsid w:val="001F2747"/>
    <w:pPr>
      <w:keepNext/>
      <w:keepLines/>
      <w:spacing w:before="480" w:after="0"/>
      <w:outlineLvl w:val="0"/>
    </w:pPr>
    <w:rPr>
      <w:rFonts w:ascii="Cambria" w:eastAsia="Times New Roman" w:hAnsi="Cambria"/>
      <w:b/>
      <w:bCs/>
      <w:color w:val="21798E"/>
      <w:sz w:val="28"/>
      <w:szCs w:val="28"/>
      <w:lang w:eastAsia="ru-RU"/>
    </w:rPr>
  </w:style>
  <w:style w:type="paragraph" w:styleId="2">
    <w:name w:val="heading 2"/>
    <w:basedOn w:val="a"/>
    <w:next w:val="a"/>
    <w:link w:val="20"/>
    <w:uiPriority w:val="99"/>
    <w:qFormat/>
    <w:locked/>
    <w:rsid w:val="001F2747"/>
    <w:pPr>
      <w:keepNext/>
      <w:keepLines/>
      <w:spacing w:before="200" w:after="0"/>
      <w:outlineLvl w:val="1"/>
    </w:pPr>
    <w:rPr>
      <w:rFonts w:ascii="Cambria" w:eastAsia="Times New Roman" w:hAnsi="Cambria"/>
      <w:b/>
      <w:bCs/>
      <w:color w:val="2DA2BF"/>
      <w:sz w:val="26"/>
      <w:szCs w:val="26"/>
      <w:lang w:eastAsia="ru-RU"/>
    </w:rPr>
  </w:style>
  <w:style w:type="paragraph" w:styleId="3">
    <w:name w:val="heading 3"/>
    <w:basedOn w:val="a"/>
    <w:next w:val="a"/>
    <w:link w:val="30"/>
    <w:uiPriority w:val="99"/>
    <w:qFormat/>
    <w:locked/>
    <w:rsid w:val="001F2747"/>
    <w:pPr>
      <w:keepNext/>
      <w:keepLines/>
      <w:spacing w:before="200" w:after="0"/>
      <w:outlineLvl w:val="2"/>
    </w:pPr>
    <w:rPr>
      <w:rFonts w:ascii="Cambria" w:eastAsia="Times New Roman" w:hAnsi="Cambria"/>
      <w:b/>
      <w:bCs/>
      <w:color w:val="2DA2BF"/>
      <w:sz w:val="20"/>
      <w:szCs w:val="20"/>
      <w:lang w:eastAsia="ru-RU"/>
    </w:rPr>
  </w:style>
  <w:style w:type="paragraph" w:styleId="4">
    <w:name w:val="heading 4"/>
    <w:basedOn w:val="a"/>
    <w:next w:val="a"/>
    <w:link w:val="40"/>
    <w:uiPriority w:val="99"/>
    <w:qFormat/>
    <w:locked/>
    <w:rsid w:val="001F2747"/>
    <w:pPr>
      <w:keepNext/>
      <w:keepLines/>
      <w:spacing w:before="200" w:after="0"/>
      <w:outlineLvl w:val="3"/>
    </w:pPr>
    <w:rPr>
      <w:rFonts w:ascii="Cambria" w:eastAsia="Times New Roman" w:hAnsi="Cambria"/>
      <w:b/>
      <w:bCs/>
      <w:i/>
      <w:iCs/>
      <w:color w:val="2DA2BF"/>
      <w:sz w:val="20"/>
      <w:szCs w:val="20"/>
      <w:lang w:eastAsia="ru-RU"/>
    </w:rPr>
  </w:style>
  <w:style w:type="paragraph" w:styleId="5">
    <w:name w:val="heading 5"/>
    <w:basedOn w:val="a"/>
    <w:next w:val="a"/>
    <w:link w:val="50"/>
    <w:uiPriority w:val="99"/>
    <w:qFormat/>
    <w:locked/>
    <w:rsid w:val="001F2747"/>
    <w:pPr>
      <w:keepNext/>
      <w:keepLines/>
      <w:spacing w:before="200" w:after="0"/>
      <w:outlineLvl w:val="4"/>
    </w:pPr>
    <w:rPr>
      <w:rFonts w:ascii="Cambria" w:eastAsia="Times New Roman" w:hAnsi="Cambria"/>
      <w:color w:val="16505E"/>
      <w:sz w:val="20"/>
      <w:szCs w:val="20"/>
      <w:lang w:eastAsia="ru-RU"/>
    </w:rPr>
  </w:style>
  <w:style w:type="paragraph" w:styleId="6">
    <w:name w:val="heading 6"/>
    <w:basedOn w:val="a"/>
    <w:next w:val="a"/>
    <w:link w:val="60"/>
    <w:uiPriority w:val="99"/>
    <w:qFormat/>
    <w:locked/>
    <w:rsid w:val="001F2747"/>
    <w:pPr>
      <w:keepNext/>
      <w:keepLines/>
      <w:spacing w:before="200" w:after="0"/>
      <w:outlineLvl w:val="5"/>
    </w:pPr>
    <w:rPr>
      <w:rFonts w:ascii="Cambria" w:eastAsia="Times New Roman" w:hAnsi="Cambria"/>
      <w:i/>
      <w:iCs/>
      <w:color w:val="16505E"/>
      <w:sz w:val="20"/>
      <w:szCs w:val="20"/>
      <w:lang w:eastAsia="ru-RU"/>
    </w:rPr>
  </w:style>
  <w:style w:type="paragraph" w:styleId="7">
    <w:name w:val="heading 7"/>
    <w:basedOn w:val="a"/>
    <w:next w:val="a"/>
    <w:link w:val="70"/>
    <w:uiPriority w:val="99"/>
    <w:qFormat/>
    <w:locked/>
    <w:rsid w:val="001F2747"/>
    <w:pPr>
      <w:keepNext/>
      <w:keepLines/>
      <w:spacing w:before="200" w:after="0"/>
      <w:outlineLvl w:val="6"/>
    </w:pPr>
    <w:rPr>
      <w:rFonts w:ascii="Cambria" w:eastAsia="Times New Roman" w:hAnsi="Cambria"/>
      <w:i/>
      <w:iCs/>
      <w:color w:val="404040"/>
      <w:sz w:val="20"/>
      <w:szCs w:val="20"/>
      <w:lang w:eastAsia="ru-RU"/>
    </w:rPr>
  </w:style>
  <w:style w:type="paragraph" w:styleId="8">
    <w:name w:val="heading 8"/>
    <w:basedOn w:val="a"/>
    <w:next w:val="a"/>
    <w:link w:val="80"/>
    <w:uiPriority w:val="99"/>
    <w:qFormat/>
    <w:locked/>
    <w:rsid w:val="001F2747"/>
    <w:pPr>
      <w:keepNext/>
      <w:keepLines/>
      <w:spacing w:before="200" w:after="0"/>
      <w:outlineLvl w:val="7"/>
    </w:pPr>
    <w:rPr>
      <w:rFonts w:ascii="Cambria" w:eastAsia="Times New Roman" w:hAnsi="Cambria"/>
      <w:color w:val="2DA2BF"/>
      <w:sz w:val="20"/>
      <w:szCs w:val="20"/>
      <w:lang w:eastAsia="ru-RU"/>
    </w:rPr>
  </w:style>
  <w:style w:type="paragraph" w:styleId="9">
    <w:name w:val="heading 9"/>
    <w:basedOn w:val="a"/>
    <w:next w:val="a"/>
    <w:link w:val="90"/>
    <w:uiPriority w:val="99"/>
    <w:qFormat/>
    <w:locked/>
    <w:rsid w:val="001F2747"/>
    <w:pPr>
      <w:keepNext/>
      <w:keepLines/>
      <w:spacing w:before="200" w:after="0"/>
      <w:outlineLvl w:val="8"/>
    </w:pPr>
    <w:rPr>
      <w:rFonts w:ascii="Cambria" w:eastAsia="Times New Roman" w:hAnsi="Cambria"/>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iPriority w:val="99"/>
    <w:qFormat/>
    <w:rsid w:val="007C014C"/>
    <w:pPr>
      <w:suppressLineNumbers/>
      <w:suppressAutoHyphens/>
      <w:spacing w:before="120" w:after="120" w:line="240" w:lineRule="auto"/>
    </w:pPr>
    <w:rPr>
      <w:rFonts w:ascii="Times New Roman" w:eastAsia="Times New Roman" w:hAnsi="Times New Roman" w:cs="FreeSans"/>
      <w:i/>
      <w:iCs/>
      <w:sz w:val="24"/>
      <w:szCs w:val="24"/>
      <w:lang w:eastAsia="zh-CN"/>
    </w:rPr>
  </w:style>
  <w:style w:type="character" w:styleId="a4">
    <w:name w:val="Strong"/>
    <w:uiPriority w:val="99"/>
    <w:qFormat/>
    <w:rsid w:val="007C014C"/>
    <w:rPr>
      <w:rFonts w:cs="Times New Roman"/>
      <w:b/>
    </w:rPr>
  </w:style>
  <w:style w:type="paragraph" w:styleId="a5">
    <w:name w:val="No Spacing"/>
    <w:uiPriority w:val="99"/>
    <w:qFormat/>
    <w:rsid w:val="007C014C"/>
    <w:rPr>
      <w:sz w:val="22"/>
      <w:szCs w:val="22"/>
    </w:rPr>
  </w:style>
  <w:style w:type="character" w:customStyle="1" w:styleId="10">
    <w:name w:val="Заголовок 1 Знак"/>
    <w:basedOn w:val="a0"/>
    <w:link w:val="1"/>
    <w:uiPriority w:val="99"/>
    <w:rsid w:val="001F2747"/>
    <w:rPr>
      <w:rFonts w:ascii="Cambria" w:eastAsia="Times New Roman" w:hAnsi="Cambria"/>
      <w:b/>
      <w:bCs/>
      <w:color w:val="21798E"/>
      <w:sz w:val="28"/>
      <w:szCs w:val="28"/>
      <w:lang w:eastAsia="ru-RU"/>
    </w:rPr>
  </w:style>
  <w:style w:type="character" w:customStyle="1" w:styleId="20">
    <w:name w:val="Заголовок 2 Знак"/>
    <w:basedOn w:val="a0"/>
    <w:link w:val="2"/>
    <w:uiPriority w:val="99"/>
    <w:rsid w:val="001F2747"/>
    <w:rPr>
      <w:rFonts w:ascii="Cambria" w:eastAsia="Times New Roman" w:hAnsi="Cambria"/>
      <w:b/>
      <w:bCs/>
      <w:color w:val="2DA2BF"/>
      <w:sz w:val="26"/>
      <w:szCs w:val="26"/>
      <w:lang w:eastAsia="ru-RU"/>
    </w:rPr>
  </w:style>
  <w:style w:type="character" w:customStyle="1" w:styleId="30">
    <w:name w:val="Заголовок 3 Знак"/>
    <w:basedOn w:val="a0"/>
    <w:link w:val="3"/>
    <w:uiPriority w:val="99"/>
    <w:rsid w:val="001F2747"/>
    <w:rPr>
      <w:rFonts w:ascii="Cambria" w:eastAsia="Times New Roman" w:hAnsi="Cambria"/>
      <w:b/>
      <w:bCs/>
      <w:color w:val="2DA2BF"/>
      <w:lang w:eastAsia="ru-RU"/>
    </w:rPr>
  </w:style>
  <w:style w:type="character" w:customStyle="1" w:styleId="40">
    <w:name w:val="Заголовок 4 Знак"/>
    <w:basedOn w:val="a0"/>
    <w:link w:val="4"/>
    <w:uiPriority w:val="99"/>
    <w:rsid w:val="001F2747"/>
    <w:rPr>
      <w:rFonts w:ascii="Cambria" w:eastAsia="Times New Roman" w:hAnsi="Cambria"/>
      <w:b/>
      <w:bCs/>
      <w:i/>
      <w:iCs/>
      <w:color w:val="2DA2BF"/>
      <w:lang w:eastAsia="ru-RU"/>
    </w:rPr>
  </w:style>
  <w:style w:type="character" w:customStyle="1" w:styleId="50">
    <w:name w:val="Заголовок 5 Знак"/>
    <w:basedOn w:val="a0"/>
    <w:link w:val="5"/>
    <w:uiPriority w:val="99"/>
    <w:rsid w:val="001F2747"/>
    <w:rPr>
      <w:rFonts w:ascii="Cambria" w:eastAsia="Times New Roman" w:hAnsi="Cambria"/>
      <w:color w:val="16505E"/>
      <w:lang w:eastAsia="ru-RU"/>
    </w:rPr>
  </w:style>
  <w:style w:type="character" w:customStyle="1" w:styleId="60">
    <w:name w:val="Заголовок 6 Знак"/>
    <w:basedOn w:val="a0"/>
    <w:link w:val="6"/>
    <w:uiPriority w:val="99"/>
    <w:rsid w:val="001F2747"/>
    <w:rPr>
      <w:rFonts w:ascii="Cambria" w:eastAsia="Times New Roman" w:hAnsi="Cambria"/>
      <w:i/>
      <w:iCs/>
      <w:color w:val="16505E"/>
      <w:lang w:eastAsia="ru-RU"/>
    </w:rPr>
  </w:style>
  <w:style w:type="character" w:customStyle="1" w:styleId="70">
    <w:name w:val="Заголовок 7 Знак"/>
    <w:basedOn w:val="a0"/>
    <w:link w:val="7"/>
    <w:uiPriority w:val="99"/>
    <w:rsid w:val="001F2747"/>
    <w:rPr>
      <w:rFonts w:ascii="Cambria" w:eastAsia="Times New Roman" w:hAnsi="Cambria"/>
      <w:i/>
      <w:iCs/>
      <w:color w:val="404040"/>
      <w:lang w:eastAsia="ru-RU"/>
    </w:rPr>
  </w:style>
  <w:style w:type="character" w:customStyle="1" w:styleId="80">
    <w:name w:val="Заголовок 8 Знак"/>
    <w:basedOn w:val="a0"/>
    <w:link w:val="8"/>
    <w:uiPriority w:val="99"/>
    <w:rsid w:val="001F2747"/>
    <w:rPr>
      <w:rFonts w:ascii="Cambria" w:eastAsia="Times New Roman" w:hAnsi="Cambria"/>
      <w:color w:val="2DA2BF"/>
      <w:lang w:eastAsia="ru-RU"/>
    </w:rPr>
  </w:style>
  <w:style w:type="character" w:customStyle="1" w:styleId="90">
    <w:name w:val="Заголовок 9 Знак"/>
    <w:basedOn w:val="a0"/>
    <w:link w:val="9"/>
    <w:uiPriority w:val="99"/>
    <w:rsid w:val="001F2747"/>
    <w:rPr>
      <w:rFonts w:ascii="Cambria" w:eastAsia="Times New Roman" w:hAnsi="Cambria"/>
      <w:i/>
      <w:iCs/>
      <w:color w:val="404040"/>
      <w:lang w:eastAsia="ru-RU"/>
    </w:rPr>
  </w:style>
  <w:style w:type="numbering" w:customStyle="1" w:styleId="11">
    <w:name w:val="Нет списка1"/>
    <w:next w:val="a2"/>
    <w:uiPriority w:val="99"/>
    <w:semiHidden/>
    <w:unhideWhenUsed/>
    <w:rsid w:val="001F2747"/>
  </w:style>
  <w:style w:type="paragraph" w:styleId="a6">
    <w:name w:val="header"/>
    <w:basedOn w:val="a"/>
    <w:link w:val="a7"/>
    <w:uiPriority w:val="99"/>
    <w:rsid w:val="001F2747"/>
    <w:pPr>
      <w:tabs>
        <w:tab w:val="center" w:pos="4677"/>
        <w:tab w:val="right" w:pos="9355"/>
      </w:tabs>
      <w:spacing w:after="0" w:line="240" w:lineRule="auto"/>
    </w:pPr>
    <w:rPr>
      <w:rFonts w:eastAsia="Times New Roman"/>
      <w:sz w:val="20"/>
      <w:szCs w:val="20"/>
      <w:lang w:eastAsia="ru-RU"/>
    </w:rPr>
  </w:style>
  <w:style w:type="character" w:customStyle="1" w:styleId="a7">
    <w:name w:val="Верхний колонтитул Знак"/>
    <w:basedOn w:val="a0"/>
    <w:link w:val="a6"/>
    <w:uiPriority w:val="99"/>
    <w:rsid w:val="001F2747"/>
    <w:rPr>
      <w:rFonts w:eastAsia="Times New Roman"/>
      <w:lang w:eastAsia="ru-RU"/>
    </w:rPr>
  </w:style>
  <w:style w:type="character" w:styleId="a8">
    <w:name w:val="page number"/>
    <w:uiPriority w:val="99"/>
    <w:rsid w:val="001F2747"/>
    <w:rPr>
      <w:rFonts w:cs="Times New Roman"/>
    </w:rPr>
  </w:style>
  <w:style w:type="paragraph" w:styleId="a9">
    <w:name w:val="footer"/>
    <w:basedOn w:val="a"/>
    <w:link w:val="aa"/>
    <w:uiPriority w:val="99"/>
    <w:rsid w:val="001F2747"/>
    <w:pPr>
      <w:tabs>
        <w:tab w:val="center" w:pos="4677"/>
        <w:tab w:val="right" w:pos="9355"/>
      </w:tabs>
      <w:spacing w:after="0" w:line="240" w:lineRule="auto"/>
    </w:pPr>
    <w:rPr>
      <w:rFonts w:eastAsia="Times New Roman"/>
      <w:sz w:val="20"/>
      <w:szCs w:val="20"/>
      <w:lang w:eastAsia="ru-RU"/>
    </w:rPr>
  </w:style>
  <w:style w:type="character" w:customStyle="1" w:styleId="aa">
    <w:name w:val="Нижний колонтитул Знак"/>
    <w:basedOn w:val="a0"/>
    <w:link w:val="a9"/>
    <w:uiPriority w:val="99"/>
    <w:rsid w:val="001F2747"/>
    <w:rPr>
      <w:rFonts w:eastAsia="Times New Roman"/>
      <w:lang w:eastAsia="ru-RU"/>
    </w:rPr>
  </w:style>
  <w:style w:type="paragraph" w:styleId="ab">
    <w:name w:val="Balloon Text"/>
    <w:basedOn w:val="a"/>
    <w:link w:val="ac"/>
    <w:uiPriority w:val="99"/>
    <w:semiHidden/>
    <w:rsid w:val="001F2747"/>
    <w:pPr>
      <w:spacing w:after="0" w:line="240" w:lineRule="auto"/>
    </w:pPr>
    <w:rPr>
      <w:rFonts w:ascii="Tahoma" w:eastAsia="Times New Roman" w:hAnsi="Tahoma"/>
      <w:sz w:val="16"/>
      <w:szCs w:val="16"/>
      <w:lang w:eastAsia="ru-RU"/>
    </w:rPr>
  </w:style>
  <w:style w:type="character" w:customStyle="1" w:styleId="ac">
    <w:name w:val="Текст выноски Знак"/>
    <w:basedOn w:val="a0"/>
    <w:link w:val="ab"/>
    <w:uiPriority w:val="99"/>
    <w:semiHidden/>
    <w:rsid w:val="001F2747"/>
    <w:rPr>
      <w:rFonts w:ascii="Tahoma" w:eastAsia="Times New Roman" w:hAnsi="Tahoma"/>
      <w:sz w:val="16"/>
      <w:szCs w:val="16"/>
      <w:lang w:eastAsia="ru-RU"/>
    </w:rPr>
  </w:style>
  <w:style w:type="character" w:customStyle="1" w:styleId="12">
    <w:name w:val="Основной шрифт абзаца1"/>
    <w:uiPriority w:val="99"/>
    <w:rsid w:val="001F2747"/>
  </w:style>
  <w:style w:type="character" w:styleId="ad">
    <w:name w:val="Hyperlink"/>
    <w:uiPriority w:val="99"/>
    <w:rsid w:val="001F2747"/>
    <w:rPr>
      <w:rFonts w:cs="Times New Roman"/>
      <w:color w:val="000080"/>
      <w:u w:val="single"/>
    </w:rPr>
  </w:style>
  <w:style w:type="paragraph" w:customStyle="1" w:styleId="ae">
    <w:name w:val="Заголовок"/>
    <w:basedOn w:val="a"/>
    <w:next w:val="af"/>
    <w:uiPriority w:val="99"/>
    <w:rsid w:val="001F2747"/>
    <w:pPr>
      <w:keepNext/>
      <w:suppressAutoHyphens/>
      <w:spacing w:before="240" w:after="120" w:line="240" w:lineRule="auto"/>
    </w:pPr>
    <w:rPr>
      <w:rFonts w:ascii="Liberation Sans" w:eastAsia="Times New Roman" w:hAnsi="Liberation Sans" w:cs="FreeSans"/>
      <w:sz w:val="28"/>
      <w:szCs w:val="28"/>
      <w:lang w:eastAsia="zh-CN"/>
    </w:rPr>
  </w:style>
  <w:style w:type="paragraph" w:styleId="af">
    <w:name w:val="Body Text"/>
    <w:basedOn w:val="a"/>
    <w:link w:val="af0"/>
    <w:uiPriority w:val="99"/>
    <w:rsid w:val="001F2747"/>
    <w:pPr>
      <w:suppressAutoHyphens/>
      <w:spacing w:after="140" w:line="288" w:lineRule="auto"/>
    </w:pPr>
    <w:rPr>
      <w:rFonts w:ascii="Times New Roman" w:eastAsia="Times New Roman" w:hAnsi="Times New Roman"/>
      <w:sz w:val="24"/>
      <w:szCs w:val="24"/>
      <w:lang w:eastAsia="zh-CN"/>
    </w:rPr>
  </w:style>
  <w:style w:type="character" w:customStyle="1" w:styleId="af0">
    <w:name w:val="Основной текст Знак"/>
    <w:basedOn w:val="a0"/>
    <w:link w:val="af"/>
    <w:uiPriority w:val="99"/>
    <w:rsid w:val="001F2747"/>
    <w:rPr>
      <w:rFonts w:ascii="Times New Roman" w:eastAsia="Times New Roman" w:hAnsi="Times New Roman"/>
      <w:sz w:val="24"/>
      <w:szCs w:val="24"/>
      <w:lang w:eastAsia="zh-CN"/>
    </w:rPr>
  </w:style>
  <w:style w:type="paragraph" w:styleId="af1">
    <w:name w:val="List"/>
    <w:basedOn w:val="af"/>
    <w:uiPriority w:val="99"/>
    <w:rsid w:val="001F2747"/>
    <w:rPr>
      <w:rFonts w:cs="FreeSans"/>
    </w:rPr>
  </w:style>
  <w:style w:type="paragraph" w:customStyle="1" w:styleId="13">
    <w:name w:val="Указатель1"/>
    <w:basedOn w:val="a"/>
    <w:uiPriority w:val="99"/>
    <w:rsid w:val="001F2747"/>
    <w:pPr>
      <w:suppressLineNumbers/>
      <w:suppressAutoHyphens/>
      <w:spacing w:after="0" w:line="240" w:lineRule="auto"/>
    </w:pPr>
    <w:rPr>
      <w:rFonts w:ascii="Times New Roman" w:eastAsia="Times New Roman" w:hAnsi="Times New Roman" w:cs="FreeSans"/>
      <w:sz w:val="24"/>
      <w:szCs w:val="24"/>
      <w:lang w:eastAsia="zh-CN"/>
    </w:rPr>
  </w:style>
  <w:style w:type="paragraph" w:customStyle="1" w:styleId="ConsPlusNonformat">
    <w:name w:val="ConsPlusNonformat"/>
    <w:uiPriority w:val="99"/>
    <w:rsid w:val="001F2747"/>
    <w:pPr>
      <w:widowControl w:val="0"/>
      <w:suppressAutoHyphens/>
      <w:autoSpaceDE w:val="0"/>
      <w:spacing w:after="200" w:line="276" w:lineRule="auto"/>
    </w:pPr>
    <w:rPr>
      <w:rFonts w:ascii="Courier New" w:eastAsia="Times New Roman" w:hAnsi="Courier New" w:cs="Courier New"/>
      <w:sz w:val="22"/>
      <w:szCs w:val="22"/>
      <w:lang w:eastAsia="zh-CN"/>
    </w:rPr>
  </w:style>
  <w:style w:type="paragraph" w:customStyle="1" w:styleId="af2">
    <w:name w:val="Содержимое таблицы"/>
    <w:basedOn w:val="a"/>
    <w:uiPriority w:val="99"/>
    <w:rsid w:val="001F2747"/>
    <w:pPr>
      <w:suppressLineNumbers/>
      <w:suppressAutoHyphens/>
      <w:spacing w:after="0" w:line="240" w:lineRule="auto"/>
    </w:pPr>
    <w:rPr>
      <w:rFonts w:ascii="Times New Roman" w:eastAsia="Times New Roman" w:hAnsi="Times New Roman"/>
      <w:sz w:val="24"/>
      <w:szCs w:val="24"/>
      <w:lang w:eastAsia="zh-CN"/>
    </w:rPr>
  </w:style>
  <w:style w:type="paragraph" w:customStyle="1" w:styleId="af3">
    <w:name w:val="Заголовок таблицы"/>
    <w:basedOn w:val="af2"/>
    <w:uiPriority w:val="99"/>
    <w:rsid w:val="001F2747"/>
    <w:pPr>
      <w:jc w:val="center"/>
    </w:pPr>
    <w:rPr>
      <w:b/>
      <w:bCs/>
    </w:rPr>
  </w:style>
  <w:style w:type="paragraph" w:customStyle="1" w:styleId="ConsPlusDocList">
    <w:name w:val="ConsPlusDocList"/>
    <w:next w:val="a"/>
    <w:uiPriority w:val="99"/>
    <w:rsid w:val="001F2747"/>
    <w:pPr>
      <w:widowControl w:val="0"/>
      <w:suppressAutoHyphens/>
      <w:autoSpaceDE w:val="0"/>
      <w:spacing w:after="200" w:line="276" w:lineRule="auto"/>
    </w:pPr>
    <w:rPr>
      <w:rFonts w:ascii="Arial" w:eastAsia="Times New Roman" w:hAnsi="Arial" w:cs="Arial"/>
      <w:kern w:val="1"/>
      <w:sz w:val="22"/>
      <w:szCs w:val="22"/>
      <w:lang w:eastAsia="zh-CN" w:bidi="hi-IN"/>
    </w:rPr>
  </w:style>
  <w:style w:type="character" w:customStyle="1" w:styleId="14">
    <w:name w:val="Заголовок №1_"/>
    <w:link w:val="15"/>
    <w:uiPriority w:val="99"/>
    <w:locked/>
    <w:rsid w:val="001F2747"/>
    <w:rPr>
      <w:spacing w:val="-10"/>
      <w:sz w:val="34"/>
      <w:shd w:val="clear" w:color="auto" w:fill="FFFFFF"/>
    </w:rPr>
  </w:style>
  <w:style w:type="character" w:customStyle="1" w:styleId="14pt">
    <w:name w:val="Заголовок №1 + Интервал 4 pt"/>
    <w:uiPriority w:val="99"/>
    <w:rsid w:val="001F2747"/>
    <w:rPr>
      <w:rFonts w:ascii="Times New Roman" w:hAnsi="Times New Roman"/>
      <w:color w:val="000000"/>
      <w:spacing w:val="80"/>
      <w:w w:val="100"/>
      <w:position w:val="0"/>
      <w:sz w:val="34"/>
      <w:shd w:val="clear" w:color="auto" w:fill="FFFFFF"/>
      <w:lang w:val="ru-RU"/>
    </w:rPr>
  </w:style>
  <w:style w:type="character" w:customStyle="1" w:styleId="21">
    <w:name w:val="Основной текст (2)_"/>
    <w:uiPriority w:val="99"/>
    <w:rsid w:val="001F2747"/>
    <w:rPr>
      <w:rFonts w:ascii="Segoe UI" w:hAnsi="Segoe UI"/>
      <w:spacing w:val="10"/>
      <w:u w:val="none"/>
    </w:rPr>
  </w:style>
  <w:style w:type="character" w:customStyle="1" w:styleId="22">
    <w:name w:val="Основной текст (2)"/>
    <w:uiPriority w:val="99"/>
    <w:rsid w:val="001F2747"/>
    <w:rPr>
      <w:rFonts w:ascii="Segoe UI" w:hAnsi="Segoe UI"/>
      <w:color w:val="000000"/>
      <w:spacing w:val="10"/>
      <w:w w:val="100"/>
      <w:position w:val="0"/>
      <w:sz w:val="24"/>
      <w:u w:val="single"/>
      <w:lang w:val="ru-RU"/>
    </w:rPr>
  </w:style>
  <w:style w:type="character" w:customStyle="1" w:styleId="31">
    <w:name w:val="Основной текст (3)_"/>
    <w:link w:val="32"/>
    <w:uiPriority w:val="99"/>
    <w:locked/>
    <w:rsid w:val="001F2747"/>
    <w:rPr>
      <w:b/>
      <w:sz w:val="27"/>
      <w:shd w:val="clear" w:color="auto" w:fill="FFFFFF"/>
    </w:rPr>
  </w:style>
  <w:style w:type="character" w:customStyle="1" w:styleId="af4">
    <w:name w:val="Основной текст_"/>
    <w:link w:val="23"/>
    <w:uiPriority w:val="99"/>
    <w:locked/>
    <w:rsid w:val="001F2747"/>
    <w:rPr>
      <w:sz w:val="26"/>
      <w:shd w:val="clear" w:color="auto" w:fill="FFFFFF"/>
    </w:rPr>
  </w:style>
  <w:style w:type="character" w:customStyle="1" w:styleId="16">
    <w:name w:val="Основной текст1"/>
    <w:uiPriority w:val="99"/>
    <w:rsid w:val="001F2747"/>
    <w:rPr>
      <w:rFonts w:ascii="Times New Roman" w:hAnsi="Times New Roman"/>
      <w:color w:val="000000"/>
      <w:spacing w:val="0"/>
      <w:w w:val="100"/>
      <w:position w:val="0"/>
      <w:sz w:val="26"/>
      <w:u w:val="single"/>
      <w:shd w:val="clear" w:color="auto" w:fill="FFFFFF"/>
      <w:lang w:val="ru-RU"/>
    </w:rPr>
  </w:style>
  <w:style w:type="character" w:customStyle="1" w:styleId="130">
    <w:name w:val="Основной текст + 13"/>
    <w:aliases w:val="5 pt,Полужирный"/>
    <w:uiPriority w:val="99"/>
    <w:rsid w:val="001F2747"/>
    <w:rPr>
      <w:rFonts w:ascii="Times New Roman" w:hAnsi="Times New Roman"/>
      <w:b/>
      <w:color w:val="000000"/>
      <w:spacing w:val="0"/>
      <w:w w:val="100"/>
      <w:position w:val="0"/>
      <w:sz w:val="27"/>
      <w:shd w:val="clear" w:color="auto" w:fill="FFFFFF"/>
      <w:lang w:val="ru-RU"/>
    </w:rPr>
  </w:style>
  <w:style w:type="character" w:customStyle="1" w:styleId="af5">
    <w:name w:val="Колонтитул_"/>
    <w:uiPriority w:val="99"/>
    <w:rsid w:val="001F2747"/>
    <w:rPr>
      <w:rFonts w:ascii="Book Antiqua" w:hAnsi="Book Antiqua"/>
      <w:sz w:val="20"/>
      <w:u w:val="none"/>
    </w:rPr>
  </w:style>
  <w:style w:type="character" w:customStyle="1" w:styleId="af6">
    <w:name w:val="Колонтитул"/>
    <w:uiPriority w:val="99"/>
    <w:rsid w:val="001F2747"/>
    <w:rPr>
      <w:rFonts w:ascii="Book Antiqua" w:hAnsi="Book Antiqua"/>
      <w:color w:val="000000"/>
      <w:spacing w:val="0"/>
      <w:w w:val="100"/>
      <w:position w:val="0"/>
      <w:sz w:val="20"/>
      <w:u w:val="none"/>
    </w:rPr>
  </w:style>
  <w:style w:type="character" w:customStyle="1" w:styleId="41">
    <w:name w:val="Основной текст (4)_"/>
    <w:link w:val="42"/>
    <w:uiPriority w:val="99"/>
    <w:locked/>
    <w:rsid w:val="001F2747"/>
    <w:rPr>
      <w:sz w:val="26"/>
      <w:shd w:val="clear" w:color="auto" w:fill="FFFFFF"/>
    </w:rPr>
  </w:style>
  <w:style w:type="character" w:customStyle="1" w:styleId="51">
    <w:name w:val="Основной текст (5)_"/>
    <w:link w:val="52"/>
    <w:uiPriority w:val="99"/>
    <w:locked/>
    <w:rsid w:val="001F2747"/>
    <w:rPr>
      <w:sz w:val="26"/>
      <w:shd w:val="clear" w:color="auto" w:fill="FFFFFF"/>
    </w:rPr>
  </w:style>
  <w:style w:type="character" w:customStyle="1" w:styleId="514">
    <w:name w:val="Основной текст (5) + 14"/>
    <w:aliases w:val="5 pt15"/>
    <w:uiPriority w:val="99"/>
    <w:rsid w:val="001F2747"/>
    <w:rPr>
      <w:rFonts w:ascii="Times New Roman" w:hAnsi="Times New Roman"/>
      <w:color w:val="000000"/>
      <w:spacing w:val="0"/>
      <w:w w:val="100"/>
      <w:position w:val="0"/>
      <w:sz w:val="29"/>
      <w:shd w:val="clear" w:color="auto" w:fill="FFFFFF"/>
      <w:lang w:val="ru-RU"/>
    </w:rPr>
  </w:style>
  <w:style w:type="character" w:customStyle="1" w:styleId="61">
    <w:name w:val="Основной текст (6)_"/>
    <w:uiPriority w:val="99"/>
    <w:rsid w:val="001F2747"/>
    <w:rPr>
      <w:rFonts w:ascii="Times New Roman" w:hAnsi="Times New Roman"/>
      <w:sz w:val="25"/>
      <w:u w:val="none"/>
    </w:rPr>
  </w:style>
  <w:style w:type="character" w:customStyle="1" w:styleId="62">
    <w:name w:val="Основной текст (6)"/>
    <w:uiPriority w:val="99"/>
    <w:rsid w:val="001F2747"/>
    <w:rPr>
      <w:rFonts w:ascii="Times New Roman" w:hAnsi="Times New Roman"/>
      <w:color w:val="000000"/>
      <w:spacing w:val="0"/>
      <w:w w:val="100"/>
      <w:position w:val="0"/>
      <w:sz w:val="25"/>
      <w:u w:val="single"/>
      <w:lang w:val="ru-RU"/>
    </w:rPr>
  </w:style>
  <w:style w:type="character" w:customStyle="1" w:styleId="9pt">
    <w:name w:val="Основной текст + 9 pt"/>
    <w:uiPriority w:val="99"/>
    <w:rsid w:val="001F2747"/>
    <w:rPr>
      <w:rFonts w:ascii="Times New Roman" w:hAnsi="Times New Roman"/>
      <w:color w:val="000000"/>
      <w:spacing w:val="0"/>
      <w:w w:val="100"/>
      <w:position w:val="0"/>
      <w:sz w:val="18"/>
      <w:shd w:val="clear" w:color="auto" w:fill="FFFFFF"/>
      <w:lang w:val="ru-RU"/>
    </w:rPr>
  </w:style>
  <w:style w:type="character" w:customStyle="1" w:styleId="81">
    <w:name w:val="Основной текст + 8"/>
    <w:aliases w:val="5 pt14"/>
    <w:uiPriority w:val="99"/>
    <w:rsid w:val="001F2747"/>
    <w:rPr>
      <w:rFonts w:ascii="Times New Roman" w:hAnsi="Times New Roman"/>
      <w:color w:val="000000"/>
      <w:spacing w:val="0"/>
      <w:w w:val="100"/>
      <w:position w:val="0"/>
      <w:sz w:val="17"/>
      <w:shd w:val="clear" w:color="auto" w:fill="FFFFFF"/>
      <w:lang w:val="ru-RU"/>
    </w:rPr>
  </w:style>
  <w:style w:type="character" w:customStyle="1" w:styleId="8pt">
    <w:name w:val="Основной текст + 8 pt"/>
    <w:aliases w:val="Курсив"/>
    <w:uiPriority w:val="99"/>
    <w:rsid w:val="001F2747"/>
    <w:rPr>
      <w:rFonts w:ascii="Times New Roman" w:hAnsi="Times New Roman"/>
      <w:i/>
      <w:color w:val="000000"/>
      <w:spacing w:val="0"/>
      <w:w w:val="100"/>
      <w:position w:val="0"/>
      <w:sz w:val="16"/>
      <w:shd w:val="clear" w:color="auto" w:fill="FFFFFF"/>
      <w:lang w:val="ru-RU"/>
    </w:rPr>
  </w:style>
  <w:style w:type="character" w:customStyle="1" w:styleId="71">
    <w:name w:val="Основной текст + 7"/>
    <w:aliases w:val="5 pt13"/>
    <w:uiPriority w:val="99"/>
    <w:rsid w:val="001F2747"/>
    <w:rPr>
      <w:rFonts w:ascii="Times New Roman" w:hAnsi="Times New Roman"/>
      <w:color w:val="000000"/>
      <w:spacing w:val="0"/>
      <w:w w:val="100"/>
      <w:position w:val="0"/>
      <w:sz w:val="15"/>
      <w:shd w:val="clear" w:color="auto" w:fill="FFFFFF"/>
      <w:lang w:val="ru-RU"/>
    </w:rPr>
  </w:style>
  <w:style w:type="character" w:customStyle="1" w:styleId="810">
    <w:name w:val="Основной текст + 81"/>
    <w:aliases w:val="5 pt12,Курсив5"/>
    <w:uiPriority w:val="99"/>
    <w:rsid w:val="001F2747"/>
    <w:rPr>
      <w:rFonts w:ascii="Times New Roman" w:hAnsi="Times New Roman"/>
      <w:i/>
      <w:color w:val="000000"/>
      <w:spacing w:val="0"/>
      <w:w w:val="100"/>
      <w:position w:val="0"/>
      <w:sz w:val="17"/>
      <w:shd w:val="clear" w:color="auto" w:fill="FFFFFF"/>
    </w:rPr>
  </w:style>
  <w:style w:type="character" w:customStyle="1" w:styleId="Consolas">
    <w:name w:val="Основной текст + Consolas"/>
    <w:aliases w:val="16,5 pt11"/>
    <w:uiPriority w:val="99"/>
    <w:rsid w:val="001F2747"/>
    <w:rPr>
      <w:rFonts w:ascii="Consolas" w:hAnsi="Consolas"/>
      <w:color w:val="000000"/>
      <w:spacing w:val="0"/>
      <w:w w:val="100"/>
      <w:position w:val="0"/>
      <w:sz w:val="33"/>
      <w:shd w:val="clear" w:color="auto" w:fill="FFFFFF"/>
      <w:lang w:val="en-US"/>
    </w:rPr>
  </w:style>
  <w:style w:type="character" w:customStyle="1" w:styleId="CordiaUPC">
    <w:name w:val="Основной текст + CordiaUPC"/>
    <w:aliases w:val="14,5 pt10,Полужирный4,Курсив4"/>
    <w:uiPriority w:val="99"/>
    <w:rsid w:val="001F2747"/>
    <w:rPr>
      <w:rFonts w:ascii="CordiaUPC" w:hAnsi="CordiaUPC"/>
      <w:b/>
      <w:i/>
      <w:color w:val="000000"/>
      <w:spacing w:val="0"/>
      <w:w w:val="100"/>
      <w:position w:val="0"/>
      <w:sz w:val="29"/>
      <w:shd w:val="clear" w:color="auto" w:fill="FFFFFF"/>
    </w:rPr>
  </w:style>
  <w:style w:type="character" w:customStyle="1" w:styleId="9pt1">
    <w:name w:val="Основной текст + 9 pt1"/>
    <w:aliases w:val="Курсив3"/>
    <w:uiPriority w:val="99"/>
    <w:rsid w:val="001F2747"/>
    <w:rPr>
      <w:rFonts w:ascii="Times New Roman" w:hAnsi="Times New Roman"/>
      <w:i/>
      <w:color w:val="000000"/>
      <w:spacing w:val="0"/>
      <w:w w:val="100"/>
      <w:position w:val="0"/>
      <w:sz w:val="18"/>
      <w:shd w:val="clear" w:color="auto" w:fill="FFFFFF"/>
    </w:rPr>
  </w:style>
  <w:style w:type="character" w:customStyle="1" w:styleId="6pt">
    <w:name w:val="Основной текст + 6 pt"/>
    <w:aliases w:val="Курсив2,Интервал 0 pt"/>
    <w:uiPriority w:val="99"/>
    <w:rsid w:val="001F2747"/>
    <w:rPr>
      <w:rFonts w:ascii="Times New Roman" w:hAnsi="Times New Roman"/>
      <w:i/>
      <w:color w:val="000000"/>
      <w:spacing w:val="-10"/>
      <w:w w:val="100"/>
      <w:position w:val="0"/>
      <w:sz w:val="12"/>
      <w:shd w:val="clear" w:color="auto" w:fill="FFFFFF"/>
      <w:lang w:val="ru-RU"/>
    </w:rPr>
  </w:style>
  <w:style w:type="character" w:customStyle="1" w:styleId="Verdana">
    <w:name w:val="Основной текст + Verdana"/>
    <w:aliases w:val="5 pt9"/>
    <w:uiPriority w:val="99"/>
    <w:rsid w:val="001F2747"/>
    <w:rPr>
      <w:rFonts w:ascii="Verdana" w:hAnsi="Verdana"/>
      <w:color w:val="000000"/>
      <w:spacing w:val="0"/>
      <w:w w:val="100"/>
      <w:position w:val="0"/>
      <w:sz w:val="10"/>
      <w:shd w:val="clear" w:color="auto" w:fill="FFFFFF"/>
      <w:lang w:val="ru-RU"/>
    </w:rPr>
  </w:style>
  <w:style w:type="character" w:customStyle="1" w:styleId="CordiaUPC1">
    <w:name w:val="Основной текст + CordiaUPC1"/>
    <w:aliases w:val="35 pt,Полужирный3"/>
    <w:uiPriority w:val="99"/>
    <w:rsid w:val="001F2747"/>
    <w:rPr>
      <w:rFonts w:ascii="CordiaUPC" w:hAnsi="CordiaUPC"/>
      <w:b/>
      <w:color w:val="000000"/>
      <w:spacing w:val="0"/>
      <w:w w:val="100"/>
      <w:position w:val="0"/>
      <w:sz w:val="70"/>
      <w:shd w:val="clear" w:color="auto" w:fill="FFFFFF"/>
    </w:rPr>
  </w:style>
  <w:style w:type="character" w:customStyle="1" w:styleId="220">
    <w:name w:val="Основной текст + 22"/>
    <w:aliases w:val="5 pt8"/>
    <w:uiPriority w:val="99"/>
    <w:rsid w:val="001F2747"/>
    <w:rPr>
      <w:rFonts w:ascii="Times New Roman" w:hAnsi="Times New Roman"/>
      <w:color w:val="000000"/>
      <w:spacing w:val="0"/>
      <w:w w:val="100"/>
      <w:position w:val="0"/>
      <w:sz w:val="45"/>
      <w:shd w:val="clear" w:color="auto" w:fill="FFFFFF"/>
    </w:rPr>
  </w:style>
  <w:style w:type="character" w:customStyle="1" w:styleId="72">
    <w:name w:val="Основной текст (7)_"/>
    <w:link w:val="73"/>
    <w:uiPriority w:val="99"/>
    <w:locked/>
    <w:rsid w:val="001F2747"/>
    <w:rPr>
      <w:sz w:val="18"/>
      <w:shd w:val="clear" w:color="auto" w:fill="FFFFFF"/>
    </w:rPr>
  </w:style>
  <w:style w:type="character" w:customStyle="1" w:styleId="33pt">
    <w:name w:val="Основной текст (3) + Интервал 3 pt"/>
    <w:uiPriority w:val="99"/>
    <w:rsid w:val="001F2747"/>
    <w:rPr>
      <w:rFonts w:ascii="Times New Roman" w:hAnsi="Times New Roman"/>
      <w:b/>
      <w:color w:val="000000"/>
      <w:spacing w:val="70"/>
      <w:w w:val="100"/>
      <w:position w:val="0"/>
      <w:sz w:val="27"/>
      <w:shd w:val="clear" w:color="auto" w:fill="FFFFFF"/>
      <w:lang w:val="ru-RU"/>
    </w:rPr>
  </w:style>
  <w:style w:type="character" w:customStyle="1" w:styleId="af7">
    <w:name w:val="Основной текст + Курсив"/>
    <w:uiPriority w:val="99"/>
    <w:rsid w:val="001F2747"/>
    <w:rPr>
      <w:rFonts w:ascii="Times New Roman" w:hAnsi="Times New Roman"/>
      <w:i/>
      <w:color w:val="000000"/>
      <w:spacing w:val="0"/>
      <w:w w:val="100"/>
      <w:position w:val="0"/>
      <w:sz w:val="26"/>
      <w:shd w:val="clear" w:color="auto" w:fill="FFFFFF"/>
    </w:rPr>
  </w:style>
  <w:style w:type="character" w:customStyle="1" w:styleId="Verdana1">
    <w:name w:val="Основной текст + Verdana1"/>
    <w:aliases w:val="6,5 pt7,Полужирный2,Курсив1"/>
    <w:uiPriority w:val="99"/>
    <w:rsid w:val="001F2747"/>
    <w:rPr>
      <w:rFonts w:ascii="Verdana" w:hAnsi="Verdana"/>
      <w:b/>
      <w:i/>
      <w:color w:val="000000"/>
      <w:spacing w:val="0"/>
      <w:w w:val="100"/>
      <w:position w:val="0"/>
      <w:sz w:val="13"/>
      <w:shd w:val="clear" w:color="auto" w:fill="FFFFFF"/>
    </w:rPr>
  </w:style>
  <w:style w:type="character" w:customStyle="1" w:styleId="411">
    <w:name w:val="Основной текст (4) + 11"/>
    <w:aliases w:val="5 pt6"/>
    <w:uiPriority w:val="99"/>
    <w:rsid w:val="001F2747"/>
    <w:rPr>
      <w:rFonts w:ascii="Times New Roman" w:hAnsi="Times New Roman"/>
      <w:color w:val="000000"/>
      <w:spacing w:val="0"/>
      <w:w w:val="100"/>
      <w:position w:val="0"/>
      <w:sz w:val="23"/>
      <w:shd w:val="clear" w:color="auto" w:fill="FFFFFF"/>
      <w:lang w:val="en-US"/>
    </w:rPr>
  </w:style>
  <w:style w:type="character" w:customStyle="1" w:styleId="110">
    <w:name w:val="Основной текст + 11"/>
    <w:aliases w:val="5 pt5"/>
    <w:uiPriority w:val="99"/>
    <w:rsid w:val="001F2747"/>
    <w:rPr>
      <w:rFonts w:ascii="Times New Roman" w:hAnsi="Times New Roman"/>
      <w:color w:val="000000"/>
      <w:spacing w:val="0"/>
      <w:w w:val="100"/>
      <w:position w:val="0"/>
      <w:sz w:val="23"/>
      <w:shd w:val="clear" w:color="auto" w:fill="FFFFFF"/>
      <w:lang w:val="en-US"/>
    </w:rPr>
  </w:style>
  <w:style w:type="character" w:customStyle="1" w:styleId="82">
    <w:name w:val="Основной текст (8)_"/>
    <w:link w:val="83"/>
    <w:uiPriority w:val="99"/>
    <w:locked/>
    <w:rsid w:val="001F2747"/>
    <w:rPr>
      <w:sz w:val="28"/>
      <w:shd w:val="clear" w:color="auto" w:fill="FFFFFF"/>
    </w:rPr>
  </w:style>
  <w:style w:type="character" w:customStyle="1" w:styleId="Candara">
    <w:name w:val="Основной текст + Candara"/>
    <w:aliases w:val="12,5 pt4"/>
    <w:uiPriority w:val="99"/>
    <w:rsid w:val="001F2747"/>
    <w:rPr>
      <w:rFonts w:ascii="Candara" w:hAnsi="Candara"/>
      <w:color w:val="000000"/>
      <w:spacing w:val="0"/>
      <w:w w:val="100"/>
      <w:position w:val="0"/>
      <w:sz w:val="25"/>
      <w:shd w:val="clear" w:color="auto" w:fill="FFFFFF"/>
    </w:rPr>
  </w:style>
  <w:style w:type="character" w:customStyle="1" w:styleId="100">
    <w:name w:val="Основной текст + 10"/>
    <w:aliases w:val="5 pt3,Полужирный1"/>
    <w:uiPriority w:val="99"/>
    <w:rsid w:val="001F2747"/>
    <w:rPr>
      <w:rFonts w:ascii="Times New Roman" w:hAnsi="Times New Roman"/>
      <w:b/>
      <w:color w:val="000000"/>
      <w:spacing w:val="0"/>
      <w:w w:val="100"/>
      <w:position w:val="0"/>
      <w:sz w:val="21"/>
      <w:shd w:val="clear" w:color="auto" w:fill="FFFFFF"/>
      <w:lang w:val="en-US"/>
    </w:rPr>
  </w:style>
  <w:style w:type="character" w:customStyle="1" w:styleId="91">
    <w:name w:val="Основной текст (9)_"/>
    <w:link w:val="92"/>
    <w:uiPriority w:val="99"/>
    <w:locked/>
    <w:rsid w:val="001F2747"/>
    <w:rPr>
      <w:sz w:val="15"/>
      <w:shd w:val="clear" w:color="auto" w:fill="FFFFFF"/>
    </w:rPr>
  </w:style>
  <w:style w:type="character" w:customStyle="1" w:styleId="913pt">
    <w:name w:val="Основной текст (9) + 13 pt"/>
    <w:uiPriority w:val="99"/>
    <w:rsid w:val="001F2747"/>
    <w:rPr>
      <w:rFonts w:ascii="Times New Roman" w:hAnsi="Times New Roman"/>
      <w:color w:val="000000"/>
      <w:spacing w:val="0"/>
      <w:w w:val="100"/>
      <w:position w:val="0"/>
      <w:sz w:val="26"/>
      <w:shd w:val="clear" w:color="auto" w:fill="FFFFFF"/>
      <w:lang w:val="ru-RU"/>
    </w:rPr>
  </w:style>
  <w:style w:type="character" w:customStyle="1" w:styleId="99pt">
    <w:name w:val="Основной текст (9) + 9 pt"/>
    <w:uiPriority w:val="99"/>
    <w:rsid w:val="001F2747"/>
    <w:rPr>
      <w:rFonts w:ascii="Times New Roman" w:hAnsi="Times New Roman"/>
      <w:color w:val="000000"/>
      <w:spacing w:val="0"/>
      <w:w w:val="100"/>
      <w:position w:val="0"/>
      <w:sz w:val="18"/>
      <w:shd w:val="clear" w:color="auto" w:fill="FFFFFF"/>
      <w:lang w:val="ru-RU"/>
    </w:rPr>
  </w:style>
  <w:style w:type="character" w:customStyle="1" w:styleId="BookAntiqua">
    <w:name w:val="Основной текст + Book Antiqua"/>
    <w:aliases w:val="9,5 pt2,Интервал 1 pt"/>
    <w:uiPriority w:val="99"/>
    <w:rsid w:val="001F2747"/>
    <w:rPr>
      <w:rFonts w:ascii="Book Antiqua" w:hAnsi="Book Antiqua"/>
      <w:color w:val="000000"/>
      <w:spacing w:val="30"/>
      <w:w w:val="100"/>
      <w:position w:val="0"/>
      <w:sz w:val="19"/>
      <w:shd w:val="clear" w:color="auto" w:fill="FFFFFF"/>
      <w:lang w:val="en-US"/>
    </w:rPr>
  </w:style>
  <w:style w:type="character" w:customStyle="1" w:styleId="101">
    <w:name w:val="Основной текст (10)_"/>
    <w:link w:val="102"/>
    <w:uiPriority w:val="99"/>
    <w:locked/>
    <w:rsid w:val="001F2747"/>
    <w:rPr>
      <w:rFonts w:ascii="Book Antiqua" w:hAnsi="Book Antiqua"/>
      <w:spacing w:val="20"/>
      <w:sz w:val="27"/>
      <w:shd w:val="clear" w:color="auto" w:fill="FFFFFF"/>
      <w:lang w:val="en-US"/>
    </w:rPr>
  </w:style>
  <w:style w:type="character" w:customStyle="1" w:styleId="10Verdana">
    <w:name w:val="Основной текст (10) + Verdana"/>
    <w:aliases w:val="5 pt1,Интервал 0 pt1"/>
    <w:uiPriority w:val="99"/>
    <w:rsid w:val="001F2747"/>
    <w:rPr>
      <w:rFonts w:ascii="Verdana" w:hAnsi="Verdana"/>
      <w:color w:val="000000"/>
      <w:spacing w:val="0"/>
      <w:w w:val="100"/>
      <w:position w:val="0"/>
      <w:sz w:val="10"/>
      <w:shd w:val="clear" w:color="auto" w:fill="FFFFFF"/>
      <w:lang w:val="en-US"/>
    </w:rPr>
  </w:style>
  <w:style w:type="paragraph" w:customStyle="1" w:styleId="15">
    <w:name w:val="Заголовок №1"/>
    <w:basedOn w:val="a"/>
    <w:link w:val="14"/>
    <w:uiPriority w:val="99"/>
    <w:rsid w:val="001F2747"/>
    <w:pPr>
      <w:widowControl w:val="0"/>
      <w:shd w:val="clear" w:color="auto" w:fill="FFFFFF"/>
      <w:spacing w:after="120" w:line="518" w:lineRule="exact"/>
      <w:jc w:val="center"/>
      <w:outlineLvl w:val="0"/>
    </w:pPr>
    <w:rPr>
      <w:spacing w:val="-10"/>
      <w:sz w:val="34"/>
      <w:szCs w:val="20"/>
    </w:rPr>
  </w:style>
  <w:style w:type="paragraph" w:customStyle="1" w:styleId="32">
    <w:name w:val="Основной текст (3)"/>
    <w:basedOn w:val="a"/>
    <w:link w:val="31"/>
    <w:uiPriority w:val="99"/>
    <w:rsid w:val="001F2747"/>
    <w:pPr>
      <w:widowControl w:val="0"/>
      <w:shd w:val="clear" w:color="auto" w:fill="FFFFFF"/>
      <w:spacing w:before="1080" w:after="540" w:line="322" w:lineRule="exact"/>
    </w:pPr>
    <w:rPr>
      <w:b/>
      <w:sz w:val="27"/>
      <w:szCs w:val="20"/>
    </w:rPr>
  </w:style>
  <w:style w:type="paragraph" w:customStyle="1" w:styleId="23">
    <w:name w:val="Основной текст2"/>
    <w:basedOn w:val="a"/>
    <w:link w:val="af4"/>
    <w:uiPriority w:val="99"/>
    <w:rsid w:val="001F2747"/>
    <w:pPr>
      <w:widowControl w:val="0"/>
      <w:shd w:val="clear" w:color="auto" w:fill="FFFFFF"/>
      <w:spacing w:before="540" w:after="0" w:line="322" w:lineRule="exact"/>
      <w:jc w:val="both"/>
    </w:pPr>
    <w:rPr>
      <w:sz w:val="26"/>
      <w:szCs w:val="20"/>
    </w:rPr>
  </w:style>
  <w:style w:type="paragraph" w:customStyle="1" w:styleId="42">
    <w:name w:val="Основной текст (4)"/>
    <w:basedOn w:val="a"/>
    <w:link w:val="41"/>
    <w:uiPriority w:val="99"/>
    <w:rsid w:val="001F2747"/>
    <w:pPr>
      <w:widowControl w:val="0"/>
      <w:shd w:val="clear" w:color="auto" w:fill="FFFFFF"/>
      <w:spacing w:after="0" w:line="322" w:lineRule="exact"/>
      <w:jc w:val="both"/>
    </w:pPr>
    <w:rPr>
      <w:sz w:val="26"/>
      <w:szCs w:val="20"/>
    </w:rPr>
  </w:style>
  <w:style w:type="paragraph" w:customStyle="1" w:styleId="52">
    <w:name w:val="Основной текст (5)"/>
    <w:basedOn w:val="a"/>
    <w:link w:val="51"/>
    <w:uiPriority w:val="99"/>
    <w:rsid w:val="001F2747"/>
    <w:pPr>
      <w:widowControl w:val="0"/>
      <w:shd w:val="clear" w:color="auto" w:fill="FFFFFF"/>
      <w:spacing w:after="0" w:line="322" w:lineRule="exact"/>
      <w:jc w:val="both"/>
    </w:pPr>
    <w:rPr>
      <w:sz w:val="26"/>
      <w:szCs w:val="20"/>
    </w:rPr>
  </w:style>
  <w:style w:type="paragraph" w:customStyle="1" w:styleId="73">
    <w:name w:val="Основной текст (7)"/>
    <w:basedOn w:val="a"/>
    <w:link w:val="72"/>
    <w:uiPriority w:val="99"/>
    <w:rsid w:val="001F2747"/>
    <w:pPr>
      <w:widowControl w:val="0"/>
      <w:shd w:val="clear" w:color="auto" w:fill="FFFFFF"/>
      <w:spacing w:before="240" w:after="0" w:line="240" w:lineRule="atLeast"/>
    </w:pPr>
    <w:rPr>
      <w:sz w:val="18"/>
      <w:szCs w:val="20"/>
    </w:rPr>
  </w:style>
  <w:style w:type="paragraph" w:customStyle="1" w:styleId="83">
    <w:name w:val="Основной текст (8)"/>
    <w:basedOn w:val="a"/>
    <w:link w:val="82"/>
    <w:uiPriority w:val="99"/>
    <w:rsid w:val="001F2747"/>
    <w:pPr>
      <w:widowControl w:val="0"/>
      <w:shd w:val="clear" w:color="auto" w:fill="FFFFFF"/>
      <w:spacing w:after="0" w:line="322" w:lineRule="exact"/>
    </w:pPr>
    <w:rPr>
      <w:sz w:val="28"/>
      <w:szCs w:val="20"/>
    </w:rPr>
  </w:style>
  <w:style w:type="paragraph" w:customStyle="1" w:styleId="92">
    <w:name w:val="Основной текст (9)"/>
    <w:basedOn w:val="a"/>
    <w:link w:val="91"/>
    <w:uiPriority w:val="99"/>
    <w:rsid w:val="001F2747"/>
    <w:pPr>
      <w:widowControl w:val="0"/>
      <w:shd w:val="clear" w:color="auto" w:fill="FFFFFF"/>
      <w:spacing w:after="60" w:line="240" w:lineRule="atLeast"/>
    </w:pPr>
    <w:rPr>
      <w:sz w:val="15"/>
      <w:szCs w:val="20"/>
    </w:rPr>
  </w:style>
  <w:style w:type="paragraph" w:customStyle="1" w:styleId="102">
    <w:name w:val="Основной текст (10)"/>
    <w:basedOn w:val="a"/>
    <w:link w:val="101"/>
    <w:uiPriority w:val="99"/>
    <w:rsid w:val="001F2747"/>
    <w:pPr>
      <w:widowControl w:val="0"/>
      <w:shd w:val="clear" w:color="auto" w:fill="FFFFFF"/>
      <w:spacing w:after="0" w:line="322" w:lineRule="exact"/>
    </w:pPr>
    <w:rPr>
      <w:rFonts w:ascii="Book Antiqua" w:hAnsi="Book Antiqua"/>
      <w:spacing w:val="20"/>
      <w:sz w:val="27"/>
      <w:szCs w:val="20"/>
      <w:lang w:val="en-US"/>
    </w:rPr>
  </w:style>
  <w:style w:type="paragraph" w:customStyle="1" w:styleId="ConsPlusDocList1">
    <w:name w:val="ConsPlusDocList1"/>
    <w:next w:val="a"/>
    <w:uiPriority w:val="99"/>
    <w:rsid w:val="001F2747"/>
    <w:pPr>
      <w:widowControl w:val="0"/>
      <w:suppressAutoHyphens/>
      <w:autoSpaceDE w:val="0"/>
      <w:spacing w:after="200" w:line="276" w:lineRule="auto"/>
    </w:pPr>
    <w:rPr>
      <w:rFonts w:ascii="Arial" w:eastAsia="Times New Roman" w:hAnsi="Arial" w:cs="Arial"/>
      <w:kern w:val="1"/>
      <w:sz w:val="22"/>
      <w:szCs w:val="22"/>
      <w:lang w:eastAsia="zh-CN" w:bidi="hi-IN"/>
    </w:rPr>
  </w:style>
  <w:style w:type="paragraph" w:customStyle="1" w:styleId="ConsPlusNormal">
    <w:name w:val="ConsPlusNormal"/>
    <w:uiPriority w:val="99"/>
    <w:rsid w:val="001F2747"/>
    <w:pPr>
      <w:widowControl w:val="0"/>
      <w:suppressAutoHyphens/>
      <w:autoSpaceDE w:val="0"/>
      <w:spacing w:after="200" w:line="276" w:lineRule="auto"/>
    </w:pPr>
    <w:rPr>
      <w:rFonts w:ascii="Arial" w:eastAsia="Times New Roman" w:hAnsi="Arial" w:cs="Arial"/>
      <w:sz w:val="22"/>
      <w:szCs w:val="22"/>
      <w:lang w:eastAsia="zh-CN"/>
    </w:rPr>
  </w:style>
  <w:style w:type="table" w:styleId="af8">
    <w:name w:val="Table Grid"/>
    <w:basedOn w:val="a1"/>
    <w:uiPriority w:val="59"/>
    <w:rsid w:val="001F2747"/>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FollowedHyperlink"/>
    <w:uiPriority w:val="99"/>
    <w:semiHidden/>
    <w:rsid w:val="001F2747"/>
    <w:rPr>
      <w:rFonts w:cs="Times New Roman"/>
      <w:color w:val="800080"/>
      <w:u w:val="single"/>
    </w:rPr>
  </w:style>
  <w:style w:type="paragraph" w:customStyle="1" w:styleId="xl65">
    <w:name w:val="xl65"/>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66">
    <w:name w:val="xl66"/>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67">
    <w:name w:val="xl67"/>
    <w:basedOn w:val="a"/>
    <w:uiPriority w:val="99"/>
    <w:rsid w:val="001F27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68">
    <w:name w:val="xl68"/>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9">
    <w:name w:val="xl69"/>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3"/>
      <w:szCs w:val="23"/>
      <w:lang w:eastAsia="ru-RU"/>
    </w:rPr>
  </w:style>
  <w:style w:type="paragraph" w:customStyle="1" w:styleId="xl70">
    <w:name w:val="xl70"/>
    <w:basedOn w:val="a"/>
    <w:uiPriority w:val="99"/>
    <w:rsid w:val="001F2747"/>
    <w:pPr>
      <w:pBdr>
        <w:top w:val="single" w:sz="4" w:space="0" w:color="3F3F3F"/>
        <w:left w:val="single" w:sz="4" w:space="0" w:color="3F3F3F"/>
        <w:bottom w:val="single" w:sz="4" w:space="0" w:color="3F3F3F"/>
        <w:right w:val="single" w:sz="4" w:space="0" w:color="3F3F3F"/>
      </w:pBdr>
      <w:shd w:val="clear" w:color="000000" w:fill="C4D79B"/>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1">
    <w:name w:val="xl71"/>
    <w:basedOn w:val="a"/>
    <w:uiPriority w:val="99"/>
    <w:rsid w:val="001F2747"/>
    <w:pPr>
      <w:pBdr>
        <w:top w:val="single" w:sz="4" w:space="0" w:color="3F3F3F"/>
        <w:left w:val="single" w:sz="4" w:space="0" w:color="3F3F3F"/>
        <w:bottom w:val="single" w:sz="4" w:space="0" w:color="3F3F3F"/>
        <w:right w:val="single" w:sz="4" w:space="0" w:color="3F3F3F"/>
      </w:pBdr>
      <w:shd w:val="clear" w:color="000000" w:fill="C4D79B"/>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2">
    <w:name w:val="xl72"/>
    <w:basedOn w:val="a"/>
    <w:uiPriority w:val="99"/>
    <w:rsid w:val="001F2747"/>
    <w:pPr>
      <w:pBdr>
        <w:top w:val="single" w:sz="4" w:space="0" w:color="3F3F3F"/>
        <w:left w:val="single" w:sz="4" w:space="0" w:color="3F3F3F"/>
        <w:bottom w:val="single" w:sz="4" w:space="0" w:color="3F3F3F"/>
        <w:right w:val="single" w:sz="4" w:space="0" w:color="3F3F3F"/>
      </w:pBdr>
      <w:shd w:val="clear" w:color="000000" w:fill="C4D79B"/>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3">
    <w:name w:val="xl73"/>
    <w:basedOn w:val="a"/>
    <w:uiPriority w:val="99"/>
    <w:rsid w:val="001F2747"/>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4">
    <w:name w:val="xl74"/>
    <w:basedOn w:val="a"/>
    <w:uiPriority w:val="99"/>
    <w:rsid w:val="001F2747"/>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5">
    <w:name w:val="xl75"/>
    <w:basedOn w:val="a"/>
    <w:uiPriority w:val="99"/>
    <w:rsid w:val="001F2747"/>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6">
    <w:name w:val="xl76"/>
    <w:basedOn w:val="a"/>
    <w:uiPriority w:val="99"/>
    <w:rsid w:val="001F2747"/>
    <w:pPr>
      <w:pBdr>
        <w:top w:val="single" w:sz="4" w:space="0" w:color="auto"/>
        <w:left w:val="single" w:sz="4" w:space="0" w:color="auto"/>
        <w:bottom w:val="single" w:sz="4" w:space="0" w:color="auto"/>
      </w:pBdr>
      <w:shd w:val="clear" w:color="000000" w:fill="FFEB9C"/>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7">
    <w:name w:val="xl77"/>
    <w:basedOn w:val="a"/>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8">
    <w:name w:val="xl78"/>
    <w:basedOn w:val="a"/>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9">
    <w:name w:val="xl79"/>
    <w:basedOn w:val="a"/>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80">
    <w:name w:val="xl80"/>
    <w:basedOn w:val="a"/>
    <w:uiPriority w:val="99"/>
    <w:rsid w:val="001F2747"/>
    <w:pPr>
      <w:pBdr>
        <w:top w:val="single" w:sz="4" w:space="0" w:color="auto"/>
        <w:left w:val="single" w:sz="4" w:space="0" w:color="auto"/>
        <w:bottom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81">
    <w:name w:val="xl81"/>
    <w:basedOn w:val="a"/>
    <w:uiPriority w:val="99"/>
    <w:rsid w:val="001F2747"/>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82">
    <w:name w:val="xl82"/>
    <w:basedOn w:val="a"/>
    <w:uiPriority w:val="99"/>
    <w:rsid w:val="001F2747"/>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83">
    <w:name w:val="xl83"/>
    <w:basedOn w:val="a"/>
    <w:uiPriority w:val="99"/>
    <w:rsid w:val="001F2747"/>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84">
    <w:name w:val="xl84"/>
    <w:basedOn w:val="a"/>
    <w:uiPriority w:val="99"/>
    <w:rsid w:val="001F2747"/>
    <w:pPr>
      <w:pBdr>
        <w:top w:val="single" w:sz="4" w:space="0" w:color="auto"/>
        <w:left w:val="single" w:sz="4" w:space="0" w:color="auto"/>
        <w:bottom w:val="single" w:sz="4" w:space="0" w:color="auto"/>
      </w:pBdr>
      <w:shd w:val="clear" w:color="000000" w:fill="FABF8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85">
    <w:name w:val="xl85"/>
    <w:basedOn w:val="a"/>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86">
    <w:name w:val="xl86"/>
    <w:basedOn w:val="a"/>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87">
    <w:name w:val="xl87"/>
    <w:basedOn w:val="a"/>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88">
    <w:name w:val="xl88"/>
    <w:basedOn w:val="a"/>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ascii="Cambria" w:eastAsia="Times New Roman" w:hAnsi="Cambria"/>
      <w:b/>
      <w:bCs/>
      <w:i/>
      <w:iCs/>
      <w:sz w:val="24"/>
      <w:szCs w:val="24"/>
      <w:lang w:eastAsia="ru-RU"/>
    </w:rPr>
  </w:style>
  <w:style w:type="paragraph" w:customStyle="1" w:styleId="xl89">
    <w:name w:val="xl89"/>
    <w:basedOn w:val="a"/>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ascii="Cambria" w:eastAsia="Times New Roman" w:hAnsi="Cambria"/>
      <w:b/>
      <w:bCs/>
      <w:i/>
      <w:iCs/>
      <w:sz w:val="24"/>
      <w:szCs w:val="24"/>
      <w:lang w:eastAsia="ru-RU"/>
    </w:rPr>
  </w:style>
  <w:style w:type="paragraph" w:customStyle="1" w:styleId="xl90">
    <w:name w:val="xl90"/>
    <w:basedOn w:val="a"/>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ascii="Cambria" w:eastAsia="Times New Roman" w:hAnsi="Cambria"/>
      <w:b/>
      <w:bCs/>
      <w:i/>
      <w:iCs/>
      <w:sz w:val="24"/>
      <w:szCs w:val="24"/>
      <w:lang w:eastAsia="ru-RU"/>
    </w:rPr>
  </w:style>
  <w:style w:type="paragraph" w:customStyle="1" w:styleId="xl91">
    <w:name w:val="xl91"/>
    <w:basedOn w:val="a"/>
    <w:uiPriority w:val="99"/>
    <w:rsid w:val="001F2747"/>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2">
    <w:name w:val="xl92"/>
    <w:basedOn w:val="a"/>
    <w:uiPriority w:val="99"/>
    <w:rsid w:val="001F2747"/>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3">
    <w:name w:val="xl93"/>
    <w:basedOn w:val="a"/>
    <w:uiPriority w:val="99"/>
    <w:rsid w:val="001F2747"/>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4">
    <w:name w:val="xl94"/>
    <w:basedOn w:val="a"/>
    <w:uiPriority w:val="99"/>
    <w:rsid w:val="001F2747"/>
    <w:pPr>
      <w:pBdr>
        <w:top w:val="single" w:sz="4" w:space="0" w:color="auto"/>
        <w:left w:val="single" w:sz="4" w:space="0" w:color="auto"/>
        <w:bottom w:val="single" w:sz="4" w:space="0" w:color="auto"/>
      </w:pBdr>
      <w:shd w:val="clear" w:color="000000" w:fill="4F81BD"/>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5">
    <w:name w:val="xl95"/>
    <w:basedOn w:val="a"/>
    <w:uiPriority w:val="99"/>
    <w:rsid w:val="001F2747"/>
    <w:pPr>
      <w:pBdr>
        <w:top w:val="single" w:sz="4" w:space="0" w:color="3F3F3F"/>
        <w:left w:val="single" w:sz="4" w:space="0" w:color="3F3F3F"/>
        <w:bottom w:val="single" w:sz="4" w:space="0" w:color="3F3F3F"/>
        <w:right w:val="single" w:sz="4" w:space="0" w:color="3F3F3F"/>
      </w:pBdr>
      <w:shd w:val="clear" w:color="000000" w:fill="FFC7CE"/>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6">
    <w:name w:val="xl96"/>
    <w:basedOn w:val="a"/>
    <w:uiPriority w:val="99"/>
    <w:rsid w:val="001F2747"/>
    <w:pPr>
      <w:pBdr>
        <w:top w:val="single" w:sz="4" w:space="0" w:color="3F3F3F"/>
        <w:left w:val="single" w:sz="4" w:space="0" w:color="3F3F3F"/>
        <w:bottom w:val="single" w:sz="4" w:space="0" w:color="3F3F3F"/>
        <w:right w:val="single" w:sz="4" w:space="0" w:color="3F3F3F"/>
      </w:pBdr>
      <w:shd w:val="clear" w:color="000000" w:fill="FFC7CE"/>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7">
    <w:name w:val="xl97"/>
    <w:basedOn w:val="a"/>
    <w:uiPriority w:val="99"/>
    <w:rsid w:val="001F2747"/>
    <w:pPr>
      <w:pBdr>
        <w:top w:val="single" w:sz="4" w:space="0" w:color="3F3F3F"/>
        <w:left w:val="single" w:sz="4" w:space="0" w:color="3F3F3F"/>
        <w:bottom w:val="single" w:sz="4" w:space="0" w:color="3F3F3F"/>
        <w:right w:val="single" w:sz="4" w:space="0" w:color="3F3F3F"/>
      </w:pBdr>
      <w:shd w:val="clear" w:color="000000" w:fill="FFC7CE"/>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8">
    <w:name w:val="xl98"/>
    <w:basedOn w:val="a"/>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9">
    <w:name w:val="xl99"/>
    <w:basedOn w:val="a"/>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0">
    <w:name w:val="xl100"/>
    <w:basedOn w:val="a"/>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1">
    <w:name w:val="xl101"/>
    <w:basedOn w:val="a"/>
    <w:uiPriority w:val="99"/>
    <w:rsid w:val="001F2747"/>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2">
    <w:name w:val="xl102"/>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4">
    <w:name w:val="xl104"/>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5">
    <w:name w:val="xl105"/>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3300"/>
      <w:sz w:val="24"/>
      <w:szCs w:val="24"/>
      <w:lang w:eastAsia="ru-RU"/>
    </w:rPr>
  </w:style>
  <w:style w:type="paragraph" w:customStyle="1" w:styleId="xl106">
    <w:name w:val="xl106"/>
    <w:basedOn w:val="a"/>
    <w:uiPriority w:val="99"/>
    <w:rsid w:val="001F27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7">
    <w:name w:val="xl107"/>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ru-RU"/>
    </w:rPr>
  </w:style>
  <w:style w:type="paragraph" w:customStyle="1" w:styleId="xl108">
    <w:name w:val="xl108"/>
    <w:basedOn w:val="a"/>
    <w:uiPriority w:val="99"/>
    <w:rsid w:val="001F274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9">
    <w:name w:val="xl109"/>
    <w:basedOn w:val="a"/>
    <w:uiPriority w:val="99"/>
    <w:rsid w:val="001F274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0">
    <w:name w:val="xl110"/>
    <w:basedOn w:val="a"/>
    <w:uiPriority w:val="99"/>
    <w:rsid w:val="001F274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1">
    <w:name w:val="xl111"/>
    <w:basedOn w:val="a"/>
    <w:uiPriority w:val="99"/>
    <w:rsid w:val="001F274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2">
    <w:name w:val="xl112"/>
    <w:basedOn w:val="a"/>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3">
    <w:name w:val="xl113"/>
    <w:basedOn w:val="a"/>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4">
    <w:name w:val="xl114"/>
    <w:basedOn w:val="a"/>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5">
    <w:name w:val="xl115"/>
    <w:basedOn w:val="a"/>
    <w:uiPriority w:val="99"/>
    <w:rsid w:val="001F2747"/>
    <w:pPr>
      <w:pBdr>
        <w:top w:val="single" w:sz="4" w:space="0" w:color="auto"/>
        <w:left w:val="single" w:sz="4" w:space="0" w:color="auto"/>
        <w:bottom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6">
    <w:name w:val="xl116"/>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7">
    <w:name w:val="xl117"/>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8">
    <w:name w:val="xl118"/>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21">
    <w:name w:val="xl121"/>
    <w:basedOn w:val="a"/>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122">
    <w:name w:val="xl122"/>
    <w:basedOn w:val="a"/>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123">
    <w:name w:val="xl123"/>
    <w:basedOn w:val="a"/>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124">
    <w:name w:val="xl124"/>
    <w:basedOn w:val="a"/>
    <w:uiPriority w:val="99"/>
    <w:rsid w:val="001F2747"/>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125">
    <w:name w:val="xl125"/>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CC0000"/>
      <w:sz w:val="24"/>
      <w:szCs w:val="24"/>
      <w:u w:val="single"/>
      <w:lang w:eastAsia="ru-RU"/>
    </w:rPr>
  </w:style>
  <w:style w:type="paragraph" w:customStyle="1" w:styleId="xl126">
    <w:name w:val="xl126"/>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CC0000"/>
      <w:sz w:val="24"/>
      <w:szCs w:val="24"/>
      <w:u w:val="single"/>
      <w:lang w:eastAsia="ru-RU"/>
    </w:rPr>
  </w:style>
  <w:style w:type="paragraph" w:customStyle="1" w:styleId="xl127">
    <w:name w:val="xl127"/>
    <w:basedOn w:val="a"/>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ascii="Cambria" w:eastAsia="Times New Roman" w:hAnsi="Cambria"/>
      <w:b/>
      <w:bCs/>
      <w:i/>
      <w:iCs/>
      <w:color w:val="CC0000"/>
      <w:sz w:val="24"/>
      <w:szCs w:val="24"/>
      <w:u w:val="single"/>
      <w:lang w:eastAsia="ru-RU"/>
    </w:rPr>
  </w:style>
  <w:style w:type="paragraph" w:customStyle="1" w:styleId="xl128">
    <w:name w:val="xl128"/>
    <w:basedOn w:val="a"/>
    <w:uiPriority w:val="99"/>
    <w:rsid w:val="001F2747"/>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29">
    <w:name w:val="xl129"/>
    <w:basedOn w:val="a"/>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0">
    <w:name w:val="xl130"/>
    <w:basedOn w:val="a"/>
    <w:uiPriority w:val="99"/>
    <w:rsid w:val="001F2747"/>
    <w:pPr>
      <w:pBdr>
        <w:top w:val="single" w:sz="4" w:space="0" w:color="3F3F3F"/>
        <w:left w:val="single" w:sz="4" w:space="0" w:color="3F3F3F"/>
        <w:bottom w:val="single" w:sz="4" w:space="0" w:color="3F3F3F"/>
        <w:right w:val="single" w:sz="4" w:space="0" w:color="3F3F3F"/>
      </w:pBdr>
      <w:shd w:val="clear" w:color="000000" w:fill="C4D79B"/>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1">
    <w:name w:val="xl131"/>
    <w:basedOn w:val="a"/>
    <w:uiPriority w:val="99"/>
    <w:rsid w:val="001F2747"/>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2">
    <w:name w:val="xl132"/>
    <w:basedOn w:val="a"/>
    <w:uiPriority w:val="99"/>
    <w:rsid w:val="001F274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3">
    <w:name w:val="xl133"/>
    <w:basedOn w:val="a"/>
    <w:uiPriority w:val="99"/>
    <w:rsid w:val="001F2747"/>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4">
    <w:name w:val="xl134"/>
    <w:basedOn w:val="a"/>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eastAsia="Times New Roman" w:cs="Calibri"/>
      <w:b/>
      <w:bCs/>
      <w:i/>
      <w:iCs/>
      <w:color w:val="CC0000"/>
      <w:sz w:val="24"/>
      <w:szCs w:val="24"/>
      <w:u w:val="single"/>
      <w:lang w:eastAsia="ru-RU"/>
    </w:rPr>
  </w:style>
  <w:style w:type="paragraph" w:customStyle="1" w:styleId="xl135">
    <w:name w:val="xl135"/>
    <w:basedOn w:val="a"/>
    <w:uiPriority w:val="99"/>
    <w:rsid w:val="001F2747"/>
    <w:pPr>
      <w:pBdr>
        <w:top w:val="single" w:sz="4" w:space="0" w:color="3F3F3F"/>
        <w:left w:val="single" w:sz="4" w:space="0" w:color="3F3F3F"/>
        <w:bottom w:val="single" w:sz="4" w:space="0" w:color="3F3F3F"/>
        <w:right w:val="single" w:sz="4" w:space="0" w:color="3F3F3F"/>
      </w:pBdr>
      <w:shd w:val="clear" w:color="000000" w:fill="FFC7CE"/>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6">
    <w:name w:val="xl136"/>
    <w:basedOn w:val="a"/>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7">
    <w:name w:val="xl137"/>
    <w:basedOn w:val="a"/>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b/>
      <w:bCs/>
      <w:i/>
      <w:iCs/>
      <w:color w:val="CC0000"/>
      <w:sz w:val="24"/>
      <w:szCs w:val="24"/>
      <w:u w:val="single"/>
      <w:lang w:eastAsia="ru-RU"/>
    </w:rPr>
  </w:style>
  <w:style w:type="paragraph" w:customStyle="1" w:styleId="xl138">
    <w:name w:val="xl138"/>
    <w:basedOn w:val="a"/>
    <w:uiPriority w:val="99"/>
    <w:rsid w:val="001F274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39">
    <w:name w:val="xl139"/>
    <w:basedOn w:val="a"/>
    <w:uiPriority w:val="99"/>
    <w:rsid w:val="001F274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40">
    <w:name w:val="xl140"/>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41">
    <w:name w:val="xl141"/>
    <w:basedOn w:val="a"/>
    <w:uiPriority w:val="99"/>
    <w:rsid w:val="001F274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42">
    <w:name w:val="xl142"/>
    <w:basedOn w:val="a"/>
    <w:uiPriority w:val="99"/>
    <w:rsid w:val="001F274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3">
    <w:name w:val="xl143"/>
    <w:basedOn w:val="a"/>
    <w:uiPriority w:val="99"/>
    <w:rsid w:val="001F274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4">
    <w:name w:val="xl144"/>
    <w:basedOn w:val="a"/>
    <w:uiPriority w:val="99"/>
    <w:rsid w:val="001F274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
    <w:uiPriority w:val="99"/>
    <w:rsid w:val="001F274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
    <w:uiPriority w:val="99"/>
    <w:rsid w:val="001F2747"/>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7">
    <w:name w:val="xl147"/>
    <w:basedOn w:val="a"/>
    <w:uiPriority w:val="99"/>
    <w:rsid w:val="001F274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8">
    <w:name w:val="xl148"/>
    <w:basedOn w:val="a"/>
    <w:uiPriority w:val="99"/>
    <w:rsid w:val="001F274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9">
    <w:name w:val="xl149"/>
    <w:basedOn w:val="a"/>
    <w:uiPriority w:val="99"/>
    <w:rsid w:val="001F274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
    <w:uiPriority w:val="99"/>
    <w:rsid w:val="001F274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3">
    <w:name w:val="xl153"/>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3300"/>
      <w:sz w:val="24"/>
      <w:szCs w:val="24"/>
      <w:lang w:eastAsia="ru-RU"/>
    </w:rPr>
  </w:style>
  <w:style w:type="paragraph" w:customStyle="1" w:styleId="xl154">
    <w:name w:val="xl154"/>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3300"/>
      <w:sz w:val="24"/>
      <w:szCs w:val="24"/>
      <w:lang w:eastAsia="ru-RU"/>
    </w:rPr>
  </w:style>
  <w:style w:type="paragraph" w:customStyle="1" w:styleId="xl155">
    <w:name w:val="xl155"/>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7">
    <w:name w:val="xl157"/>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8">
    <w:name w:val="xl158"/>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9">
    <w:name w:val="xl159"/>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0">
    <w:name w:val="xl160"/>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1">
    <w:name w:val="xl161"/>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2">
    <w:name w:val="xl162"/>
    <w:basedOn w:val="a"/>
    <w:uiPriority w:val="99"/>
    <w:rsid w:val="001F274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3">
    <w:name w:val="xl163"/>
    <w:basedOn w:val="a"/>
    <w:uiPriority w:val="99"/>
    <w:rsid w:val="001F2747"/>
    <w:pPr>
      <w:pBdr>
        <w:top w:val="single" w:sz="4" w:space="0" w:color="auto"/>
        <w:left w:val="single" w:sz="4" w:space="0" w:color="auto"/>
        <w:right w:val="double" w:sz="6" w:space="0" w:color="3F3F3F"/>
      </w:pBdr>
      <w:spacing w:before="100" w:beforeAutospacing="1" w:after="100" w:afterAutospacing="1" w:line="240" w:lineRule="auto"/>
      <w:jc w:val="center"/>
      <w:textAlignment w:val="center"/>
    </w:pPr>
    <w:rPr>
      <w:rFonts w:ascii="Times New Roman" w:eastAsia="Times New Roman" w:hAnsi="Times New Roman"/>
      <w:b/>
      <w:bCs/>
      <w:color w:val="7030A0"/>
      <w:sz w:val="24"/>
      <w:szCs w:val="24"/>
      <w:lang w:eastAsia="ru-RU"/>
    </w:rPr>
  </w:style>
  <w:style w:type="paragraph" w:customStyle="1" w:styleId="xl164">
    <w:name w:val="xl164"/>
    <w:basedOn w:val="a"/>
    <w:uiPriority w:val="99"/>
    <w:rsid w:val="001F2747"/>
    <w:pPr>
      <w:pBdr>
        <w:left w:val="single" w:sz="4" w:space="0" w:color="auto"/>
        <w:bottom w:val="single" w:sz="4" w:space="0" w:color="auto"/>
        <w:right w:val="double" w:sz="6" w:space="0" w:color="3F3F3F"/>
      </w:pBdr>
      <w:spacing w:before="100" w:beforeAutospacing="1" w:after="100" w:afterAutospacing="1" w:line="240" w:lineRule="auto"/>
      <w:jc w:val="center"/>
      <w:textAlignment w:val="center"/>
    </w:pPr>
    <w:rPr>
      <w:rFonts w:ascii="Times New Roman" w:eastAsia="Times New Roman" w:hAnsi="Times New Roman"/>
      <w:b/>
      <w:bCs/>
      <w:color w:val="7030A0"/>
      <w:sz w:val="24"/>
      <w:szCs w:val="24"/>
      <w:lang w:eastAsia="ru-RU"/>
    </w:rPr>
  </w:style>
  <w:style w:type="paragraph" w:customStyle="1" w:styleId="xl165">
    <w:name w:val="xl165"/>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7030A0"/>
      <w:sz w:val="24"/>
      <w:szCs w:val="24"/>
      <w:lang w:eastAsia="ru-RU"/>
    </w:rPr>
  </w:style>
  <w:style w:type="paragraph" w:customStyle="1" w:styleId="xl166">
    <w:name w:val="xl166"/>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7030A0"/>
      <w:sz w:val="24"/>
      <w:szCs w:val="24"/>
      <w:lang w:eastAsia="ru-RU"/>
    </w:rPr>
  </w:style>
  <w:style w:type="paragraph" w:customStyle="1" w:styleId="xl167">
    <w:name w:val="xl167"/>
    <w:basedOn w:val="a"/>
    <w:uiPriority w:val="99"/>
    <w:rsid w:val="001F274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68">
    <w:name w:val="xl168"/>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69">
    <w:name w:val="xl169"/>
    <w:basedOn w:val="a"/>
    <w:uiPriority w:val="99"/>
    <w:rsid w:val="001F274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70">
    <w:name w:val="xl170"/>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styleId="afa">
    <w:name w:val="Title"/>
    <w:basedOn w:val="a"/>
    <w:next w:val="a"/>
    <w:link w:val="afb"/>
    <w:uiPriority w:val="99"/>
    <w:qFormat/>
    <w:locked/>
    <w:rsid w:val="001F2747"/>
    <w:pPr>
      <w:pBdr>
        <w:bottom w:val="single" w:sz="8" w:space="4" w:color="2DA2BF"/>
      </w:pBdr>
      <w:spacing w:after="300" w:line="240" w:lineRule="auto"/>
      <w:contextualSpacing/>
    </w:pPr>
    <w:rPr>
      <w:rFonts w:ascii="Cambria" w:eastAsia="Times New Roman" w:hAnsi="Cambria"/>
      <w:color w:val="343434"/>
      <w:spacing w:val="5"/>
      <w:kern w:val="28"/>
      <w:sz w:val="52"/>
      <w:szCs w:val="52"/>
      <w:lang w:eastAsia="ru-RU"/>
    </w:rPr>
  </w:style>
  <w:style w:type="character" w:customStyle="1" w:styleId="afb">
    <w:name w:val="Название Знак"/>
    <w:basedOn w:val="a0"/>
    <w:link w:val="afa"/>
    <w:uiPriority w:val="99"/>
    <w:rsid w:val="001F2747"/>
    <w:rPr>
      <w:rFonts w:ascii="Cambria" w:eastAsia="Times New Roman" w:hAnsi="Cambria"/>
      <w:color w:val="343434"/>
      <w:spacing w:val="5"/>
      <w:kern w:val="28"/>
      <w:sz w:val="52"/>
      <w:szCs w:val="52"/>
      <w:lang w:eastAsia="ru-RU"/>
    </w:rPr>
  </w:style>
  <w:style w:type="paragraph" w:styleId="afc">
    <w:name w:val="Subtitle"/>
    <w:basedOn w:val="a"/>
    <w:next w:val="a"/>
    <w:link w:val="afd"/>
    <w:uiPriority w:val="99"/>
    <w:qFormat/>
    <w:locked/>
    <w:rsid w:val="001F2747"/>
    <w:pPr>
      <w:numPr>
        <w:ilvl w:val="1"/>
      </w:numPr>
    </w:pPr>
    <w:rPr>
      <w:rFonts w:ascii="Cambria" w:eastAsia="Times New Roman" w:hAnsi="Cambria"/>
      <w:i/>
      <w:iCs/>
      <w:color w:val="2DA2BF"/>
      <w:spacing w:val="15"/>
      <w:sz w:val="24"/>
      <w:szCs w:val="24"/>
      <w:lang w:eastAsia="ru-RU"/>
    </w:rPr>
  </w:style>
  <w:style w:type="character" w:customStyle="1" w:styleId="afd">
    <w:name w:val="Подзаголовок Знак"/>
    <w:basedOn w:val="a0"/>
    <w:link w:val="afc"/>
    <w:uiPriority w:val="99"/>
    <w:rsid w:val="001F2747"/>
    <w:rPr>
      <w:rFonts w:ascii="Cambria" w:eastAsia="Times New Roman" w:hAnsi="Cambria"/>
      <w:i/>
      <w:iCs/>
      <w:color w:val="2DA2BF"/>
      <w:spacing w:val="15"/>
      <w:sz w:val="24"/>
      <w:szCs w:val="24"/>
      <w:lang w:eastAsia="ru-RU"/>
    </w:rPr>
  </w:style>
  <w:style w:type="character" w:styleId="afe">
    <w:name w:val="Emphasis"/>
    <w:uiPriority w:val="99"/>
    <w:qFormat/>
    <w:locked/>
    <w:rsid w:val="001F2747"/>
    <w:rPr>
      <w:rFonts w:cs="Times New Roman"/>
      <w:i/>
    </w:rPr>
  </w:style>
  <w:style w:type="paragraph" w:styleId="aff">
    <w:name w:val="List Paragraph"/>
    <w:basedOn w:val="a"/>
    <w:uiPriority w:val="99"/>
    <w:qFormat/>
    <w:rsid w:val="001F2747"/>
    <w:pPr>
      <w:ind w:left="720"/>
      <w:contextualSpacing/>
    </w:pPr>
    <w:rPr>
      <w:rFonts w:eastAsia="Times New Roman"/>
    </w:rPr>
  </w:style>
  <w:style w:type="paragraph" w:styleId="24">
    <w:name w:val="Quote"/>
    <w:basedOn w:val="a"/>
    <w:next w:val="a"/>
    <w:link w:val="25"/>
    <w:uiPriority w:val="99"/>
    <w:qFormat/>
    <w:rsid w:val="001F2747"/>
    <w:rPr>
      <w:rFonts w:eastAsia="Times New Roman"/>
      <w:i/>
      <w:iCs/>
      <w:color w:val="000000"/>
      <w:sz w:val="20"/>
      <w:szCs w:val="20"/>
      <w:lang w:eastAsia="ru-RU"/>
    </w:rPr>
  </w:style>
  <w:style w:type="character" w:customStyle="1" w:styleId="25">
    <w:name w:val="Цитата 2 Знак"/>
    <w:basedOn w:val="a0"/>
    <w:link w:val="24"/>
    <w:uiPriority w:val="99"/>
    <w:rsid w:val="001F2747"/>
    <w:rPr>
      <w:rFonts w:eastAsia="Times New Roman"/>
      <w:i/>
      <w:iCs/>
      <w:color w:val="000000"/>
      <w:lang w:eastAsia="ru-RU"/>
    </w:rPr>
  </w:style>
  <w:style w:type="paragraph" w:styleId="aff0">
    <w:name w:val="Intense Quote"/>
    <w:basedOn w:val="a"/>
    <w:next w:val="a"/>
    <w:link w:val="aff1"/>
    <w:uiPriority w:val="99"/>
    <w:qFormat/>
    <w:rsid w:val="001F2747"/>
    <w:pPr>
      <w:pBdr>
        <w:bottom w:val="single" w:sz="4" w:space="4" w:color="2DA2BF"/>
      </w:pBdr>
      <w:spacing w:before="200" w:after="280"/>
      <w:ind w:left="936" w:right="936"/>
    </w:pPr>
    <w:rPr>
      <w:rFonts w:eastAsia="Times New Roman"/>
      <w:b/>
      <w:bCs/>
      <w:i/>
      <w:iCs/>
      <w:color w:val="2DA2BF"/>
      <w:sz w:val="20"/>
      <w:szCs w:val="20"/>
      <w:lang w:eastAsia="ru-RU"/>
    </w:rPr>
  </w:style>
  <w:style w:type="character" w:customStyle="1" w:styleId="aff1">
    <w:name w:val="Выделенная цитата Знак"/>
    <w:basedOn w:val="a0"/>
    <w:link w:val="aff0"/>
    <w:uiPriority w:val="99"/>
    <w:rsid w:val="001F2747"/>
    <w:rPr>
      <w:rFonts w:eastAsia="Times New Roman"/>
      <w:b/>
      <w:bCs/>
      <w:i/>
      <w:iCs/>
      <w:color w:val="2DA2BF"/>
      <w:lang w:eastAsia="ru-RU"/>
    </w:rPr>
  </w:style>
  <w:style w:type="character" w:styleId="aff2">
    <w:name w:val="Subtle Emphasis"/>
    <w:uiPriority w:val="99"/>
    <w:qFormat/>
    <w:rsid w:val="001F2747"/>
    <w:rPr>
      <w:rFonts w:cs="Times New Roman"/>
      <w:i/>
      <w:color w:val="808080"/>
    </w:rPr>
  </w:style>
  <w:style w:type="character" w:styleId="aff3">
    <w:name w:val="Intense Emphasis"/>
    <w:uiPriority w:val="99"/>
    <w:qFormat/>
    <w:rsid w:val="001F2747"/>
    <w:rPr>
      <w:rFonts w:cs="Times New Roman"/>
      <w:b/>
      <w:i/>
      <w:color w:val="2DA2BF"/>
    </w:rPr>
  </w:style>
  <w:style w:type="character" w:styleId="aff4">
    <w:name w:val="Subtle Reference"/>
    <w:uiPriority w:val="99"/>
    <w:qFormat/>
    <w:rsid w:val="001F2747"/>
    <w:rPr>
      <w:rFonts w:cs="Times New Roman"/>
      <w:smallCaps/>
      <w:color w:val="DA1F28"/>
      <w:u w:val="single"/>
    </w:rPr>
  </w:style>
  <w:style w:type="character" w:styleId="aff5">
    <w:name w:val="Intense Reference"/>
    <w:uiPriority w:val="99"/>
    <w:qFormat/>
    <w:rsid w:val="001F2747"/>
    <w:rPr>
      <w:rFonts w:cs="Times New Roman"/>
      <w:b/>
      <w:smallCaps/>
      <w:color w:val="DA1F28"/>
      <w:spacing w:val="5"/>
      <w:u w:val="single"/>
    </w:rPr>
  </w:style>
  <w:style w:type="character" w:styleId="aff6">
    <w:name w:val="Book Title"/>
    <w:uiPriority w:val="99"/>
    <w:qFormat/>
    <w:rsid w:val="001F2747"/>
    <w:rPr>
      <w:rFonts w:cs="Times New Roman"/>
      <w:b/>
      <w:smallCaps/>
      <w:spacing w:val="5"/>
    </w:rPr>
  </w:style>
  <w:style w:type="paragraph" w:styleId="aff7">
    <w:name w:val="TOC Heading"/>
    <w:basedOn w:val="1"/>
    <w:next w:val="a"/>
    <w:uiPriority w:val="99"/>
    <w:qFormat/>
    <w:rsid w:val="001F2747"/>
    <w:pPr>
      <w:outlineLvl w:val="9"/>
    </w:pPr>
  </w:style>
  <w:style w:type="table" w:customStyle="1" w:styleId="17">
    <w:name w:val="Сетка таблицы1"/>
    <w:uiPriority w:val="99"/>
    <w:rsid w:val="001F2747"/>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1F2747"/>
  </w:style>
  <w:style w:type="numbering" w:customStyle="1" w:styleId="1110">
    <w:name w:val="Нет списка111"/>
    <w:next w:val="a2"/>
    <w:uiPriority w:val="99"/>
    <w:semiHidden/>
    <w:unhideWhenUsed/>
    <w:rsid w:val="001F2747"/>
  </w:style>
  <w:style w:type="numbering" w:customStyle="1" w:styleId="26">
    <w:name w:val="Нет списка2"/>
    <w:next w:val="a2"/>
    <w:uiPriority w:val="99"/>
    <w:semiHidden/>
    <w:unhideWhenUsed/>
    <w:rsid w:val="001F2747"/>
  </w:style>
  <w:style w:type="numbering" w:customStyle="1" w:styleId="120">
    <w:name w:val="Нет списка12"/>
    <w:next w:val="a2"/>
    <w:uiPriority w:val="99"/>
    <w:semiHidden/>
    <w:unhideWhenUsed/>
    <w:rsid w:val="001F2747"/>
  </w:style>
  <w:style w:type="numbering" w:customStyle="1" w:styleId="1111">
    <w:name w:val="Нет списка1111"/>
    <w:next w:val="a2"/>
    <w:uiPriority w:val="99"/>
    <w:semiHidden/>
    <w:unhideWhenUsed/>
    <w:rsid w:val="001F2747"/>
  </w:style>
  <w:style w:type="numbering" w:customStyle="1" w:styleId="11111">
    <w:name w:val="Нет списка11111"/>
    <w:next w:val="a2"/>
    <w:uiPriority w:val="99"/>
    <w:semiHidden/>
    <w:unhideWhenUsed/>
    <w:rsid w:val="001F2747"/>
  </w:style>
  <w:style w:type="table" w:customStyle="1" w:styleId="27">
    <w:name w:val="Сетка таблицы2"/>
    <w:basedOn w:val="a1"/>
    <w:next w:val="af8"/>
    <w:uiPriority w:val="59"/>
    <w:rsid w:val="001F27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1F2747"/>
  </w:style>
  <w:style w:type="table" w:customStyle="1" w:styleId="34">
    <w:name w:val="Сетка таблицы3"/>
    <w:basedOn w:val="a1"/>
    <w:next w:val="af8"/>
    <w:uiPriority w:val="59"/>
    <w:rsid w:val="001F27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1F2747"/>
  </w:style>
  <w:style w:type="numbering" w:customStyle="1" w:styleId="112">
    <w:name w:val="Нет списка112"/>
    <w:next w:val="a2"/>
    <w:uiPriority w:val="99"/>
    <w:semiHidden/>
    <w:unhideWhenUsed/>
    <w:rsid w:val="001F2747"/>
  </w:style>
  <w:style w:type="numbering" w:customStyle="1" w:styleId="1112">
    <w:name w:val="Нет списка1112"/>
    <w:next w:val="a2"/>
    <w:uiPriority w:val="99"/>
    <w:semiHidden/>
    <w:unhideWhenUsed/>
    <w:rsid w:val="001F2747"/>
  </w:style>
  <w:style w:type="numbering" w:customStyle="1" w:styleId="210">
    <w:name w:val="Нет списка21"/>
    <w:next w:val="a2"/>
    <w:uiPriority w:val="99"/>
    <w:semiHidden/>
    <w:unhideWhenUsed/>
    <w:rsid w:val="001F2747"/>
  </w:style>
  <w:style w:type="numbering" w:customStyle="1" w:styleId="121">
    <w:name w:val="Нет списка121"/>
    <w:next w:val="a2"/>
    <w:uiPriority w:val="99"/>
    <w:semiHidden/>
    <w:unhideWhenUsed/>
    <w:rsid w:val="001F2747"/>
  </w:style>
  <w:style w:type="numbering" w:customStyle="1" w:styleId="111111">
    <w:name w:val="Нет списка111111"/>
    <w:next w:val="a2"/>
    <w:uiPriority w:val="99"/>
    <w:semiHidden/>
    <w:unhideWhenUsed/>
    <w:rsid w:val="001F2747"/>
  </w:style>
  <w:style w:type="numbering" w:customStyle="1" w:styleId="1111111">
    <w:name w:val="Нет списка1111111"/>
    <w:next w:val="a2"/>
    <w:uiPriority w:val="99"/>
    <w:semiHidden/>
    <w:unhideWhenUsed/>
    <w:rsid w:val="001F2747"/>
  </w:style>
  <w:style w:type="paragraph" w:customStyle="1" w:styleId="18">
    <w:name w:val="Без интервала1"/>
    <w:uiPriority w:val="99"/>
    <w:qFormat/>
    <w:rsid w:val="00F6238E"/>
    <w:rPr>
      <w:rFonts w:eastAsia="Times New Roman"/>
      <w:sz w:val="22"/>
      <w:szCs w:val="22"/>
    </w:rPr>
  </w:style>
  <w:style w:type="paragraph" w:customStyle="1" w:styleId="19">
    <w:name w:val="Абзац списка1"/>
    <w:basedOn w:val="a"/>
    <w:uiPriority w:val="99"/>
    <w:qFormat/>
    <w:rsid w:val="00F6238E"/>
    <w:pPr>
      <w:ind w:left="720"/>
      <w:contextualSpacing/>
    </w:pPr>
    <w:rPr>
      <w:rFonts w:eastAsia="Times New Roman"/>
    </w:rPr>
  </w:style>
  <w:style w:type="paragraph" w:customStyle="1" w:styleId="211">
    <w:name w:val="Цитата 21"/>
    <w:basedOn w:val="a"/>
    <w:next w:val="a"/>
    <w:link w:val="QuoteChar"/>
    <w:uiPriority w:val="99"/>
    <w:qFormat/>
    <w:rsid w:val="00F6238E"/>
    <w:rPr>
      <w:rFonts w:eastAsia="Times New Roman"/>
      <w:i/>
      <w:iCs/>
      <w:color w:val="000000"/>
      <w:sz w:val="20"/>
      <w:szCs w:val="20"/>
      <w:lang w:eastAsia="ru-RU"/>
    </w:rPr>
  </w:style>
  <w:style w:type="character" w:customStyle="1" w:styleId="QuoteChar">
    <w:name w:val="Quote Char"/>
    <w:link w:val="211"/>
    <w:uiPriority w:val="99"/>
    <w:locked/>
    <w:rsid w:val="00F6238E"/>
    <w:rPr>
      <w:rFonts w:eastAsia="Times New Roman"/>
      <w:i/>
      <w:iCs/>
      <w:color w:val="000000"/>
      <w:lang w:eastAsia="ru-RU"/>
    </w:rPr>
  </w:style>
  <w:style w:type="paragraph" w:customStyle="1" w:styleId="1a">
    <w:name w:val="Выделенная цитата1"/>
    <w:basedOn w:val="a"/>
    <w:next w:val="a"/>
    <w:link w:val="IntenseQuoteChar"/>
    <w:uiPriority w:val="99"/>
    <w:qFormat/>
    <w:rsid w:val="00F6238E"/>
    <w:pPr>
      <w:pBdr>
        <w:bottom w:val="single" w:sz="4" w:space="4" w:color="2DA2BF"/>
      </w:pBdr>
      <w:spacing w:before="200" w:after="280"/>
      <w:ind w:left="936" w:right="936"/>
    </w:pPr>
    <w:rPr>
      <w:rFonts w:eastAsia="Times New Roman"/>
      <w:b/>
      <w:bCs/>
      <w:i/>
      <w:iCs/>
      <w:color w:val="2DA2BF"/>
      <w:sz w:val="20"/>
      <w:szCs w:val="20"/>
      <w:lang w:eastAsia="ru-RU"/>
    </w:rPr>
  </w:style>
  <w:style w:type="character" w:customStyle="1" w:styleId="IntenseQuoteChar">
    <w:name w:val="Intense Quote Char"/>
    <w:link w:val="1a"/>
    <w:uiPriority w:val="99"/>
    <w:locked/>
    <w:rsid w:val="00F6238E"/>
    <w:rPr>
      <w:rFonts w:eastAsia="Times New Roman"/>
      <w:b/>
      <w:bCs/>
      <w:i/>
      <w:iCs/>
      <w:color w:val="2DA2BF"/>
      <w:lang w:eastAsia="ru-RU"/>
    </w:rPr>
  </w:style>
  <w:style w:type="character" w:customStyle="1" w:styleId="1b">
    <w:name w:val="Слабое выделение1"/>
    <w:uiPriority w:val="99"/>
    <w:qFormat/>
    <w:rsid w:val="00F6238E"/>
    <w:rPr>
      <w:i/>
      <w:color w:val="808080"/>
    </w:rPr>
  </w:style>
  <w:style w:type="character" w:customStyle="1" w:styleId="1c">
    <w:name w:val="Сильное выделение1"/>
    <w:uiPriority w:val="99"/>
    <w:qFormat/>
    <w:rsid w:val="00F6238E"/>
    <w:rPr>
      <w:b/>
      <w:i/>
      <w:color w:val="2DA2BF"/>
    </w:rPr>
  </w:style>
  <w:style w:type="character" w:customStyle="1" w:styleId="1d">
    <w:name w:val="Слабая ссылка1"/>
    <w:uiPriority w:val="99"/>
    <w:qFormat/>
    <w:rsid w:val="00F6238E"/>
    <w:rPr>
      <w:smallCaps/>
      <w:color w:val="DA1F28"/>
      <w:u w:val="single"/>
    </w:rPr>
  </w:style>
  <w:style w:type="character" w:customStyle="1" w:styleId="1e">
    <w:name w:val="Сильная ссылка1"/>
    <w:uiPriority w:val="99"/>
    <w:qFormat/>
    <w:rsid w:val="00F6238E"/>
    <w:rPr>
      <w:b/>
      <w:smallCaps/>
      <w:color w:val="DA1F28"/>
      <w:spacing w:val="5"/>
      <w:u w:val="single"/>
    </w:rPr>
  </w:style>
  <w:style w:type="character" w:customStyle="1" w:styleId="1f">
    <w:name w:val="Название книги1"/>
    <w:uiPriority w:val="99"/>
    <w:qFormat/>
    <w:rsid w:val="00F6238E"/>
    <w:rPr>
      <w:b/>
      <w:smallCaps/>
      <w:spacing w:val="5"/>
    </w:rPr>
  </w:style>
  <w:style w:type="paragraph" w:customStyle="1" w:styleId="1f0">
    <w:name w:val="Заголовок оглавления1"/>
    <w:basedOn w:val="1"/>
    <w:next w:val="a"/>
    <w:uiPriority w:val="99"/>
    <w:qFormat/>
    <w:rsid w:val="00F6238E"/>
    <w:pPr>
      <w:outlineLvl w:val="9"/>
    </w:pPr>
  </w:style>
  <w:style w:type="paragraph" w:styleId="aff8">
    <w:name w:val="footnote text"/>
    <w:basedOn w:val="a"/>
    <w:link w:val="aff9"/>
    <w:uiPriority w:val="99"/>
    <w:semiHidden/>
    <w:unhideWhenUsed/>
    <w:rsid w:val="00F6238E"/>
    <w:rPr>
      <w:rFonts w:eastAsia="Times New Roman"/>
      <w:sz w:val="20"/>
      <w:szCs w:val="20"/>
    </w:rPr>
  </w:style>
  <w:style w:type="character" w:customStyle="1" w:styleId="aff9">
    <w:name w:val="Текст сноски Знак"/>
    <w:basedOn w:val="a0"/>
    <w:link w:val="aff8"/>
    <w:uiPriority w:val="99"/>
    <w:semiHidden/>
    <w:rsid w:val="00F6238E"/>
    <w:rPr>
      <w:rFonts w:eastAsia="Times New Roman"/>
    </w:rPr>
  </w:style>
  <w:style w:type="character" w:styleId="affa">
    <w:name w:val="footnote reference"/>
    <w:uiPriority w:val="99"/>
    <w:semiHidden/>
    <w:unhideWhenUsed/>
    <w:rsid w:val="00F6238E"/>
    <w:rPr>
      <w:vertAlign w:val="superscript"/>
    </w:rPr>
  </w:style>
  <w:style w:type="table" w:customStyle="1" w:styleId="43">
    <w:name w:val="Сетка таблицы4"/>
    <w:basedOn w:val="a1"/>
    <w:next w:val="af8"/>
    <w:uiPriority w:val="99"/>
    <w:rsid w:val="00F6238E"/>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uiPriority w:val="99"/>
    <w:rsid w:val="00F6238E"/>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8"/>
    <w:uiPriority w:val="59"/>
    <w:rsid w:val="00F623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8"/>
    <w:uiPriority w:val="59"/>
    <w:rsid w:val="00F623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uiPriority w:val="99"/>
    <w:semiHidden/>
    <w:unhideWhenUsed/>
    <w:rsid w:val="00F6238E"/>
  </w:style>
  <w:style w:type="numbering" w:customStyle="1" w:styleId="44">
    <w:name w:val="Нет списка4"/>
    <w:next w:val="a2"/>
    <w:uiPriority w:val="99"/>
    <w:semiHidden/>
    <w:unhideWhenUsed/>
    <w:rsid w:val="00F6238E"/>
  </w:style>
  <w:style w:type="numbering" w:customStyle="1" w:styleId="140">
    <w:name w:val="Нет списка14"/>
    <w:next w:val="a2"/>
    <w:uiPriority w:val="99"/>
    <w:semiHidden/>
    <w:unhideWhenUsed/>
    <w:rsid w:val="00F6238E"/>
  </w:style>
  <w:style w:type="table" w:customStyle="1" w:styleId="53">
    <w:name w:val="Сетка таблицы5"/>
    <w:basedOn w:val="a1"/>
    <w:next w:val="af8"/>
    <w:uiPriority w:val="99"/>
    <w:rsid w:val="00F6238E"/>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uiPriority w:val="99"/>
    <w:rsid w:val="00F6238E"/>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next w:val="af8"/>
    <w:uiPriority w:val="59"/>
    <w:rsid w:val="00F6238E"/>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8"/>
    <w:uiPriority w:val="59"/>
    <w:rsid w:val="00F6238E"/>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F6238E"/>
  </w:style>
  <w:style w:type="numbering" w:customStyle="1" w:styleId="1113">
    <w:name w:val="Нет списка1113"/>
    <w:next w:val="a2"/>
    <w:uiPriority w:val="99"/>
    <w:semiHidden/>
    <w:unhideWhenUsed/>
    <w:rsid w:val="00F6238E"/>
  </w:style>
  <w:style w:type="table" w:customStyle="1" w:styleId="410">
    <w:name w:val="Сетка таблицы41"/>
    <w:basedOn w:val="a1"/>
    <w:next w:val="af8"/>
    <w:uiPriority w:val="99"/>
    <w:rsid w:val="00F6238E"/>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
    <w:uiPriority w:val="99"/>
    <w:rsid w:val="00F6238E"/>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2"/>
    <w:uiPriority w:val="99"/>
    <w:semiHidden/>
    <w:unhideWhenUsed/>
    <w:rsid w:val="00F6238E"/>
  </w:style>
  <w:style w:type="numbering" w:customStyle="1" w:styleId="111112">
    <w:name w:val="Нет списка111112"/>
    <w:next w:val="a2"/>
    <w:uiPriority w:val="99"/>
    <w:semiHidden/>
    <w:unhideWhenUsed/>
    <w:rsid w:val="00F6238E"/>
  </w:style>
  <w:style w:type="numbering" w:customStyle="1" w:styleId="222">
    <w:name w:val="Нет списка22"/>
    <w:next w:val="a2"/>
    <w:uiPriority w:val="99"/>
    <w:semiHidden/>
    <w:unhideWhenUsed/>
    <w:rsid w:val="00F6238E"/>
  </w:style>
  <w:style w:type="numbering" w:customStyle="1" w:styleId="1220">
    <w:name w:val="Нет списка122"/>
    <w:next w:val="a2"/>
    <w:uiPriority w:val="99"/>
    <w:semiHidden/>
    <w:unhideWhenUsed/>
    <w:rsid w:val="00F6238E"/>
  </w:style>
  <w:style w:type="numbering" w:customStyle="1" w:styleId="1111112">
    <w:name w:val="Нет списка1111112"/>
    <w:next w:val="a2"/>
    <w:uiPriority w:val="99"/>
    <w:semiHidden/>
    <w:unhideWhenUsed/>
    <w:rsid w:val="00F6238E"/>
  </w:style>
  <w:style w:type="numbering" w:customStyle="1" w:styleId="11111112">
    <w:name w:val="Нет списка11111112"/>
    <w:next w:val="a2"/>
    <w:uiPriority w:val="99"/>
    <w:semiHidden/>
    <w:unhideWhenUsed/>
    <w:rsid w:val="00F6238E"/>
  </w:style>
  <w:style w:type="table" w:customStyle="1" w:styleId="2110">
    <w:name w:val="Сетка таблицы211"/>
    <w:basedOn w:val="a1"/>
    <w:next w:val="af8"/>
    <w:uiPriority w:val="59"/>
    <w:rsid w:val="00F623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F6238E"/>
  </w:style>
  <w:style w:type="table" w:customStyle="1" w:styleId="3110">
    <w:name w:val="Сетка таблицы311"/>
    <w:basedOn w:val="a1"/>
    <w:next w:val="af8"/>
    <w:uiPriority w:val="59"/>
    <w:rsid w:val="00F623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2"/>
    <w:uiPriority w:val="99"/>
    <w:semiHidden/>
    <w:unhideWhenUsed/>
    <w:rsid w:val="00F6238E"/>
  </w:style>
  <w:style w:type="numbering" w:customStyle="1" w:styleId="1121">
    <w:name w:val="Нет списка1121"/>
    <w:next w:val="a2"/>
    <w:uiPriority w:val="99"/>
    <w:semiHidden/>
    <w:unhideWhenUsed/>
    <w:rsid w:val="00F6238E"/>
  </w:style>
  <w:style w:type="numbering" w:customStyle="1" w:styleId="11121">
    <w:name w:val="Нет списка11121"/>
    <w:next w:val="a2"/>
    <w:uiPriority w:val="99"/>
    <w:semiHidden/>
    <w:unhideWhenUsed/>
    <w:rsid w:val="00F6238E"/>
  </w:style>
  <w:style w:type="numbering" w:customStyle="1" w:styleId="2111">
    <w:name w:val="Нет списка211"/>
    <w:next w:val="a2"/>
    <w:uiPriority w:val="99"/>
    <w:semiHidden/>
    <w:unhideWhenUsed/>
    <w:rsid w:val="00F6238E"/>
  </w:style>
  <w:style w:type="numbering" w:customStyle="1" w:styleId="1211">
    <w:name w:val="Нет списка1211"/>
    <w:next w:val="a2"/>
    <w:uiPriority w:val="99"/>
    <w:semiHidden/>
    <w:unhideWhenUsed/>
    <w:rsid w:val="00F6238E"/>
  </w:style>
  <w:style w:type="numbering" w:customStyle="1" w:styleId="111111111">
    <w:name w:val="Нет списка111111111"/>
    <w:next w:val="a2"/>
    <w:uiPriority w:val="99"/>
    <w:semiHidden/>
    <w:unhideWhenUsed/>
    <w:rsid w:val="00F6238E"/>
  </w:style>
  <w:style w:type="numbering" w:customStyle="1" w:styleId="1111111111">
    <w:name w:val="Нет списка1111111111"/>
    <w:next w:val="a2"/>
    <w:uiPriority w:val="99"/>
    <w:semiHidden/>
    <w:unhideWhenUsed/>
    <w:rsid w:val="00F6238E"/>
  </w:style>
  <w:style w:type="table" w:customStyle="1" w:styleId="63">
    <w:name w:val="Сетка таблицы6"/>
    <w:basedOn w:val="a1"/>
    <w:next w:val="af8"/>
    <w:uiPriority w:val="59"/>
    <w:rsid w:val="00F623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locked="1" w:semiHidden="0" w:unhideWhenUsed="0" w:qFormat="1"/>
    <w:lsdException w:name="Default Paragraph Font" w:uiPriority="1"/>
    <w:lsdException w:name="Subtitle" w:locked="1" w:semiHidden="0" w:unhideWhenUsed="0" w:qFormat="1"/>
    <w:lsdException w:name="Strong" w:semiHidden="0" w:unhideWhenUsed="0" w:qFormat="1"/>
    <w:lsdException w:name="Emphasis" w:locked="1"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7C014C"/>
    <w:pPr>
      <w:spacing w:after="200" w:line="276" w:lineRule="auto"/>
    </w:pPr>
    <w:rPr>
      <w:sz w:val="22"/>
      <w:szCs w:val="22"/>
    </w:rPr>
  </w:style>
  <w:style w:type="paragraph" w:styleId="1">
    <w:name w:val="heading 1"/>
    <w:basedOn w:val="a"/>
    <w:next w:val="a"/>
    <w:link w:val="10"/>
    <w:uiPriority w:val="99"/>
    <w:qFormat/>
    <w:locked/>
    <w:rsid w:val="001F2747"/>
    <w:pPr>
      <w:keepNext/>
      <w:keepLines/>
      <w:spacing w:before="480" w:after="0"/>
      <w:outlineLvl w:val="0"/>
    </w:pPr>
    <w:rPr>
      <w:rFonts w:ascii="Cambria" w:eastAsia="Times New Roman" w:hAnsi="Cambria"/>
      <w:b/>
      <w:bCs/>
      <w:color w:val="21798E"/>
      <w:sz w:val="28"/>
      <w:szCs w:val="28"/>
      <w:lang w:eastAsia="ru-RU"/>
    </w:rPr>
  </w:style>
  <w:style w:type="paragraph" w:styleId="2">
    <w:name w:val="heading 2"/>
    <w:basedOn w:val="a"/>
    <w:next w:val="a"/>
    <w:link w:val="20"/>
    <w:uiPriority w:val="99"/>
    <w:qFormat/>
    <w:locked/>
    <w:rsid w:val="001F2747"/>
    <w:pPr>
      <w:keepNext/>
      <w:keepLines/>
      <w:spacing w:before="200" w:after="0"/>
      <w:outlineLvl w:val="1"/>
    </w:pPr>
    <w:rPr>
      <w:rFonts w:ascii="Cambria" w:eastAsia="Times New Roman" w:hAnsi="Cambria"/>
      <w:b/>
      <w:bCs/>
      <w:color w:val="2DA2BF"/>
      <w:sz w:val="26"/>
      <w:szCs w:val="26"/>
      <w:lang w:eastAsia="ru-RU"/>
    </w:rPr>
  </w:style>
  <w:style w:type="paragraph" w:styleId="3">
    <w:name w:val="heading 3"/>
    <w:basedOn w:val="a"/>
    <w:next w:val="a"/>
    <w:link w:val="30"/>
    <w:uiPriority w:val="99"/>
    <w:qFormat/>
    <w:locked/>
    <w:rsid w:val="001F2747"/>
    <w:pPr>
      <w:keepNext/>
      <w:keepLines/>
      <w:spacing w:before="200" w:after="0"/>
      <w:outlineLvl w:val="2"/>
    </w:pPr>
    <w:rPr>
      <w:rFonts w:ascii="Cambria" w:eastAsia="Times New Roman" w:hAnsi="Cambria"/>
      <w:b/>
      <w:bCs/>
      <w:color w:val="2DA2BF"/>
      <w:sz w:val="20"/>
      <w:szCs w:val="20"/>
      <w:lang w:eastAsia="ru-RU"/>
    </w:rPr>
  </w:style>
  <w:style w:type="paragraph" w:styleId="4">
    <w:name w:val="heading 4"/>
    <w:basedOn w:val="a"/>
    <w:next w:val="a"/>
    <w:link w:val="40"/>
    <w:uiPriority w:val="99"/>
    <w:qFormat/>
    <w:locked/>
    <w:rsid w:val="001F2747"/>
    <w:pPr>
      <w:keepNext/>
      <w:keepLines/>
      <w:spacing w:before="200" w:after="0"/>
      <w:outlineLvl w:val="3"/>
    </w:pPr>
    <w:rPr>
      <w:rFonts w:ascii="Cambria" w:eastAsia="Times New Roman" w:hAnsi="Cambria"/>
      <w:b/>
      <w:bCs/>
      <w:i/>
      <w:iCs/>
      <w:color w:val="2DA2BF"/>
      <w:sz w:val="20"/>
      <w:szCs w:val="20"/>
      <w:lang w:eastAsia="ru-RU"/>
    </w:rPr>
  </w:style>
  <w:style w:type="paragraph" w:styleId="5">
    <w:name w:val="heading 5"/>
    <w:basedOn w:val="a"/>
    <w:next w:val="a"/>
    <w:link w:val="50"/>
    <w:uiPriority w:val="99"/>
    <w:qFormat/>
    <w:locked/>
    <w:rsid w:val="001F2747"/>
    <w:pPr>
      <w:keepNext/>
      <w:keepLines/>
      <w:spacing w:before="200" w:after="0"/>
      <w:outlineLvl w:val="4"/>
    </w:pPr>
    <w:rPr>
      <w:rFonts w:ascii="Cambria" w:eastAsia="Times New Roman" w:hAnsi="Cambria"/>
      <w:color w:val="16505E"/>
      <w:sz w:val="20"/>
      <w:szCs w:val="20"/>
      <w:lang w:eastAsia="ru-RU"/>
    </w:rPr>
  </w:style>
  <w:style w:type="paragraph" w:styleId="6">
    <w:name w:val="heading 6"/>
    <w:basedOn w:val="a"/>
    <w:next w:val="a"/>
    <w:link w:val="60"/>
    <w:uiPriority w:val="99"/>
    <w:qFormat/>
    <w:locked/>
    <w:rsid w:val="001F2747"/>
    <w:pPr>
      <w:keepNext/>
      <w:keepLines/>
      <w:spacing w:before="200" w:after="0"/>
      <w:outlineLvl w:val="5"/>
    </w:pPr>
    <w:rPr>
      <w:rFonts w:ascii="Cambria" w:eastAsia="Times New Roman" w:hAnsi="Cambria"/>
      <w:i/>
      <w:iCs/>
      <w:color w:val="16505E"/>
      <w:sz w:val="20"/>
      <w:szCs w:val="20"/>
      <w:lang w:eastAsia="ru-RU"/>
    </w:rPr>
  </w:style>
  <w:style w:type="paragraph" w:styleId="7">
    <w:name w:val="heading 7"/>
    <w:basedOn w:val="a"/>
    <w:next w:val="a"/>
    <w:link w:val="70"/>
    <w:uiPriority w:val="99"/>
    <w:qFormat/>
    <w:locked/>
    <w:rsid w:val="001F2747"/>
    <w:pPr>
      <w:keepNext/>
      <w:keepLines/>
      <w:spacing w:before="200" w:after="0"/>
      <w:outlineLvl w:val="6"/>
    </w:pPr>
    <w:rPr>
      <w:rFonts w:ascii="Cambria" w:eastAsia="Times New Roman" w:hAnsi="Cambria"/>
      <w:i/>
      <w:iCs/>
      <w:color w:val="404040"/>
      <w:sz w:val="20"/>
      <w:szCs w:val="20"/>
      <w:lang w:eastAsia="ru-RU"/>
    </w:rPr>
  </w:style>
  <w:style w:type="paragraph" w:styleId="8">
    <w:name w:val="heading 8"/>
    <w:basedOn w:val="a"/>
    <w:next w:val="a"/>
    <w:link w:val="80"/>
    <w:uiPriority w:val="99"/>
    <w:qFormat/>
    <w:locked/>
    <w:rsid w:val="001F2747"/>
    <w:pPr>
      <w:keepNext/>
      <w:keepLines/>
      <w:spacing w:before="200" w:after="0"/>
      <w:outlineLvl w:val="7"/>
    </w:pPr>
    <w:rPr>
      <w:rFonts w:ascii="Cambria" w:eastAsia="Times New Roman" w:hAnsi="Cambria"/>
      <w:color w:val="2DA2BF"/>
      <w:sz w:val="20"/>
      <w:szCs w:val="20"/>
      <w:lang w:eastAsia="ru-RU"/>
    </w:rPr>
  </w:style>
  <w:style w:type="paragraph" w:styleId="9">
    <w:name w:val="heading 9"/>
    <w:basedOn w:val="a"/>
    <w:next w:val="a"/>
    <w:link w:val="90"/>
    <w:uiPriority w:val="99"/>
    <w:qFormat/>
    <w:locked/>
    <w:rsid w:val="001F2747"/>
    <w:pPr>
      <w:keepNext/>
      <w:keepLines/>
      <w:spacing w:before="200" w:after="0"/>
      <w:outlineLvl w:val="8"/>
    </w:pPr>
    <w:rPr>
      <w:rFonts w:ascii="Cambria" w:eastAsia="Times New Roman" w:hAnsi="Cambria"/>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iPriority w:val="99"/>
    <w:qFormat/>
    <w:rsid w:val="007C014C"/>
    <w:pPr>
      <w:suppressLineNumbers/>
      <w:suppressAutoHyphens/>
      <w:spacing w:before="120" w:after="120" w:line="240" w:lineRule="auto"/>
    </w:pPr>
    <w:rPr>
      <w:rFonts w:ascii="Times New Roman" w:eastAsia="Times New Roman" w:hAnsi="Times New Roman" w:cs="FreeSans"/>
      <w:i/>
      <w:iCs/>
      <w:sz w:val="24"/>
      <w:szCs w:val="24"/>
      <w:lang w:eastAsia="zh-CN"/>
    </w:rPr>
  </w:style>
  <w:style w:type="character" w:styleId="a4">
    <w:name w:val="Strong"/>
    <w:uiPriority w:val="99"/>
    <w:qFormat/>
    <w:rsid w:val="007C014C"/>
    <w:rPr>
      <w:rFonts w:cs="Times New Roman"/>
      <w:b/>
    </w:rPr>
  </w:style>
  <w:style w:type="paragraph" w:styleId="a5">
    <w:name w:val="No Spacing"/>
    <w:uiPriority w:val="99"/>
    <w:qFormat/>
    <w:rsid w:val="007C014C"/>
    <w:rPr>
      <w:sz w:val="22"/>
      <w:szCs w:val="22"/>
    </w:rPr>
  </w:style>
  <w:style w:type="character" w:customStyle="1" w:styleId="10">
    <w:name w:val="Заголовок 1 Знак"/>
    <w:basedOn w:val="a0"/>
    <w:link w:val="1"/>
    <w:uiPriority w:val="99"/>
    <w:rsid w:val="001F2747"/>
    <w:rPr>
      <w:rFonts w:ascii="Cambria" w:eastAsia="Times New Roman" w:hAnsi="Cambria"/>
      <w:b/>
      <w:bCs/>
      <w:color w:val="21798E"/>
      <w:sz w:val="28"/>
      <w:szCs w:val="28"/>
      <w:lang w:eastAsia="ru-RU"/>
    </w:rPr>
  </w:style>
  <w:style w:type="character" w:customStyle="1" w:styleId="20">
    <w:name w:val="Заголовок 2 Знак"/>
    <w:basedOn w:val="a0"/>
    <w:link w:val="2"/>
    <w:uiPriority w:val="99"/>
    <w:rsid w:val="001F2747"/>
    <w:rPr>
      <w:rFonts w:ascii="Cambria" w:eastAsia="Times New Roman" w:hAnsi="Cambria"/>
      <w:b/>
      <w:bCs/>
      <w:color w:val="2DA2BF"/>
      <w:sz w:val="26"/>
      <w:szCs w:val="26"/>
      <w:lang w:eastAsia="ru-RU"/>
    </w:rPr>
  </w:style>
  <w:style w:type="character" w:customStyle="1" w:styleId="30">
    <w:name w:val="Заголовок 3 Знак"/>
    <w:basedOn w:val="a0"/>
    <w:link w:val="3"/>
    <w:uiPriority w:val="99"/>
    <w:rsid w:val="001F2747"/>
    <w:rPr>
      <w:rFonts w:ascii="Cambria" w:eastAsia="Times New Roman" w:hAnsi="Cambria"/>
      <w:b/>
      <w:bCs/>
      <w:color w:val="2DA2BF"/>
      <w:lang w:eastAsia="ru-RU"/>
    </w:rPr>
  </w:style>
  <w:style w:type="character" w:customStyle="1" w:styleId="40">
    <w:name w:val="Заголовок 4 Знак"/>
    <w:basedOn w:val="a0"/>
    <w:link w:val="4"/>
    <w:uiPriority w:val="99"/>
    <w:rsid w:val="001F2747"/>
    <w:rPr>
      <w:rFonts w:ascii="Cambria" w:eastAsia="Times New Roman" w:hAnsi="Cambria"/>
      <w:b/>
      <w:bCs/>
      <w:i/>
      <w:iCs/>
      <w:color w:val="2DA2BF"/>
      <w:lang w:eastAsia="ru-RU"/>
    </w:rPr>
  </w:style>
  <w:style w:type="character" w:customStyle="1" w:styleId="50">
    <w:name w:val="Заголовок 5 Знак"/>
    <w:basedOn w:val="a0"/>
    <w:link w:val="5"/>
    <w:uiPriority w:val="99"/>
    <w:rsid w:val="001F2747"/>
    <w:rPr>
      <w:rFonts w:ascii="Cambria" w:eastAsia="Times New Roman" w:hAnsi="Cambria"/>
      <w:color w:val="16505E"/>
      <w:lang w:eastAsia="ru-RU"/>
    </w:rPr>
  </w:style>
  <w:style w:type="character" w:customStyle="1" w:styleId="60">
    <w:name w:val="Заголовок 6 Знак"/>
    <w:basedOn w:val="a0"/>
    <w:link w:val="6"/>
    <w:uiPriority w:val="99"/>
    <w:rsid w:val="001F2747"/>
    <w:rPr>
      <w:rFonts w:ascii="Cambria" w:eastAsia="Times New Roman" w:hAnsi="Cambria"/>
      <w:i/>
      <w:iCs/>
      <w:color w:val="16505E"/>
      <w:lang w:eastAsia="ru-RU"/>
    </w:rPr>
  </w:style>
  <w:style w:type="character" w:customStyle="1" w:styleId="70">
    <w:name w:val="Заголовок 7 Знак"/>
    <w:basedOn w:val="a0"/>
    <w:link w:val="7"/>
    <w:uiPriority w:val="99"/>
    <w:rsid w:val="001F2747"/>
    <w:rPr>
      <w:rFonts w:ascii="Cambria" w:eastAsia="Times New Roman" w:hAnsi="Cambria"/>
      <w:i/>
      <w:iCs/>
      <w:color w:val="404040"/>
      <w:lang w:eastAsia="ru-RU"/>
    </w:rPr>
  </w:style>
  <w:style w:type="character" w:customStyle="1" w:styleId="80">
    <w:name w:val="Заголовок 8 Знак"/>
    <w:basedOn w:val="a0"/>
    <w:link w:val="8"/>
    <w:uiPriority w:val="99"/>
    <w:rsid w:val="001F2747"/>
    <w:rPr>
      <w:rFonts w:ascii="Cambria" w:eastAsia="Times New Roman" w:hAnsi="Cambria"/>
      <w:color w:val="2DA2BF"/>
      <w:lang w:eastAsia="ru-RU"/>
    </w:rPr>
  </w:style>
  <w:style w:type="character" w:customStyle="1" w:styleId="90">
    <w:name w:val="Заголовок 9 Знак"/>
    <w:basedOn w:val="a0"/>
    <w:link w:val="9"/>
    <w:uiPriority w:val="99"/>
    <w:rsid w:val="001F2747"/>
    <w:rPr>
      <w:rFonts w:ascii="Cambria" w:eastAsia="Times New Roman" w:hAnsi="Cambria"/>
      <w:i/>
      <w:iCs/>
      <w:color w:val="404040"/>
      <w:lang w:eastAsia="ru-RU"/>
    </w:rPr>
  </w:style>
  <w:style w:type="numbering" w:customStyle="1" w:styleId="11">
    <w:name w:val="Нет списка1"/>
    <w:next w:val="a2"/>
    <w:uiPriority w:val="99"/>
    <w:semiHidden/>
    <w:unhideWhenUsed/>
    <w:rsid w:val="001F2747"/>
  </w:style>
  <w:style w:type="paragraph" w:styleId="a6">
    <w:name w:val="header"/>
    <w:basedOn w:val="a"/>
    <w:link w:val="a7"/>
    <w:uiPriority w:val="99"/>
    <w:rsid w:val="001F2747"/>
    <w:pPr>
      <w:tabs>
        <w:tab w:val="center" w:pos="4677"/>
        <w:tab w:val="right" w:pos="9355"/>
      </w:tabs>
      <w:spacing w:after="0" w:line="240" w:lineRule="auto"/>
    </w:pPr>
    <w:rPr>
      <w:rFonts w:eastAsia="Times New Roman"/>
      <w:sz w:val="20"/>
      <w:szCs w:val="20"/>
      <w:lang w:eastAsia="ru-RU"/>
    </w:rPr>
  </w:style>
  <w:style w:type="character" w:customStyle="1" w:styleId="a7">
    <w:name w:val="Верхний колонтитул Знак"/>
    <w:basedOn w:val="a0"/>
    <w:link w:val="a6"/>
    <w:uiPriority w:val="99"/>
    <w:rsid w:val="001F2747"/>
    <w:rPr>
      <w:rFonts w:eastAsia="Times New Roman"/>
      <w:lang w:eastAsia="ru-RU"/>
    </w:rPr>
  </w:style>
  <w:style w:type="character" w:styleId="a8">
    <w:name w:val="page number"/>
    <w:uiPriority w:val="99"/>
    <w:rsid w:val="001F2747"/>
    <w:rPr>
      <w:rFonts w:cs="Times New Roman"/>
    </w:rPr>
  </w:style>
  <w:style w:type="paragraph" w:styleId="a9">
    <w:name w:val="footer"/>
    <w:basedOn w:val="a"/>
    <w:link w:val="aa"/>
    <w:uiPriority w:val="99"/>
    <w:rsid w:val="001F2747"/>
    <w:pPr>
      <w:tabs>
        <w:tab w:val="center" w:pos="4677"/>
        <w:tab w:val="right" w:pos="9355"/>
      </w:tabs>
      <w:spacing w:after="0" w:line="240" w:lineRule="auto"/>
    </w:pPr>
    <w:rPr>
      <w:rFonts w:eastAsia="Times New Roman"/>
      <w:sz w:val="20"/>
      <w:szCs w:val="20"/>
      <w:lang w:eastAsia="ru-RU"/>
    </w:rPr>
  </w:style>
  <w:style w:type="character" w:customStyle="1" w:styleId="aa">
    <w:name w:val="Нижний колонтитул Знак"/>
    <w:basedOn w:val="a0"/>
    <w:link w:val="a9"/>
    <w:uiPriority w:val="99"/>
    <w:rsid w:val="001F2747"/>
    <w:rPr>
      <w:rFonts w:eastAsia="Times New Roman"/>
      <w:lang w:eastAsia="ru-RU"/>
    </w:rPr>
  </w:style>
  <w:style w:type="paragraph" w:styleId="ab">
    <w:name w:val="Balloon Text"/>
    <w:basedOn w:val="a"/>
    <w:link w:val="ac"/>
    <w:uiPriority w:val="99"/>
    <w:semiHidden/>
    <w:rsid w:val="001F2747"/>
    <w:pPr>
      <w:spacing w:after="0" w:line="240" w:lineRule="auto"/>
    </w:pPr>
    <w:rPr>
      <w:rFonts w:ascii="Tahoma" w:eastAsia="Times New Roman" w:hAnsi="Tahoma"/>
      <w:sz w:val="16"/>
      <w:szCs w:val="16"/>
      <w:lang w:eastAsia="ru-RU"/>
    </w:rPr>
  </w:style>
  <w:style w:type="character" w:customStyle="1" w:styleId="ac">
    <w:name w:val="Текст выноски Знак"/>
    <w:basedOn w:val="a0"/>
    <w:link w:val="ab"/>
    <w:uiPriority w:val="99"/>
    <w:semiHidden/>
    <w:rsid w:val="001F2747"/>
    <w:rPr>
      <w:rFonts w:ascii="Tahoma" w:eastAsia="Times New Roman" w:hAnsi="Tahoma"/>
      <w:sz w:val="16"/>
      <w:szCs w:val="16"/>
      <w:lang w:eastAsia="ru-RU"/>
    </w:rPr>
  </w:style>
  <w:style w:type="character" w:customStyle="1" w:styleId="12">
    <w:name w:val="Основной шрифт абзаца1"/>
    <w:uiPriority w:val="99"/>
    <w:rsid w:val="001F2747"/>
  </w:style>
  <w:style w:type="character" w:styleId="ad">
    <w:name w:val="Hyperlink"/>
    <w:uiPriority w:val="99"/>
    <w:rsid w:val="001F2747"/>
    <w:rPr>
      <w:rFonts w:cs="Times New Roman"/>
      <w:color w:val="000080"/>
      <w:u w:val="single"/>
    </w:rPr>
  </w:style>
  <w:style w:type="paragraph" w:customStyle="1" w:styleId="ae">
    <w:name w:val="Заголовок"/>
    <w:basedOn w:val="a"/>
    <w:next w:val="af"/>
    <w:uiPriority w:val="99"/>
    <w:rsid w:val="001F2747"/>
    <w:pPr>
      <w:keepNext/>
      <w:suppressAutoHyphens/>
      <w:spacing w:before="240" w:after="120" w:line="240" w:lineRule="auto"/>
    </w:pPr>
    <w:rPr>
      <w:rFonts w:ascii="Liberation Sans" w:eastAsia="Times New Roman" w:hAnsi="Liberation Sans" w:cs="FreeSans"/>
      <w:sz w:val="28"/>
      <w:szCs w:val="28"/>
      <w:lang w:eastAsia="zh-CN"/>
    </w:rPr>
  </w:style>
  <w:style w:type="paragraph" w:styleId="af">
    <w:name w:val="Body Text"/>
    <w:basedOn w:val="a"/>
    <w:link w:val="af0"/>
    <w:uiPriority w:val="99"/>
    <w:rsid w:val="001F2747"/>
    <w:pPr>
      <w:suppressAutoHyphens/>
      <w:spacing w:after="140" w:line="288" w:lineRule="auto"/>
    </w:pPr>
    <w:rPr>
      <w:rFonts w:ascii="Times New Roman" w:eastAsia="Times New Roman" w:hAnsi="Times New Roman"/>
      <w:sz w:val="24"/>
      <w:szCs w:val="24"/>
      <w:lang w:eastAsia="zh-CN"/>
    </w:rPr>
  </w:style>
  <w:style w:type="character" w:customStyle="1" w:styleId="af0">
    <w:name w:val="Основной текст Знак"/>
    <w:basedOn w:val="a0"/>
    <w:link w:val="af"/>
    <w:uiPriority w:val="99"/>
    <w:rsid w:val="001F2747"/>
    <w:rPr>
      <w:rFonts w:ascii="Times New Roman" w:eastAsia="Times New Roman" w:hAnsi="Times New Roman"/>
      <w:sz w:val="24"/>
      <w:szCs w:val="24"/>
      <w:lang w:eastAsia="zh-CN"/>
    </w:rPr>
  </w:style>
  <w:style w:type="paragraph" w:styleId="af1">
    <w:name w:val="List"/>
    <w:basedOn w:val="af"/>
    <w:uiPriority w:val="99"/>
    <w:rsid w:val="001F2747"/>
    <w:rPr>
      <w:rFonts w:cs="FreeSans"/>
    </w:rPr>
  </w:style>
  <w:style w:type="paragraph" w:customStyle="1" w:styleId="13">
    <w:name w:val="Указатель1"/>
    <w:basedOn w:val="a"/>
    <w:uiPriority w:val="99"/>
    <w:rsid w:val="001F2747"/>
    <w:pPr>
      <w:suppressLineNumbers/>
      <w:suppressAutoHyphens/>
      <w:spacing w:after="0" w:line="240" w:lineRule="auto"/>
    </w:pPr>
    <w:rPr>
      <w:rFonts w:ascii="Times New Roman" w:eastAsia="Times New Roman" w:hAnsi="Times New Roman" w:cs="FreeSans"/>
      <w:sz w:val="24"/>
      <w:szCs w:val="24"/>
      <w:lang w:eastAsia="zh-CN"/>
    </w:rPr>
  </w:style>
  <w:style w:type="paragraph" w:customStyle="1" w:styleId="ConsPlusNonformat">
    <w:name w:val="ConsPlusNonformat"/>
    <w:uiPriority w:val="99"/>
    <w:rsid w:val="001F2747"/>
    <w:pPr>
      <w:widowControl w:val="0"/>
      <w:suppressAutoHyphens/>
      <w:autoSpaceDE w:val="0"/>
      <w:spacing w:after="200" w:line="276" w:lineRule="auto"/>
    </w:pPr>
    <w:rPr>
      <w:rFonts w:ascii="Courier New" w:eastAsia="Times New Roman" w:hAnsi="Courier New" w:cs="Courier New"/>
      <w:sz w:val="22"/>
      <w:szCs w:val="22"/>
      <w:lang w:eastAsia="zh-CN"/>
    </w:rPr>
  </w:style>
  <w:style w:type="paragraph" w:customStyle="1" w:styleId="af2">
    <w:name w:val="Содержимое таблицы"/>
    <w:basedOn w:val="a"/>
    <w:uiPriority w:val="99"/>
    <w:rsid w:val="001F2747"/>
    <w:pPr>
      <w:suppressLineNumbers/>
      <w:suppressAutoHyphens/>
      <w:spacing w:after="0" w:line="240" w:lineRule="auto"/>
    </w:pPr>
    <w:rPr>
      <w:rFonts w:ascii="Times New Roman" w:eastAsia="Times New Roman" w:hAnsi="Times New Roman"/>
      <w:sz w:val="24"/>
      <w:szCs w:val="24"/>
      <w:lang w:eastAsia="zh-CN"/>
    </w:rPr>
  </w:style>
  <w:style w:type="paragraph" w:customStyle="1" w:styleId="af3">
    <w:name w:val="Заголовок таблицы"/>
    <w:basedOn w:val="af2"/>
    <w:uiPriority w:val="99"/>
    <w:rsid w:val="001F2747"/>
    <w:pPr>
      <w:jc w:val="center"/>
    </w:pPr>
    <w:rPr>
      <w:b/>
      <w:bCs/>
    </w:rPr>
  </w:style>
  <w:style w:type="paragraph" w:customStyle="1" w:styleId="ConsPlusDocList">
    <w:name w:val="ConsPlusDocList"/>
    <w:next w:val="a"/>
    <w:uiPriority w:val="99"/>
    <w:rsid w:val="001F2747"/>
    <w:pPr>
      <w:widowControl w:val="0"/>
      <w:suppressAutoHyphens/>
      <w:autoSpaceDE w:val="0"/>
      <w:spacing w:after="200" w:line="276" w:lineRule="auto"/>
    </w:pPr>
    <w:rPr>
      <w:rFonts w:ascii="Arial" w:eastAsia="Times New Roman" w:hAnsi="Arial" w:cs="Arial"/>
      <w:kern w:val="1"/>
      <w:sz w:val="22"/>
      <w:szCs w:val="22"/>
      <w:lang w:eastAsia="zh-CN" w:bidi="hi-IN"/>
    </w:rPr>
  </w:style>
  <w:style w:type="character" w:customStyle="1" w:styleId="14">
    <w:name w:val="Заголовок №1_"/>
    <w:link w:val="15"/>
    <w:uiPriority w:val="99"/>
    <w:locked/>
    <w:rsid w:val="001F2747"/>
    <w:rPr>
      <w:spacing w:val="-10"/>
      <w:sz w:val="34"/>
      <w:shd w:val="clear" w:color="auto" w:fill="FFFFFF"/>
    </w:rPr>
  </w:style>
  <w:style w:type="character" w:customStyle="1" w:styleId="14pt">
    <w:name w:val="Заголовок №1 + Интервал 4 pt"/>
    <w:uiPriority w:val="99"/>
    <w:rsid w:val="001F2747"/>
    <w:rPr>
      <w:rFonts w:ascii="Times New Roman" w:hAnsi="Times New Roman"/>
      <w:color w:val="000000"/>
      <w:spacing w:val="80"/>
      <w:w w:val="100"/>
      <w:position w:val="0"/>
      <w:sz w:val="34"/>
      <w:shd w:val="clear" w:color="auto" w:fill="FFFFFF"/>
      <w:lang w:val="ru-RU"/>
    </w:rPr>
  </w:style>
  <w:style w:type="character" w:customStyle="1" w:styleId="21">
    <w:name w:val="Основной текст (2)_"/>
    <w:uiPriority w:val="99"/>
    <w:rsid w:val="001F2747"/>
    <w:rPr>
      <w:rFonts w:ascii="Segoe UI" w:hAnsi="Segoe UI"/>
      <w:spacing w:val="10"/>
      <w:u w:val="none"/>
    </w:rPr>
  </w:style>
  <w:style w:type="character" w:customStyle="1" w:styleId="22">
    <w:name w:val="Основной текст (2)"/>
    <w:uiPriority w:val="99"/>
    <w:rsid w:val="001F2747"/>
    <w:rPr>
      <w:rFonts w:ascii="Segoe UI" w:hAnsi="Segoe UI"/>
      <w:color w:val="000000"/>
      <w:spacing w:val="10"/>
      <w:w w:val="100"/>
      <w:position w:val="0"/>
      <w:sz w:val="24"/>
      <w:u w:val="single"/>
      <w:lang w:val="ru-RU"/>
    </w:rPr>
  </w:style>
  <w:style w:type="character" w:customStyle="1" w:styleId="31">
    <w:name w:val="Основной текст (3)_"/>
    <w:link w:val="32"/>
    <w:uiPriority w:val="99"/>
    <w:locked/>
    <w:rsid w:val="001F2747"/>
    <w:rPr>
      <w:b/>
      <w:sz w:val="27"/>
      <w:shd w:val="clear" w:color="auto" w:fill="FFFFFF"/>
    </w:rPr>
  </w:style>
  <w:style w:type="character" w:customStyle="1" w:styleId="af4">
    <w:name w:val="Основной текст_"/>
    <w:link w:val="23"/>
    <w:uiPriority w:val="99"/>
    <w:locked/>
    <w:rsid w:val="001F2747"/>
    <w:rPr>
      <w:sz w:val="26"/>
      <w:shd w:val="clear" w:color="auto" w:fill="FFFFFF"/>
    </w:rPr>
  </w:style>
  <w:style w:type="character" w:customStyle="1" w:styleId="16">
    <w:name w:val="Основной текст1"/>
    <w:uiPriority w:val="99"/>
    <w:rsid w:val="001F2747"/>
    <w:rPr>
      <w:rFonts w:ascii="Times New Roman" w:hAnsi="Times New Roman"/>
      <w:color w:val="000000"/>
      <w:spacing w:val="0"/>
      <w:w w:val="100"/>
      <w:position w:val="0"/>
      <w:sz w:val="26"/>
      <w:u w:val="single"/>
      <w:shd w:val="clear" w:color="auto" w:fill="FFFFFF"/>
      <w:lang w:val="ru-RU"/>
    </w:rPr>
  </w:style>
  <w:style w:type="character" w:customStyle="1" w:styleId="130">
    <w:name w:val="Основной текст + 13"/>
    <w:aliases w:val="5 pt,Полужирный"/>
    <w:uiPriority w:val="99"/>
    <w:rsid w:val="001F2747"/>
    <w:rPr>
      <w:rFonts w:ascii="Times New Roman" w:hAnsi="Times New Roman"/>
      <w:b/>
      <w:color w:val="000000"/>
      <w:spacing w:val="0"/>
      <w:w w:val="100"/>
      <w:position w:val="0"/>
      <w:sz w:val="27"/>
      <w:shd w:val="clear" w:color="auto" w:fill="FFFFFF"/>
      <w:lang w:val="ru-RU"/>
    </w:rPr>
  </w:style>
  <w:style w:type="character" w:customStyle="1" w:styleId="af5">
    <w:name w:val="Колонтитул_"/>
    <w:uiPriority w:val="99"/>
    <w:rsid w:val="001F2747"/>
    <w:rPr>
      <w:rFonts w:ascii="Book Antiqua" w:hAnsi="Book Antiqua"/>
      <w:sz w:val="20"/>
      <w:u w:val="none"/>
    </w:rPr>
  </w:style>
  <w:style w:type="character" w:customStyle="1" w:styleId="af6">
    <w:name w:val="Колонтитул"/>
    <w:uiPriority w:val="99"/>
    <w:rsid w:val="001F2747"/>
    <w:rPr>
      <w:rFonts w:ascii="Book Antiqua" w:hAnsi="Book Antiqua"/>
      <w:color w:val="000000"/>
      <w:spacing w:val="0"/>
      <w:w w:val="100"/>
      <w:position w:val="0"/>
      <w:sz w:val="20"/>
      <w:u w:val="none"/>
    </w:rPr>
  </w:style>
  <w:style w:type="character" w:customStyle="1" w:styleId="41">
    <w:name w:val="Основной текст (4)_"/>
    <w:link w:val="42"/>
    <w:uiPriority w:val="99"/>
    <w:locked/>
    <w:rsid w:val="001F2747"/>
    <w:rPr>
      <w:sz w:val="26"/>
      <w:shd w:val="clear" w:color="auto" w:fill="FFFFFF"/>
    </w:rPr>
  </w:style>
  <w:style w:type="character" w:customStyle="1" w:styleId="51">
    <w:name w:val="Основной текст (5)_"/>
    <w:link w:val="52"/>
    <w:uiPriority w:val="99"/>
    <w:locked/>
    <w:rsid w:val="001F2747"/>
    <w:rPr>
      <w:sz w:val="26"/>
      <w:shd w:val="clear" w:color="auto" w:fill="FFFFFF"/>
    </w:rPr>
  </w:style>
  <w:style w:type="character" w:customStyle="1" w:styleId="514">
    <w:name w:val="Основной текст (5) + 14"/>
    <w:aliases w:val="5 pt15"/>
    <w:uiPriority w:val="99"/>
    <w:rsid w:val="001F2747"/>
    <w:rPr>
      <w:rFonts w:ascii="Times New Roman" w:hAnsi="Times New Roman"/>
      <w:color w:val="000000"/>
      <w:spacing w:val="0"/>
      <w:w w:val="100"/>
      <w:position w:val="0"/>
      <w:sz w:val="29"/>
      <w:shd w:val="clear" w:color="auto" w:fill="FFFFFF"/>
      <w:lang w:val="ru-RU"/>
    </w:rPr>
  </w:style>
  <w:style w:type="character" w:customStyle="1" w:styleId="61">
    <w:name w:val="Основной текст (6)_"/>
    <w:uiPriority w:val="99"/>
    <w:rsid w:val="001F2747"/>
    <w:rPr>
      <w:rFonts w:ascii="Times New Roman" w:hAnsi="Times New Roman"/>
      <w:sz w:val="25"/>
      <w:u w:val="none"/>
    </w:rPr>
  </w:style>
  <w:style w:type="character" w:customStyle="1" w:styleId="62">
    <w:name w:val="Основной текст (6)"/>
    <w:uiPriority w:val="99"/>
    <w:rsid w:val="001F2747"/>
    <w:rPr>
      <w:rFonts w:ascii="Times New Roman" w:hAnsi="Times New Roman"/>
      <w:color w:val="000000"/>
      <w:spacing w:val="0"/>
      <w:w w:val="100"/>
      <w:position w:val="0"/>
      <w:sz w:val="25"/>
      <w:u w:val="single"/>
      <w:lang w:val="ru-RU"/>
    </w:rPr>
  </w:style>
  <w:style w:type="character" w:customStyle="1" w:styleId="9pt">
    <w:name w:val="Основной текст + 9 pt"/>
    <w:uiPriority w:val="99"/>
    <w:rsid w:val="001F2747"/>
    <w:rPr>
      <w:rFonts w:ascii="Times New Roman" w:hAnsi="Times New Roman"/>
      <w:color w:val="000000"/>
      <w:spacing w:val="0"/>
      <w:w w:val="100"/>
      <w:position w:val="0"/>
      <w:sz w:val="18"/>
      <w:shd w:val="clear" w:color="auto" w:fill="FFFFFF"/>
      <w:lang w:val="ru-RU"/>
    </w:rPr>
  </w:style>
  <w:style w:type="character" w:customStyle="1" w:styleId="81">
    <w:name w:val="Основной текст + 8"/>
    <w:aliases w:val="5 pt14"/>
    <w:uiPriority w:val="99"/>
    <w:rsid w:val="001F2747"/>
    <w:rPr>
      <w:rFonts w:ascii="Times New Roman" w:hAnsi="Times New Roman"/>
      <w:color w:val="000000"/>
      <w:spacing w:val="0"/>
      <w:w w:val="100"/>
      <w:position w:val="0"/>
      <w:sz w:val="17"/>
      <w:shd w:val="clear" w:color="auto" w:fill="FFFFFF"/>
      <w:lang w:val="ru-RU"/>
    </w:rPr>
  </w:style>
  <w:style w:type="character" w:customStyle="1" w:styleId="8pt">
    <w:name w:val="Основной текст + 8 pt"/>
    <w:aliases w:val="Курсив"/>
    <w:uiPriority w:val="99"/>
    <w:rsid w:val="001F2747"/>
    <w:rPr>
      <w:rFonts w:ascii="Times New Roman" w:hAnsi="Times New Roman"/>
      <w:i/>
      <w:color w:val="000000"/>
      <w:spacing w:val="0"/>
      <w:w w:val="100"/>
      <w:position w:val="0"/>
      <w:sz w:val="16"/>
      <w:shd w:val="clear" w:color="auto" w:fill="FFFFFF"/>
      <w:lang w:val="ru-RU"/>
    </w:rPr>
  </w:style>
  <w:style w:type="character" w:customStyle="1" w:styleId="71">
    <w:name w:val="Основной текст + 7"/>
    <w:aliases w:val="5 pt13"/>
    <w:uiPriority w:val="99"/>
    <w:rsid w:val="001F2747"/>
    <w:rPr>
      <w:rFonts w:ascii="Times New Roman" w:hAnsi="Times New Roman"/>
      <w:color w:val="000000"/>
      <w:spacing w:val="0"/>
      <w:w w:val="100"/>
      <w:position w:val="0"/>
      <w:sz w:val="15"/>
      <w:shd w:val="clear" w:color="auto" w:fill="FFFFFF"/>
      <w:lang w:val="ru-RU"/>
    </w:rPr>
  </w:style>
  <w:style w:type="character" w:customStyle="1" w:styleId="810">
    <w:name w:val="Основной текст + 81"/>
    <w:aliases w:val="5 pt12,Курсив5"/>
    <w:uiPriority w:val="99"/>
    <w:rsid w:val="001F2747"/>
    <w:rPr>
      <w:rFonts w:ascii="Times New Roman" w:hAnsi="Times New Roman"/>
      <w:i/>
      <w:color w:val="000000"/>
      <w:spacing w:val="0"/>
      <w:w w:val="100"/>
      <w:position w:val="0"/>
      <w:sz w:val="17"/>
      <w:shd w:val="clear" w:color="auto" w:fill="FFFFFF"/>
    </w:rPr>
  </w:style>
  <w:style w:type="character" w:customStyle="1" w:styleId="Consolas">
    <w:name w:val="Основной текст + Consolas"/>
    <w:aliases w:val="16,5 pt11"/>
    <w:uiPriority w:val="99"/>
    <w:rsid w:val="001F2747"/>
    <w:rPr>
      <w:rFonts w:ascii="Consolas" w:hAnsi="Consolas"/>
      <w:color w:val="000000"/>
      <w:spacing w:val="0"/>
      <w:w w:val="100"/>
      <w:position w:val="0"/>
      <w:sz w:val="33"/>
      <w:shd w:val="clear" w:color="auto" w:fill="FFFFFF"/>
      <w:lang w:val="en-US"/>
    </w:rPr>
  </w:style>
  <w:style w:type="character" w:customStyle="1" w:styleId="CordiaUPC">
    <w:name w:val="Основной текст + CordiaUPC"/>
    <w:aliases w:val="14,5 pt10,Полужирный4,Курсив4"/>
    <w:uiPriority w:val="99"/>
    <w:rsid w:val="001F2747"/>
    <w:rPr>
      <w:rFonts w:ascii="CordiaUPC" w:hAnsi="CordiaUPC"/>
      <w:b/>
      <w:i/>
      <w:color w:val="000000"/>
      <w:spacing w:val="0"/>
      <w:w w:val="100"/>
      <w:position w:val="0"/>
      <w:sz w:val="29"/>
      <w:shd w:val="clear" w:color="auto" w:fill="FFFFFF"/>
    </w:rPr>
  </w:style>
  <w:style w:type="character" w:customStyle="1" w:styleId="9pt1">
    <w:name w:val="Основной текст + 9 pt1"/>
    <w:aliases w:val="Курсив3"/>
    <w:uiPriority w:val="99"/>
    <w:rsid w:val="001F2747"/>
    <w:rPr>
      <w:rFonts w:ascii="Times New Roman" w:hAnsi="Times New Roman"/>
      <w:i/>
      <w:color w:val="000000"/>
      <w:spacing w:val="0"/>
      <w:w w:val="100"/>
      <w:position w:val="0"/>
      <w:sz w:val="18"/>
      <w:shd w:val="clear" w:color="auto" w:fill="FFFFFF"/>
    </w:rPr>
  </w:style>
  <w:style w:type="character" w:customStyle="1" w:styleId="6pt">
    <w:name w:val="Основной текст + 6 pt"/>
    <w:aliases w:val="Курсив2,Интервал 0 pt"/>
    <w:uiPriority w:val="99"/>
    <w:rsid w:val="001F2747"/>
    <w:rPr>
      <w:rFonts w:ascii="Times New Roman" w:hAnsi="Times New Roman"/>
      <w:i/>
      <w:color w:val="000000"/>
      <w:spacing w:val="-10"/>
      <w:w w:val="100"/>
      <w:position w:val="0"/>
      <w:sz w:val="12"/>
      <w:shd w:val="clear" w:color="auto" w:fill="FFFFFF"/>
      <w:lang w:val="ru-RU"/>
    </w:rPr>
  </w:style>
  <w:style w:type="character" w:customStyle="1" w:styleId="Verdana">
    <w:name w:val="Основной текст + Verdana"/>
    <w:aliases w:val="5 pt9"/>
    <w:uiPriority w:val="99"/>
    <w:rsid w:val="001F2747"/>
    <w:rPr>
      <w:rFonts w:ascii="Verdana" w:hAnsi="Verdana"/>
      <w:color w:val="000000"/>
      <w:spacing w:val="0"/>
      <w:w w:val="100"/>
      <w:position w:val="0"/>
      <w:sz w:val="10"/>
      <w:shd w:val="clear" w:color="auto" w:fill="FFFFFF"/>
      <w:lang w:val="ru-RU"/>
    </w:rPr>
  </w:style>
  <w:style w:type="character" w:customStyle="1" w:styleId="CordiaUPC1">
    <w:name w:val="Основной текст + CordiaUPC1"/>
    <w:aliases w:val="35 pt,Полужирный3"/>
    <w:uiPriority w:val="99"/>
    <w:rsid w:val="001F2747"/>
    <w:rPr>
      <w:rFonts w:ascii="CordiaUPC" w:hAnsi="CordiaUPC"/>
      <w:b/>
      <w:color w:val="000000"/>
      <w:spacing w:val="0"/>
      <w:w w:val="100"/>
      <w:position w:val="0"/>
      <w:sz w:val="70"/>
      <w:shd w:val="clear" w:color="auto" w:fill="FFFFFF"/>
    </w:rPr>
  </w:style>
  <w:style w:type="character" w:customStyle="1" w:styleId="220">
    <w:name w:val="Основной текст + 22"/>
    <w:aliases w:val="5 pt8"/>
    <w:uiPriority w:val="99"/>
    <w:rsid w:val="001F2747"/>
    <w:rPr>
      <w:rFonts w:ascii="Times New Roman" w:hAnsi="Times New Roman"/>
      <w:color w:val="000000"/>
      <w:spacing w:val="0"/>
      <w:w w:val="100"/>
      <w:position w:val="0"/>
      <w:sz w:val="45"/>
      <w:shd w:val="clear" w:color="auto" w:fill="FFFFFF"/>
    </w:rPr>
  </w:style>
  <w:style w:type="character" w:customStyle="1" w:styleId="72">
    <w:name w:val="Основной текст (7)_"/>
    <w:link w:val="73"/>
    <w:uiPriority w:val="99"/>
    <w:locked/>
    <w:rsid w:val="001F2747"/>
    <w:rPr>
      <w:sz w:val="18"/>
      <w:shd w:val="clear" w:color="auto" w:fill="FFFFFF"/>
    </w:rPr>
  </w:style>
  <w:style w:type="character" w:customStyle="1" w:styleId="33pt">
    <w:name w:val="Основной текст (3) + Интервал 3 pt"/>
    <w:uiPriority w:val="99"/>
    <w:rsid w:val="001F2747"/>
    <w:rPr>
      <w:rFonts w:ascii="Times New Roman" w:hAnsi="Times New Roman"/>
      <w:b/>
      <w:color w:val="000000"/>
      <w:spacing w:val="70"/>
      <w:w w:val="100"/>
      <w:position w:val="0"/>
      <w:sz w:val="27"/>
      <w:shd w:val="clear" w:color="auto" w:fill="FFFFFF"/>
      <w:lang w:val="ru-RU"/>
    </w:rPr>
  </w:style>
  <w:style w:type="character" w:customStyle="1" w:styleId="af7">
    <w:name w:val="Основной текст + Курсив"/>
    <w:uiPriority w:val="99"/>
    <w:rsid w:val="001F2747"/>
    <w:rPr>
      <w:rFonts w:ascii="Times New Roman" w:hAnsi="Times New Roman"/>
      <w:i/>
      <w:color w:val="000000"/>
      <w:spacing w:val="0"/>
      <w:w w:val="100"/>
      <w:position w:val="0"/>
      <w:sz w:val="26"/>
      <w:shd w:val="clear" w:color="auto" w:fill="FFFFFF"/>
    </w:rPr>
  </w:style>
  <w:style w:type="character" w:customStyle="1" w:styleId="Verdana1">
    <w:name w:val="Основной текст + Verdana1"/>
    <w:aliases w:val="6,5 pt7,Полужирный2,Курсив1"/>
    <w:uiPriority w:val="99"/>
    <w:rsid w:val="001F2747"/>
    <w:rPr>
      <w:rFonts w:ascii="Verdana" w:hAnsi="Verdana"/>
      <w:b/>
      <w:i/>
      <w:color w:val="000000"/>
      <w:spacing w:val="0"/>
      <w:w w:val="100"/>
      <w:position w:val="0"/>
      <w:sz w:val="13"/>
      <w:shd w:val="clear" w:color="auto" w:fill="FFFFFF"/>
    </w:rPr>
  </w:style>
  <w:style w:type="character" w:customStyle="1" w:styleId="411">
    <w:name w:val="Основной текст (4) + 11"/>
    <w:aliases w:val="5 pt6"/>
    <w:uiPriority w:val="99"/>
    <w:rsid w:val="001F2747"/>
    <w:rPr>
      <w:rFonts w:ascii="Times New Roman" w:hAnsi="Times New Roman"/>
      <w:color w:val="000000"/>
      <w:spacing w:val="0"/>
      <w:w w:val="100"/>
      <w:position w:val="0"/>
      <w:sz w:val="23"/>
      <w:shd w:val="clear" w:color="auto" w:fill="FFFFFF"/>
      <w:lang w:val="en-US"/>
    </w:rPr>
  </w:style>
  <w:style w:type="character" w:customStyle="1" w:styleId="110">
    <w:name w:val="Основной текст + 11"/>
    <w:aliases w:val="5 pt5"/>
    <w:uiPriority w:val="99"/>
    <w:rsid w:val="001F2747"/>
    <w:rPr>
      <w:rFonts w:ascii="Times New Roman" w:hAnsi="Times New Roman"/>
      <w:color w:val="000000"/>
      <w:spacing w:val="0"/>
      <w:w w:val="100"/>
      <w:position w:val="0"/>
      <w:sz w:val="23"/>
      <w:shd w:val="clear" w:color="auto" w:fill="FFFFFF"/>
      <w:lang w:val="en-US"/>
    </w:rPr>
  </w:style>
  <w:style w:type="character" w:customStyle="1" w:styleId="82">
    <w:name w:val="Основной текст (8)_"/>
    <w:link w:val="83"/>
    <w:uiPriority w:val="99"/>
    <w:locked/>
    <w:rsid w:val="001F2747"/>
    <w:rPr>
      <w:sz w:val="28"/>
      <w:shd w:val="clear" w:color="auto" w:fill="FFFFFF"/>
    </w:rPr>
  </w:style>
  <w:style w:type="character" w:customStyle="1" w:styleId="Candara">
    <w:name w:val="Основной текст + Candara"/>
    <w:aliases w:val="12,5 pt4"/>
    <w:uiPriority w:val="99"/>
    <w:rsid w:val="001F2747"/>
    <w:rPr>
      <w:rFonts w:ascii="Candara" w:hAnsi="Candara"/>
      <w:color w:val="000000"/>
      <w:spacing w:val="0"/>
      <w:w w:val="100"/>
      <w:position w:val="0"/>
      <w:sz w:val="25"/>
      <w:shd w:val="clear" w:color="auto" w:fill="FFFFFF"/>
    </w:rPr>
  </w:style>
  <w:style w:type="character" w:customStyle="1" w:styleId="100">
    <w:name w:val="Основной текст + 10"/>
    <w:aliases w:val="5 pt3,Полужирный1"/>
    <w:uiPriority w:val="99"/>
    <w:rsid w:val="001F2747"/>
    <w:rPr>
      <w:rFonts w:ascii="Times New Roman" w:hAnsi="Times New Roman"/>
      <w:b/>
      <w:color w:val="000000"/>
      <w:spacing w:val="0"/>
      <w:w w:val="100"/>
      <w:position w:val="0"/>
      <w:sz w:val="21"/>
      <w:shd w:val="clear" w:color="auto" w:fill="FFFFFF"/>
      <w:lang w:val="en-US"/>
    </w:rPr>
  </w:style>
  <w:style w:type="character" w:customStyle="1" w:styleId="91">
    <w:name w:val="Основной текст (9)_"/>
    <w:link w:val="92"/>
    <w:uiPriority w:val="99"/>
    <w:locked/>
    <w:rsid w:val="001F2747"/>
    <w:rPr>
      <w:sz w:val="15"/>
      <w:shd w:val="clear" w:color="auto" w:fill="FFFFFF"/>
    </w:rPr>
  </w:style>
  <w:style w:type="character" w:customStyle="1" w:styleId="913pt">
    <w:name w:val="Основной текст (9) + 13 pt"/>
    <w:uiPriority w:val="99"/>
    <w:rsid w:val="001F2747"/>
    <w:rPr>
      <w:rFonts w:ascii="Times New Roman" w:hAnsi="Times New Roman"/>
      <w:color w:val="000000"/>
      <w:spacing w:val="0"/>
      <w:w w:val="100"/>
      <w:position w:val="0"/>
      <w:sz w:val="26"/>
      <w:shd w:val="clear" w:color="auto" w:fill="FFFFFF"/>
      <w:lang w:val="ru-RU"/>
    </w:rPr>
  </w:style>
  <w:style w:type="character" w:customStyle="1" w:styleId="99pt">
    <w:name w:val="Основной текст (9) + 9 pt"/>
    <w:uiPriority w:val="99"/>
    <w:rsid w:val="001F2747"/>
    <w:rPr>
      <w:rFonts w:ascii="Times New Roman" w:hAnsi="Times New Roman"/>
      <w:color w:val="000000"/>
      <w:spacing w:val="0"/>
      <w:w w:val="100"/>
      <w:position w:val="0"/>
      <w:sz w:val="18"/>
      <w:shd w:val="clear" w:color="auto" w:fill="FFFFFF"/>
      <w:lang w:val="ru-RU"/>
    </w:rPr>
  </w:style>
  <w:style w:type="character" w:customStyle="1" w:styleId="BookAntiqua">
    <w:name w:val="Основной текст + Book Antiqua"/>
    <w:aliases w:val="9,5 pt2,Интервал 1 pt"/>
    <w:uiPriority w:val="99"/>
    <w:rsid w:val="001F2747"/>
    <w:rPr>
      <w:rFonts w:ascii="Book Antiqua" w:hAnsi="Book Antiqua"/>
      <w:color w:val="000000"/>
      <w:spacing w:val="30"/>
      <w:w w:val="100"/>
      <w:position w:val="0"/>
      <w:sz w:val="19"/>
      <w:shd w:val="clear" w:color="auto" w:fill="FFFFFF"/>
      <w:lang w:val="en-US"/>
    </w:rPr>
  </w:style>
  <w:style w:type="character" w:customStyle="1" w:styleId="101">
    <w:name w:val="Основной текст (10)_"/>
    <w:link w:val="102"/>
    <w:uiPriority w:val="99"/>
    <w:locked/>
    <w:rsid w:val="001F2747"/>
    <w:rPr>
      <w:rFonts w:ascii="Book Antiqua" w:hAnsi="Book Antiqua"/>
      <w:spacing w:val="20"/>
      <w:sz w:val="27"/>
      <w:shd w:val="clear" w:color="auto" w:fill="FFFFFF"/>
      <w:lang w:val="en-US"/>
    </w:rPr>
  </w:style>
  <w:style w:type="character" w:customStyle="1" w:styleId="10Verdana">
    <w:name w:val="Основной текст (10) + Verdana"/>
    <w:aliases w:val="5 pt1,Интервал 0 pt1"/>
    <w:uiPriority w:val="99"/>
    <w:rsid w:val="001F2747"/>
    <w:rPr>
      <w:rFonts w:ascii="Verdana" w:hAnsi="Verdana"/>
      <w:color w:val="000000"/>
      <w:spacing w:val="0"/>
      <w:w w:val="100"/>
      <w:position w:val="0"/>
      <w:sz w:val="10"/>
      <w:shd w:val="clear" w:color="auto" w:fill="FFFFFF"/>
      <w:lang w:val="en-US"/>
    </w:rPr>
  </w:style>
  <w:style w:type="paragraph" w:customStyle="1" w:styleId="15">
    <w:name w:val="Заголовок №1"/>
    <w:basedOn w:val="a"/>
    <w:link w:val="14"/>
    <w:uiPriority w:val="99"/>
    <w:rsid w:val="001F2747"/>
    <w:pPr>
      <w:widowControl w:val="0"/>
      <w:shd w:val="clear" w:color="auto" w:fill="FFFFFF"/>
      <w:spacing w:after="120" w:line="518" w:lineRule="exact"/>
      <w:jc w:val="center"/>
      <w:outlineLvl w:val="0"/>
    </w:pPr>
    <w:rPr>
      <w:spacing w:val="-10"/>
      <w:sz w:val="34"/>
      <w:szCs w:val="20"/>
    </w:rPr>
  </w:style>
  <w:style w:type="paragraph" w:customStyle="1" w:styleId="32">
    <w:name w:val="Основной текст (3)"/>
    <w:basedOn w:val="a"/>
    <w:link w:val="31"/>
    <w:uiPriority w:val="99"/>
    <w:rsid w:val="001F2747"/>
    <w:pPr>
      <w:widowControl w:val="0"/>
      <w:shd w:val="clear" w:color="auto" w:fill="FFFFFF"/>
      <w:spacing w:before="1080" w:after="540" w:line="322" w:lineRule="exact"/>
    </w:pPr>
    <w:rPr>
      <w:b/>
      <w:sz w:val="27"/>
      <w:szCs w:val="20"/>
    </w:rPr>
  </w:style>
  <w:style w:type="paragraph" w:customStyle="1" w:styleId="23">
    <w:name w:val="Основной текст2"/>
    <w:basedOn w:val="a"/>
    <w:link w:val="af4"/>
    <w:uiPriority w:val="99"/>
    <w:rsid w:val="001F2747"/>
    <w:pPr>
      <w:widowControl w:val="0"/>
      <w:shd w:val="clear" w:color="auto" w:fill="FFFFFF"/>
      <w:spacing w:before="540" w:after="0" w:line="322" w:lineRule="exact"/>
      <w:jc w:val="both"/>
    </w:pPr>
    <w:rPr>
      <w:sz w:val="26"/>
      <w:szCs w:val="20"/>
    </w:rPr>
  </w:style>
  <w:style w:type="paragraph" w:customStyle="1" w:styleId="42">
    <w:name w:val="Основной текст (4)"/>
    <w:basedOn w:val="a"/>
    <w:link w:val="41"/>
    <w:uiPriority w:val="99"/>
    <w:rsid w:val="001F2747"/>
    <w:pPr>
      <w:widowControl w:val="0"/>
      <w:shd w:val="clear" w:color="auto" w:fill="FFFFFF"/>
      <w:spacing w:after="0" w:line="322" w:lineRule="exact"/>
      <w:jc w:val="both"/>
    </w:pPr>
    <w:rPr>
      <w:sz w:val="26"/>
      <w:szCs w:val="20"/>
    </w:rPr>
  </w:style>
  <w:style w:type="paragraph" w:customStyle="1" w:styleId="52">
    <w:name w:val="Основной текст (5)"/>
    <w:basedOn w:val="a"/>
    <w:link w:val="51"/>
    <w:uiPriority w:val="99"/>
    <w:rsid w:val="001F2747"/>
    <w:pPr>
      <w:widowControl w:val="0"/>
      <w:shd w:val="clear" w:color="auto" w:fill="FFFFFF"/>
      <w:spacing w:after="0" w:line="322" w:lineRule="exact"/>
      <w:jc w:val="both"/>
    </w:pPr>
    <w:rPr>
      <w:sz w:val="26"/>
      <w:szCs w:val="20"/>
    </w:rPr>
  </w:style>
  <w:style w:type="paragraph" w:customStyle="1" w:styleId="73">
    <w:name w:val="Основной текст (7)"/>
    <w:basedOn w:val="a"/>
    <w:link w:val="72"/>
    <w:uiPriority w:val="99"/>
    <w:rsid w:val="001F2747"/>
    <w:pPr>
      <w:widowControl w:val="0"/>
      <w:shd w:val="clear" w:color="auto" w:fill="FFFFFF"/>
      <w:spacing w:before="240" w:after="0" w:line="240" w:lineRule="atLeast"/>
    </w:pPr>
    <w:rPr>
      <w:sz w:val="18"/>
      <w:szCs w:val="20"/>
    </w:rPr>
  </w:style>
  <w:style w:type="paragraph" w:customStyle="1" w:styleId="83">
    <w:name w:val="Основной текст (8)"/>
    <w:basedOn w:val="a"/>
    <w:link w:val="82"/>
    <w:uiPriority w:val="99"/>
    <w:rsid w:val="001F2747"/>
    <w:pPr>
      <w:widowControl w:val="0"/>
      <w:shd w:val="clear" w:color="auto" w:fill="FFFFFF"/>
      <w:spacing w:after="0" w:line="322" w:lineRule="exact"/>
    </w:pPr>
    <w:rPr>
      <w:sz w:val="28"/>
      <w:szCs w:val="20"/>
    </w:rPr>
  </w:style>
  <w:style w:type="paragraph" w:customStyle="1" w:styleId="92">
    <w:name w:val="Основной текст (9)"/>
    <w:basedOn w:val="a"/>
    <w:link w:val="91"/>
    <w:uiPriority w:val="99"/>
    <w:rsid w:val="001F2747"/>
    <w:pPr>
      <w:widowControl w:val="0"/>
      <w:shd w:val="clear" w:color="auto" w:fill="FFFFFF"/>
      <w:spacing w:after="60" w:line="240" w:lineRule="atLeast"/>
    </w:pPr>
    <w:rPr>
      <w:sz w:val="15"/>
      <w:szCs w:val="20"/>
    </w:rPr>
  </w:style>
  <w:style w:type="paragraph" w:customStyle="1" w:styleId="102">
    <w:name w:val="Основной текст (10)"/>
    <w:basedOn w:val="a"/>
    <w:link w:val="101"/>
    <w:uiPriority w:val="99"/>
    <w:rsid w:val="001F2747"/>
    <w:pPr>
      <w:widowControl w:val="0"/>
      <w:shd w:val="clear" w:color="auto" w:fill="FFFFFF"/>
      <w:spacing w:after="0" w:line="322" w:lineRule="exact"/>
    </w:pPr>
    <w:rPr>
      <w:rFonts w:ascii="Book Antiqua" w:hAnsi="Book Antiqua"/>
      <w:spacing w:val="20"/>
      <w:sz w:val="27"/>
      <w:szCs w:val="20"/>
      <w:lang w:val="en-US"/>
    </w:rPr>
  </w:style>
  <w:style w:type="paragraph" w:customStyle="1" w:styleId="ConsPlusDocList1">
    <w:name w:val="ConsPlusDocList1"/>
    <w:next w:val="a"/>
    <w:uiPriority w:val="99"/>
    <w:rsid w:val="001F2747"/>
    <w:pPr>
      <w:widowControl w:val="0"/>
      <w:suppressAutoHyphens/>
      <w:autoSpaceDE w:val="0"/>
      <w:spacing w:after="200" w:line="276" w:lineRule="auto"/>
    </w:pPr>
    <w:rPr>
      <w:rFonts w:ascii="Arial" w:eastAsia="Times New Roman" w:hAnsi="Arial" w:cs="Arial"/>
      <w:kern w:val="1"/>
      <w:sz w:val="22"/>
      <w:szCs w:val="22"/>
      <w:lang w:eastAsia="zh-CN" w:bidi="hi-IN"/>
    </w:rPr>
  </w:style>
  <w:style w:type="paragraph" w:customStyle="1" w:styleId="ConsPlusNormal">
    <w:name w:val="ConsPlusNormal"/>
    <w:uiPriority w:val="99"/>
    <w:rsid w:val="001F2747"/>
    <w:pPr>
      <w:widowControl w:val="0"/>
      <w:suppressAutoHyphens/>
      <w:autoSpaceDE w:val="0"/>
      <w:spacing w:after="200" w:line="276" w:lineRule="auto"/>
    </w:pPr>
    <w:rPr>
      <w:rFonts w:ascii="Arial" w:eastAsia="Times New Roman" w:hAnsi="Arial" w:cs="Arial"/>
      <w:sz w:val="22"/>
      <w:szCs w:val="22"/>
      <w:lang w:eastAsia="zh-CN"/>
    </w:rPr>
  </w:style>
  <w:style w:type="table" w:styleId="af8">
    <w:name w:val="Table Grid"/>
    <w:basedOn w:val="a1"/>
    <w:uiPriority w:val="99"/>
    <w:rsid w:val="001F2747"/>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FollowedHyperlink"/>
    <w:uiPriority w:val="99"/>
    <w:semiHidden/>
    <w:rsid w:val="001F2747"/>
    <w:rPr>
      <w:rFonts w:cs="Times New Roman"/>
      <w:color w:val="800080"/>
      <w:u w:val="single"/>
    </w:rPr>
  </w:style>
  <w:style w:type="paragraph" w:customStyle="1" w:styleId="xl65">
    <w:name w:val="xl65"/>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66">
    <w:name w:val="xl66"/>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67">
    <w:name w:val="xl67"/>
    <w:basedOn w:val="a"/>
    <w:uiPriority w:val="99"/>
    <w:rsid w:val="001F27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68">
    <w:name w:val="xl68"/>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9">
    <w:name w:val="xl69"/>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3"/>
      <w:szCs w:val="23"/>
      <w:lang w:eastAsia="ru-RU"/>
    </w:rPr>
  </w:style>
  <w:style w:type="paragraph" w:customStyle="1" w:styleId="xl70">
    <w:name w:val="xl70"/>
    <w:basedOn w:val="a"/>
    <w:uiPriority w:val="99"/>
    <w:rsid w:val="001F2747"/>
    <w:pPr>
      <w:pBdr>
        <w:top w:val="single" w:sz="4" w:space="0" w:color="3F3F3F"/>
        <w:left w:val="single" w:sz="4" w:space="0" w:color="3F3F3F"/>
        <w:bottom w:val="single" w:sz="4" w:space="0" w:color="3F3F3F"/>
        <w:right w:val="single" w:sz="4" w:space="0" w:color="3F3F3F"/>
      </w:pBdr>
      <w:shd w:val="clear" w:color="000000" w:fill="C4D79B"/>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1">
    <w:name w:val="xl71"/>
    <w:basedOn w:val="a"/>
    <w:uiPriority w:val="99"/>
    <w:rsid w:val="001F2747"/>
    <w:pPr>
      <w:pBdr>
        <w:top w:val="single" w:sz="4" w:space="0" w:color="3F3F3F"/>
        <w:left w:val="single" w:sz="4" w:space="0" w:color="3F3F3F"/>
        <w:bottom w:val="single" w:sz="4" w:space="0" w:color="3F3F3F"/>
        <w:right w:val="single" w:sz="4" w:space="0" w:color="3F3F3F"/>
      </w:pBdr>
      <w:shd w:val="clear" w:color="000000" w:fill="C4D79B"/>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2">
    <w:name w:val="xl72"/>
    <w:basedOn w:val="a"/>
    <w:uiPriority w:val="99"/>
    <w:rsid w:val="001F2747"/>
    <w:pPr>
      <w:pBdr>
        <w:top w:val="single" w:sz="4" w:space="0" w:color="3F3F3F"/>
        <w:left w:val="single" w:sz="4" w:space="0" w:color="3F3F3F"/>
        <w:bottom w:val="single" w:sz="4" w:space="0" w:color="3F3F3F"/>
        <w:right w:val="single" w:sz="4" w:space="0" w:color="3F3F3F"/>
      </w:pBdr>
      <w:shd w:val="clear" w:color="000000" w:fill="C4D79B"/>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3">
    <w:name w:val="xl73"/>
    <w:basedOn w:val="a"/>
    <w:uiPriority w:val="99"/>
    <w:rsid w:val="001F2747"/>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4">
    <w:name w:val="xl74"/>
    <w:basedOn w:val="a"/>
    <w:uiPriority w:val="99"/>
    <w:rsid w:val="001F2747"/>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5">
    <w:name w:val="xl75"/>
    <w:basedOn w:val="a"/>
    <w:uiPriority w:val="99"/>
    <w:rsid w:val="001F2747"/>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6">
    <w:name w:val="xl76"/>
    <w:basedOn w:val="a"/>
    <w:uiPriority w:val="99"/>
    <w:rsid w:val="001F2747"/>
    <w:pPr>
      <w:pBdr>
        <w:top w:val="single" w:sz="4" w:space="0" w:color="auto"/>
        <w:left w:val="single" w:sz="4" w:space="0" w:color="auto"/>
        <w:bottom w:val="single" w:sz="4" w:space="0" w:color="auto"/>
      </w:pBdr>
      <w:shd w:val="clear" w:color="000000" w:fill="FFEB9C"/>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7">
    <w:name w:val="xl77"/>
    <w:basedOn w:val="a"/>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8">
    <w:name w:val="xl78"/>
    <w:basedOn w:val="a"/>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9">
    <w:name w:val="xl79"/>
    <w:basedOn w:val="a"/>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80">
    <w:name w:val="xl80"/>
    <w:basedOn w:val="a"/>
    <w:uiPriority w:val="99"/>
    <w:rsid w:val="001F2747"/>
    <w:pPr>
      <w:pBdr>
        <w:top w:val="single" w:sz="4" w:space="0" w:color="auto"/>
        <w:left w:val="single" w:sz="4" w:space="0" w:color="auto"/>
        <w:bottom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81">
    <w:name w:val="xl81"/>
    <w:basedOn w:val="a"/>
    <w:uiPriority w:val="99"/>
    <w:rsid w:val="001F2747"/>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82">
    <w:name w:val="xl82"/>
    <w:basedOn w:val="a"/>
    <w:uiPriority w:val="99"/>
    <w:rsid w:val="001F2747"/>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83">
    <w:name w:val="xl83"/>
    <w:basedOn w:val="a"/>
    <w:uiPriority w:val="99"/>
    <w:rsid w:val="001F2747"/>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84">
    <w:name w:val="xl84"/>
    <w:basedOn w:val="a"/>
    <w:uiPriority w:val="99"/>
    <w:rsid w:val="001F2747"/>
    <w:pPr>
      <w:pBdr>
        <w:top w:val="single" w:sz="4" w:space="0" w:color="auto"/>
        <w:left w:val="single" w:sz="4" w:space="0" w:color="auto"/>
        <w:bottom w:val="single" w:sz="4" w:space="0" w:color="auto"/>
      </w:pBdr>
      <w:shd w:val="clear" w:color="000000" w:fill="FABF8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85">
    <w:name w:val="xl85"/>
    <w:basedOn w:val="a"/>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86">
    <w:name w:val="xl86"/>
    <w:basedOn w:val="a"/>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87">
    <w:name w:val="xl87"/>
    <w:basedOn w:val="a"/>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88">
    <w:name w:val="xl88"/>
    <w:basedOn w:val="a"/>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ascii="Cambria" w:eastAsia="Times New Roman" w:hAnsi="Cambria"/>
      <w:b/>
      <w:bCs/>
      <w:i/>
      <w:iCs/>
      <w:sz w:val="24"/>
      <w:szCs w:val="24"/>
      <w:lang w:eastAsia="ru-RU"/>
    </w:rPr>
  </w:style>
  <w:style w:type="paragraph" w:customStyle="1" w:styleId="xl89">
    <w:name w:val="xl89"/>
    <w:basedOn w:val="a"/>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ascii="Cambria" w:eastAsia="Times New Roman" w:hAnsi="Cambria"/>
      <w:b/>
      <w:bCs/>
      <w:i/>
      <w:iCs/>
      <w:sz w:val="24"/>
      <w:szCs w:val="24"/>
      <w:lang w:eastAsia="ru-RU"/>
    </w:rPr>
  </w:style>
  <w:style w:type="paragraph" w:customStyle="1" w:styleId="xl90">
    <w:name w:val="xl90"/>
    <w:basedOn w:val="a"/>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ascii="Cambria" w:eastAsia="Times New Roman" w:hAnsi="Cambria"/>
      <w:b/>
      <w:bCs/>
      <w:i/>
      <w:iCs/>
      <w:sz w:val="24"/>
      <w:szCs w:val="24"/>
      <w:lang w:eastAsia="ru-RU"/>
    </w:rPr>
  </w:style>
  <w:style w:type="paragraph" w:customStyle="1" w:styleId="xl91">
    <w:name w:val="xl91"/>
    <w:basedOn w:val="a"/>
    <w:uiPriority w:val="99"/>
    <w:rsid w:val="001F2747"/>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2">
    <w:name w:val="xl92"/>
    <w:basedOn w:val="a"/>
    <w:uiPriority w:val="99"/>
    <w:rsid w:val="001F2747"/>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3">
    <w:name w:val="xl93"/>
    <w:basedOn w:val="a"/>
    <w:uiPriority w:val="99"/>
    <w:rsid w:val="001F2747"/>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4">
    <w:name w:val="xl94"/>
    <w:basedOn w:val="a"/>
    <w:uiPriority w:val="99"/>
    <w:rsid w:val="001F2747"/>
    <w:pPr>
      <w:pBdr>
        <w:top w:val="single" w:sz="4" w:space="0" w:color="auto"/>
        <w:left w:val="single" w:sz="4" w:space="0" w:color="auto"/>
        <w:bottom w:val="single" w:sz="4" w:space="0" w:color="auto"/>
      </w:pBdr>
      <w:shd w:val="clear" w:color="000000" w:fill="4F81BD"/>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5">
    <w:name w:val="xl95"/>
    <w:basedOn w:val="a"/>
    <w:uiPriority w:val="99"/>
    <w:rsid w:val="001F2747"/>
    <w:pPr>
      <w:pBdr>
        <w:top w:val="single" w:sz="4" w:space="0" w:color="3F3F3F"/>
        <w:left w:val="single" w:sz="4" w:space="0" w:color="3F3F3F"/>
        <w:bottom w:val="single" w:sz="4" w:space="0" w:color="3F3F3F"/>
        <w:right w:val="single" w:sz="4" w:space="0" w:color="3F3F3F"/>
      </w:pBdr>
      <w:shd w:val="clear" w:color="000000" w:fill="FFC7CE"/>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6">
    <w:name w:val="xl96"/>
    <w:basedOn w:val="a"/>
    <w:uiPriority w:val="99"/>
    <w:rsid w:val="001F2747"/>
    <w:pPr>
      <w:pBdr>
        <w:top w:val="single" w:sz="4" w:space="0" w:color="3F3F3F"/>
        <w:left w:val="single" w:sz="4" w:space="0" w:color="3F3F3F"/>
        <w:bottom w:val="single" w:sz="4" w:space="0" w:color="3F3F3F"/>
        <w:right w:val="single" w:sz="4" w:space="0" w:color="3F3F3F"/>
      </w:pBdr>
      <w:shd w:val="clear" w:color="000000" w:fill="FFC7CE"/>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7">
    <w:name w:val="xl97"/>
    <w:basedOn w:val="a"/>
    <w:uiPriority w:val="99"/>
    <w:rsid w:val="001F2747"/>
    <w:pPr>
      <w:pBdr>
        <w:top w:val="single" w:sz="4" w:space="0" w:color="3F3F3F"/>
        <w:left w:val="single" w:sz="4" w:space="0" w:color="3F3F3F"/>
        <w:bottom w:val="single" w:sz="4" w:space="0" w:color="3F3F3F"/>
        <w:right w:val="single" w:sz="4" w:space="0" w:color="3F3F3F"/>
      </w:pBdr>
      <w:shd w:val="clear" w:color="000000" w:fill="FFC7CE"/>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8">
    <w:name w:val="xl98"/>
    <w:basedOn w:val="a"/>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9">
    <w:name w:val="xl99"/>
    <w:basedOn w:val="a"/>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0">
    <w:name w:val="xl100"/>
    <w:basedOn w:val="a"/>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1">
    <w:name w:val="xl101"/>
    <w:basedOn w:val="a"/>
    <w:uiPriority w:val="99"/>
    <w:rsid w:val="001F2747"/>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2">
    <w:name w:val="xl102"/>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4">
    <w:name w:val="xl104"/>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5">
    <w:name w:val="xl105"/>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3300"/>
      <w:sz w:val="24"/>
      <w:szCs w:val="24"/>
      <w:lang w:eastAsia="ru-RU"/>
    </w:rPr>
  </w:style>
  <w:style w:type="paragraph" w:customStyle="1" w:styleId="xl106">
    <w:name w:val="xl106"/>
    <w:basedOn w:val="a"/>
    <w:uiPriority w:val="99"/>
    <w:rsid w:val="001F27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7">
    <w:name w:val="xl107"/>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ru-RU"/>
    </w:rPr>
  </w:style>
  <w:style w:type="paragraph" w:customStyle="1" w:styleId="xl108">
    <w:name w:val="xl108"/>
    <w:basedOn w:val="a"/>
    <w:uiPriority w:val="99"/>
    <w:rsid w:val="001F274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9">
    <w:name w:val="xl109"/>
    <w:basedOn w:val="a"/>
    <w:uiPriority w:val="99"/>
    <w:rsid w:val="001F274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0">
    <w:name w:val="xl110"/>
    <w:basedOn w:val="a"/>
    <w:uiPriority w:val="99"/>
    <w:rsid w:val="001F274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1">
    <w:name w:val="xl111"/>
    <w:basedOn w:val="a"/>
    <w:uiPriority w:val="99"/>
    <w:rsid w:val="001F274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2">
    <w:name w:val="xl112"/>
    <w:basedOn w:val="a"/>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3">
    <w:name w:val="xl113"/>
    <w:basedOn w:val="a"/>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4">
    <w:name w:val="xl114"/>
    <w:basedOn w:val="a"/>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5">
    <w:name w:val="xl115"/>
    <w:basedOn w:val="a"/>
    <w:uiPriority w:val="99"/>
    <w:rsid w:val="001F2747"/>
    <w:pPr>
      <w:pBdr>
        <w:top w:val="single" w:sz="4" w:space="0" w:color="auto"/>
        <w:left w:val="single" w:sz="4" w:space="0" w:color="auto"/>
        <w:bottom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6">
    <w:name w:val="xl116"/>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7">
    <w:name w:val="xl117"/>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8">
    <w:name w:val="xl118"/>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21">
    <w:name w:val="xl121"/>
    <w:basedOn w:val="a"/>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122">
    <w:name w:val="xl122"/>
    <w:basedOn w:val="a"/>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123">
    <w:name w:val="xl123"/>
    <w:basedOn w:val="a"/>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124">
    <w:name w:val="xl124"/>
    <w:basedOn w:val="a"/>
    <w:uiPriority w:val="99"/>
    <w:rsid w:val="001F2747"/>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125">
    <w:name w:val="xl125"/>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CC0000"/>
      <w:sz w:val="24"/>
      <w:szCs w:val="24"/>
      <w:u w:val="single"/>
      <w:lang w:eastAsia="ru-RU"/>
    </w:rPr>
  </w:style>
  <w:style w:type="paragraph" w:customStyle="1" w:styleId="xl126">
    <w:name w:val="xl126"/>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CC0000"/>
      <w:sz w:val="24"/>
      <w:szCs w:val="24"/>
      <w:u w:val="single"/>
      <w:lang w:eastAsia="ru-RU"/>
    </w:rPr>
  </w:style>
  <w:style w:type="paragraph" w:customStyle="1" w:styleId="xl127">
    <w:name w:val="xl127"/>
    <w:basedOn w:val="a"/>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ascii="Cambria" w:eastAsia="Times New Roman" w:hAnsi="Cambria"/>
      <w:b/>
      <w:bCs/>
      <w:i/>
      <w:iCs/>
      <w:color w:val="CC0000"/>
      <w:sz w:val="24"/>
      <w:szCs w:val="24"/>
      <w:u w:val="single"/>
      <w:lang w:eastAsia="ru-RU"/>
    </w:rPr>
  </w:style>
  <w:style w:type="paragraph" w:customStyle="1" w:styleId="xl128">
    <w:name w:val="xl128"/>
    <w:basedOn w:val="a"/>
    <w:uiPriority w:val="99"/>
    <w:rsid w:val="001F2747"/>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29">
    <w:name w:val="xl129"/>
    <w:basedOn w:val="a"/>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0">
    <w:name w:val="xl130"/>
    <w:basedOn w:val="a"/>
    <w:uiPriority w:val="99"/>
    <w:rsid w:val="001F2747"/>
    <w:pPr>
      <w:pBdr>
        <w:top w:val="single" w:sz="4" w:space="0" w:color="3F3F3F"/>
        <w:left w:val="single" w:sz="4" w:space="0" w:color="3F3F3F"/>
        <w:bottom w:val="single" w:sz="4" w:space="0" w:color="3F3F3F"/>
        <w:right w:val="single" w:sz="4" w:space="0" w:color="3F3F3F"/>
      </w:pBdr>
      <w:shd w:val="clear" w:color="000000" w:fill="C4D79B"/>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1">
    <w:name w:val="xl131"/>
    <w:basedOn w:val="a"/>
    <w:uiPriority w:val="99"/>
    <w:rsid w:val="001F2747"/>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2">
    <w:name w:val="xl132"/>
    <w:basedOn w:val="a"/>
    <w:uiPriority w:val="99"/>
    <w:rsid w:val="001F274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3">
    <w:name w:val="xl133"/>
    <w:basedOn w:val="a"/>
    <w:uiPriority w:val="99"/>
    <w:rsid w:val="001F2747"/>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4">
    <w:name w:val="xl134"/>
    <w:basedOn w:val="a"/>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eastAsia="Times New Roman" w:cs="Calibri"/>
      <w:b/>
      <w:bCs/>
      <w:i/>
      <w:iCs/>
      <w:color w:val="CC0000"/>
      <w:sz w:val="24"/>
      <w:szCs w:val="24"/>
      <w:u w:val="single"/>
      <w:lang w:eastAsia="ru-RU"/>
    </w:rPr>
  </w:style>
  <w:style w:type="paragraph" w:customStyle="1" w:styleId="xl135">
    <w:name w:val="xl135"/>
    <w:basedOn w:val="a"/>
    <w:uiPriority w:val="99"/>
    <w:rsid w:val="001F2747"/>
    <w:pPr>
      <w:pBdr>
        <w:top w:val="single" w:sz="4" w:space="0" w:color="3F3F3F"/>
        <w:left w:val="single" w:sz="4" w:space="0" w:color="3F3F3F"/>
        <w:bottom w:val="single" w:sz="4" w:space="0" w:color="3F3F3F"/>
        <w:right w:val="single" w:sz="4" w:space="0" w:color="3F3F3F"/>
      </w:pBdr>
      <w:shd w:val="clear" w:color="000000" w:fill="FFC7CE"/>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6">
    <w:name w:val="xl136"/>
    <w:basedOn w:val="a"/>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7">
    <w:name w:val="xl137"/>
    <w:basedOn w:val="a"/>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b/>
      <w:bCs/>
      <w:i/>
      <w:iCs/>
      <w:color w:val="CC0000"/>
      <w:sz w:val="24"/>
      <w:szCs w:val="24"/>
      <w:u w:val="single"/>
      <w:lang w:eastAsia="ru-RU"/>
    </w:rPr>
  </w:style>
  <w:style w:type="paragraph" w:customStyle="1" w:styleId="xl138">
    <w:name w:val="xl138"/>
    <w:basedOn w:val="a"/>
    <w:uiPriority w:val="99"/>
    <w:rsid w:val="001F274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39">
    <w:name w:val="xl139"/>
    <w:basedOn w:val="a"/>
    <w:uiPriority w:val="99"/>
    <w:rsid w:val="001F274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40">
    <w:name w:val="xl140"/>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41">
    <w:name w:val="xl141"/>
    <w:basedOn w:val="a"/>
    <w:uiPriority w:val="99"/>
    <w:rsid w:val="001F274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42">
    <w:name w:val="xl142"/>
    <w:basedOn w:val="a"/>
    <w:uiPriority w:val="99"/>
    <w:rsid w:val="001F274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3">
    <w:name w:val="xl143"/>
    <w:basedOn w:val="a"/>
    <w:uiPriority w:val="99"/>
    <w:rsid w:val="001F274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4">
    <w:name w:val="xl144"/>
    <w:basedOn w:val="a"/>
    <w:uiPriority w:val="99"/>
    <w:rsid w:val="001F274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
    <w:uiPriority w:val="99"/>
    <w:rsid w:val="001F274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
    <w:uiPriority w:val="99"/>
    <w:rsid w:val="001F2747"/>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7">
    <w:name w:val="xl147"/>
    <w:basedOn w:val="a"/>
    <w:uiPriority w:val="99"/>
    <w:rsid w:val="001F274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8">
    <w:name w:val="xl148"/>
    <w:basedOn w:val="a"/>
    <w:uiPriority w:val="99"/>
    <w:rsid w:val="001F274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9">
    <w:name w:val="xl149"/>
    <w:basedOn w:val="a"/>
    <w:uiPriority w:val="99"/>
    <w:rsid w:val="001F274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
    <w:uiPriority w:val="99"/>
    <w:rsid w:val="001F274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3">
    <w:name w:val="xl153"/>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3300"/>
      <w:sz w:val="24"/>
      <w:szCs w:val="24"/>
      <w:lang w:eastAsia="ru-RU"/>
    </w:rPr>
  </w:style>
  <w:style w:type="paragraph" w:customStyle="1" w:styleId="xl154">
    <w:name w:val="xl154"/>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3300"/>
      <w:sz w:val="24"/>
      <w:szCs w:val="24"/>
      <w:lang w:eastAsia="ru-RU"/>
    </w:rPr>
  </w:style>
  <w:style w:type="paragraph" w:customStyle="1" w:styleId="xl155">
    <w:name w:val="xl155"/>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7">
    <w:name w:val="xl157"/>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8">
    <w:name w:val="xl158"/>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9">
    <w:name w:val="xl159"/>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0">
    <w:name w:val="xl160"/>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1">
    <w:name w:val="xl161"/>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2">
    <w:name w:val="xl162"/>
    <w:basedOn w:val="a"/>
    <w:uiPriority w:val="99"/>
    <w:rsid w:val="001F274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3">
    <w:name w:val="xl163"/>
    <w:basedOn w:val="a"/>
    <w:uiPriority w:val="99"/>
    <w:rsid w:val="001F2747"/>
    <w:pPr>
      <w:pBdr>
        <w:top w:val="single" w:sz="4" w:space="0" w:color="auto"/>
        <w:left w:val="single" w:sz="4" w:space="0" w:color="auto"/>
        <w:right w:val="double" w:sz="6" w:space="0" w:color="3F3F3F"/>
      </w:pBdr>
      <w:spacing w:before="100" w:beforeAutospacing="1" w:after="100" w:afterAutospacing="1" w:line="240" w:lineRule="auto"/>
      <w:jc w:val="center"/>
      <w:textAlignment w:val="center"/>
    </w:pPr>
    <w:rPr>
      <w:rFonts w:ascii="Times New Roman" w:eastAsia="Times New Roman" w:hAnsi="Times New Roman"/>
      <w:b/>
      <w:bCs/>
      <w:color w:val="7030A0"/>
      <w:sz w:val="24"/>
      <w:szCs w:val="24"/>
      <w:lang w:eastAsia="ru-RU"/>
    </w:rPr>
  </w:style>
  <w:style w:type="paragraph" w:customStyle="1" w:styleId="xl164">
    <w:name w:val="xl164"/>
    <w:basedOn w:val="a"/>
    <w:uiPriority w:val="99"/>
    <w:rsid w:val="001F2747"/>
    <w:pPr>
      <w:pBdr>
        <w:left w:val="single" w:sz="4" w:space="0" w:color="auto"/>
        <w:bottom w:val="single" w:sz="4" w:space="0" w:color="auto"/>
        <w:right w:val="double" w:sz="6" w:space="0" w:color="3F3F3F"/>
      </w:pBdr>
      <w:spacing w:before="100" w:beforeAutospacing="1" w:after="100" w:afterAutospacing="1" w:line="240" w:lineRule="auto"/>
      <w:jc w:val="center"/>
      <w:textAlignment w:val="center"/>
    </w:pPr>
    <w:rPr>
      <w:rFonts w:ascii="Times New Roman" w:eastAsia="Times New Roman" w:hAnsi="Times New Roman"/>
      <w:b/>
      <w:bCs/>
      <w:color w:val="7030A0"/>
      <w:sz w:val="24"/>
      <w:szCs w:val="24"/>
      <w:lang w:eastAsia="ru-RU"/>
    </w:rPr>
  </w:style>
  <w:style w:type="paragraph" w:customStyle="1" w:styleId="xl165">
    <w:name w:val="xl165"/>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7030A0"/>
      <w:sz w:val="24"/>
      <w:szCs w:val="24"/>
      <w:lang w:eastAsia="ru-RU"/>
    </w:rPr>
  </w:style>
  <w:style w:type="paragraph" w:customStyle="1" w:styleId="xl166">
    <w:name w:val="xl166"/>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7030A0"/>
      <w:sz w:val="24"/>
      <w:szCs w:val="24"/>
      <w:lang w:eastAsia="ru-RU"/>
    </w:rPr>
  </w:style>
  <w:style w:type="paragraph" w:customStyle="1" w:styleId="xl167">
    <w:name w:val="xl167"/>
    <w:basedOn w:val="a"/>
    <w:uiPriority w:val="99"/>
    <w:rsid w:val="001F274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68">
    <w:name w:val="xl168"/>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69">
    <w:name w:val="xl169"/>
    <w:basedOn w:val="a"/>
    <w:uiPriority w:val="99"/>
    <w:rsid w:val="001F274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70">
    <w:name w:val="xl170"/>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styleId="afa">
    <w:name w:val="Title"/>
    <w:basedOn w:val="a"/>
    <w:next w:val="a"/>
    <w:link w:val="afb"/>
    <w:uiPriority w:val="99"/>
    <w:qFormat/>
    <w:locked/>
    <w:rsid w:val="001F2747"/>
    <w:pPr>
      <w:pBdr>
        <w:bottom w:val="single" w:sz="8" w:space="4" w:color="2DA2BF"/>
      </w:pBdr>
      <w:spacing w:after="300" w:line="240" w:lineRule="auto"/>
      <w:contextualSpacing/>
    </w:pPr>
    <w:rPr>
      <w:rFonts w:ascii="Cambria" w:eastAsia="Times New Roman" w:hAnsi="Cambria"/>
      <w:color w:val="343434"/>
      <w:spacing w:val="5"/>
      <w:kern w:val="28"/>
      <w:sz w:val="52"/>
      <w:szCs w:val="52"/>
      <w:lang w:eastAsia="ru-RU"/>
    </w:rPr>
  </w:style>
  <w:style w:type="character" w:customStyle="1" w:styleId="afb">
    <w:name w:val="Название Знак"/>
    <w:basedOn w:val="a0"/>
    <w:link w:val="afa"/>
    <w:uiPriority w:val="99"/>
    <w:rsid w:val="001F2747"/>
    <w:rPr>
      <w:rFonts w:ascii="Cambria" w:eastAsia="Times New Roman" w:hAnsi="Cambria"/>
      <w:color w:val="343434"/>
      <w:spacing w:val="5"/>
      <w:kern w:val="28"/>
      <w:sz w:val="52"/>
      <w:szCs w:val="52"/>
      <w:lang w:eastAsia="ru-RU"/>
    </w:rPr>
  </w:style>
  <w:style w:type="paragraph" w:styleId="afc">
    <w:name w:val="Subtitle"/>
    <w:basedOn w:val="a"/>
    <w:next w:val="a"/>
    <w:link w:val="afd"/>
    <w:uiPriority w:val="99"/>
    <w:qFormat/>
    <w:locked/>
    <w:rsid w:val="001F2747"/>
    <w:pPr>
      <w:numPr>
        <w:ilvl w:val="1"/>
      </w:numPr>
    </w:pPr>
    <w:rPr>
      <w:rFonts w:ascii="Cambria" w:eastAsia="Times New Roman" w:hAnsi="Cambria"/>
      <w:i/>
      <w:iCs/>
      <w:color w:val="2DA2BF"/>
      <w:spacing w:val="15"/>
      <w:sz w:val="24"/>
      <w:szCs w:val="24"/>
      <w:lang w:eastAsia="ru-RU"/>
    </w:rPr>
  </w:style>
  <w:style w:type="character" w:customStyle="1" w:styleId="afd">
    <w:name w:val="Подзаголовок Знак"/>
    <w:basedOn w:val="a0"/>
    <w:link w:val="afc"/>
    <w:uiPriority w:val="99"/>
    <w:rsid w:val="001F2747"/>
    <w:rPr>
      <w:rFonts w:ascii="Cambria" w:eastAsia="Times New Roman" w:hAnsi="Cambria"/>
      <w:i/>
      <w:iCs/>
      <w:color w:val="2DA2BF"/>
      <w:spacing w:val="15"/>
      <w:sz w:val="24"/>
      <w:szCs w:val="24"/>
      <w:lang w:eastAsia="ru-RU"/>
    </w:rPr>
  </w:style>
  <w:style w:type="character" w:styleId="afe">
    <w:name w:val="Emphasis"/>
    <w:uiPriority w:val="99"/>
    <w:qFormat/>
    <w:locked/>
    <w:rsid w:val="001F2747"/>
    <w:rPr>
      <w:rFonts w:cs="Times New Roman"/>
      <w:i/>
    </w:rPr>
  </w:style>
  <w:style w:type="paragraph" w:styleId="aff">
    <w:name w:val="List Paragraph"/>
    <w:basedOn w:val="a"/>
    <w:uiPriority w:val="99"/>
    <w:qFormat/>
    <w:rsid w:val="001F2747"/>
    <w:pPr>
      <w:ind w:left="720"/>
      <w:contextualSpacing/>
    </w:pPr>
    <w:rPr>
      <w:rFonts w:eastAsia="Times New Roman"/>
    </w:rPr>
  </w:style>
  <w:style w:type="paragraph" w:styleId="24">
    <w:name w:val="Quote"/>
    <w:basedOn w:val="a"/>
    <w:next w:val="a"/>
    <w:link w:val="25"/>
    <w:uiPriority w:val="99"/>
    <w:qFormat/>
    <w:rsid w:val="001F2747"/>
    <w:rPr>
      <w:rFonts w:eastAsia="Times New Roman"/>
      <w:i/>
      <w:iCs/>
      <w:color w:val="000000"/>
      <w:sz w:val="20"/>
      <w:szCs w:val="20"/>
      <w:lang w:eastAsia="ru-RU"/>
    </w:rPr>
  </w:style>
  <w:style w:type="character" w:customStyle="1" w:styleId="25">
    <w:name w:val="Цитата 2 Знак"/>
    <w:basedOn w:val="a0"/>
    <w:link w:val="24"/>
    <w:uiPriority w:val="99"/>
    <w:rsid w:val="001F2747"/>
    <w:rPr>
      <w:rFonts w:eastAsia="Times New Roman"/>
      <w:i/>
      <w:iCs/>
      <w:color w:val="000000"/>
      <w:lang w:eastAsia="ru-RU"/>
    </w:rPr>
  </w:style>
  <w:style w:type="paragraph" w:styleId="aff0">
    <w:name w:val="Intense Quote"/>
    <w:basedOn w:val="a"/>
    <w:next w:val="a"/>
    <w:link w:val="aff1"/>
    <w:uiPriority w:val="99"/>
    <w:qFormat/>
    <w:rsid w:val="001F2747"/>
    <w:pPr>
      <w:pBdr>
        <w:bottom w:val="single" w:sz="4" w:space="4" w:color="2DA2BF"/>
      </w:pBdr>
      <w:spacing w:before="200" w:after="280"/>
      <w:ind w:left="936" w:right="936"/>
    </w:pPr>
    <w:rPr>
      <w:rFonts w:eastAsia="Times New Roman"/>
      <w:b/>
      <w:bCs/>
      <w:i/>
      <w:iCs/>
      <w:color w:val="2DA2BF"/>
      <w:sz w:val="20"/>
      <w:szCs w:val="20"/>
      <w:lang w:eastAsia="ru-RU"/>
    </w:rPr>
  </w:style>
  <w:style w:type="character" w:customStyle="1" w:styleId="aff1">
    <w:name w:val="Выделенная цитата Знак"/>
    <w:basedOn w:val="a0"/>
    <w:link w:val="aff0"/>
    <w:uiPriority w:val="99"/>
    <w:rsid w:val="001F2747"/>
    <w:rPr>
      <w:rFonts w:eastAsia="Times New Roman"/>
      <w:b/>
      <w:bCs/>
      <w:i/>
      <w:iCs/>
      <w:color w:val="2DA2BF"/>
      <w:lang w:eastAsia="ru-RU"/>
    </w:rPr>
  </w:style>
  <w:style w:type="character" w:styleId="aff2">
    <w:name w:val="Subtle Emphasis"/>
    <w:uiPriority w:val="99"/>
    <w:qFormat/>
    <w:rsid w:val="001F2747"/>
    <w:rPr>
      <w:rFonts w:cs="Times New Roman"/>
      <w:i/>
      <w:color w:val="808080"/>
    </w:rPr>
  </w:style>
  <w:style w:type="character" w:styleId="aff3">
    <w:name w:val="Intense Emphasis"/>
    <w:uiPriority w:val="99"/>
    <w:qFormat/>
    <w:rsid w:val="001F2747"/>
    <w:rPr>
      <w:rFonts w:cs="Times New Roman"/>
      <w:b/>
      <w:i/>
      <w:color w:val="2DA2BF"/>
    </w:rPr>
  </w:style>
  <w:style w:type="character" w:styleId="aff4">
    <w:name w:val="Subtle Reference"/>
    <w:uiPriority w:val="99"/>
    <w:qFormat/>
    <w:rsid w:val="001F2747"/>
    <w:rPr>
      <w:rFonts w:cs="Times New Roman"/>
      <w:smallCaps/>
      <w:color w:val="DA1F28"/>
      <w:u w:val="single"/>
    </w:rPr>
  </w:style>
  <w:style w:type="character" w:styleId="aff5">
    <w:name w:val="Intense Reference"/>
    <w:uiPriority w:val="99"/>
    <w:qFormat/>
    <w:rsid w:val="001F2747"/>
    <w:rPr>
      <w:rFonts w:cs="Times New Roman"/>
      <w:b/>
      <w:smallCaps/>
      <w:color w:val="DA1F28"/>
      <w:spacing w:val="5"/>
      <w:u w:val="single"/>
    </w:rPr>
  </w:style>
  <w:style w:type="character" w:styleId="aff6">
    <w:name w:val="Book Title"/>
    <w:uiPriority w:val="99"/>
    <w:qFormat/>
    <w:rsid w:val="001F2747"/>
    <w:rPr>
      <w:rFonts w:cs="Times New Roman"/>
      <w:b/>
      <w:smallCaps/>
      <w:spacing w:val="5"/>
    </w:rPr>
  </w:style>
  <w:style w:type="paragraph" w:styleId="aff7">
    <w:name w:val="TOC Heading"/>
    <w:basedOn w:val="1"/>
    <w:next w:val="a"/>
    <w:uiPriority w:val="99"/>
    <w:qFormat/>
    <w:rsid w:val="001F2747"/>
    <w:pPr>
      <w:outlineLvl w:val="9"/>
    </w:pPr>
  </w:style>
  <w:style w:type="table" w:customStyle="1" w:styleId="17">
    <w:name w:val="Сетка таблицы1"/>
    <w:uiPriority w:val="99"/>
    <w:rsid w:val="001F2747"/>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1F2747"/>
  </w:style>
  <w:style w:type="numbering" w:customStyle="1" w:styleId="1110">
    <w:name w:val="Нет списка111"/>
    <w:next w:val="a2"/>
    <w:uiPriority w:val="99"/>
    <w:semiHidden/>
    <w:unhideWhenUsed/>
    <w:rsid w:val="001F2747"/>
  </w:style>
  <w:style w:type="numbering" w:customStyle="1" w:styleId="26">
    <w:name w:val="Нет списка2"/>
    <w:next w:val="a2"/>
    <w:uiPriority w:val="99"/>
    <w:semiHidden/>
    <w:unhideWhenUsed/>
    <w:rsid w:val="001F2747"/>
  </w:style>
  <w:style w:type="numbering" w:customStyle="1" w:styleId="120">
    <w:name w:val="Нет списка12"/>
    <w:next w:val="a2"/>
    <w:uiPriority w:val="99"/>
    <w:semiHidden/>
    <w:unhideWhenUsed/>
    <w:rsid w:val="001F2747"/>
  </w:style>
  <w:style w:type="numbering" w:customStyle="1" w:styleId="1111">
    <w:name w:val="Нет списка1111"/>
    <w:next w:val="a2"/>
    <w:uiPriority w:val="99"/>
    <w:semiHidden/>
    <w:unhideWhenUsed/>
    <w:rsid w:val="001F2747"/>
  </w:style>
  <w:style w:type="numbering" w:customStyle="1" w:styleId="11111">
    <w:name w:val="Нет списка11111"/>
    <w:next w:val="a2"/>
    <w:uiPriority w:val="99"/>
    <w:semiHidden/>
    <w:unhideWhenUsed/>
    <w:rsid w:val="001F2747"/>
  </w:style>
  <w:style w:type="table" w:customStyle="1" w:styleId="27">
    <w:name w:val="Сетка таблицы2"/>
    <w:basedOn w:val="a1"/>
    <w:next w:val="af8"/>
    <w:uiPriority w:val="59"/>
    <w:rsid w:val="001F27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1F2747"/>
  </w:style>
  <w:style w:type="table" w:customStyle="1" w:styleId="34">
    <w:name w:val="Сетка таблицы3"/>
    <w:basedOn w:val="a1"/>
    <w:next w:val="af8"/>
    <w:uiPriority w:val="59"/>
    <w:rsid w:val="001F27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1F2747"/>
  </w:style>
  <w:style w:type="numbering" w:customStyle="1" w:styleId="112">
    <w:name w:val="Нет списка112"/>
    <w:next w:val="a2"/>
    <w:uiPriority w:val="99"/>
    <w:semiHidden/>
    <w:unhideWhenUsed/>
    <w:rsid w:val="001F2747"/>
  </w:style>
  <w:style w:type="numbering" w:customStyle="1" w:styleId="1112">
    <w:name w:val="Нет списка1112"/>
    <w:next w:val="a2"/>
    <w:uiPriority w:val="99"/>
    <w:semiHidden/>
    <w:unhideWhenUsed/>
    <w:rsid w:val="001F2747"/>
  </w:style>
  <w:style w:type="numbering" w:customStyle="1" w:styleId="210">
    <w:name w:val="Нет списка21"/>
    <w:next w:val="a2"/>
    <w:uiPriority w:val="99"/>
    <w:semiHidden/>
    <w:unhideWhenUsed/>
    <w:rsid w:val="001F2747"/>
  </w:style>
  <w:style w:type="numbering" w:customStyle="1" w:styleId="121">
    <w:name w:val="Нет списка121"/>
    <w:next w:val="a2"/>
    <w:uiPriority w:val="99"/>
    <w:semiHidden/>
    <w:unhideWhenUsed/>
    <w:rsid w:val="001F2747"/>
  </w:style>
  <w:style w:type="numbering" w:customStyle="1" w:styleId="111111">
    <w:name w:val="Нет списка111111"/>
    <w:next w:val="a2"/>
    <w:uiPriority w:val="99"/>
    <w:semiHidden/>
    <w:unhideWhenUsed/>
    <w:rsid w:val="001F2747"/>
  </w:style>
  <w:style w:type="numbering" w:customStyle="1" w:styleId="1111111">
    <w:name w:val="Нет списка1111111"/>
    <w:next w:val="a2"/>
    <w:uiPriority w:val="99"/>
    <w:semiHidden/>
    <w:unhideWhenUsed/>
    <w:rsid w:val="001F2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image" Target="media/image15.wmf"/><Relationship Id="rId39" Type="http://schemas.openxmlformats.org/officeDocument/2006/relationships/image" Target="media/image28.wmf"/><Relationship Id="rId21" Type="http://schemas.openxmlformats.org/officeDocument/2006/relationships/image" Target="media/image10.wmf"/><Relationship Id="rId34" Type="http://schemas.openxmlformats.org/officeDocument/2006/relationships/image" Target="media/image23.wmf"/><Relationship Id="rId42" Type="http://schemas.openxmlformats.org/officeDocument/2006/relationships/image" Target="media/image31.wmf"/><Relationship Id="rId47" Type="http://schemas.openxmlformats.org/officeDocument/2006/relationships/image" Target="media/image36.wmf"/><Relationship Id="rId50" Type="http://schemas.openxmlformats.org/officeDocument/2006/relationships/hyperlink" Target="consultantplus://offline/ref=20E32F0AFE0E2FF6AB4B4783C38884BE6F4BE88BF48AED3A8652B02A40EFEB16DDB144FA09oBH" TargetMode="External"/><Relationship Id="rId55"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image" Target="media/image18.wmf"/><Relationship Id="rId41" Type="http://schemas.openxmlformats.org/officeDocument/2006/relationships/image" Target="media/image30.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9B8FD89E597C5D6DFEF354BB24CAAB246B4169426BA7FE9CC4A17946CC50E9EDEFD77B091C987ACE5q2H" TargetMode="External"/><Relationship Id="rId24" Type="http://schemas.openxmlformats.org/officeDocument/2006/relationships/image" Target="media/image13.wmf"/><Relationship Id="rId32" Type="http://schemas.openxmlformats.org/officeDocument/2006/relationships/image" Target="media/image21.wmf"/><Relationship Id="rId37" Type="http://schemas.openxmlformats.org/officeDocument/2006/relationships/image" Target="media/image26.wmf"/><Relationship Id="rId40" Type="http://schemas.openxmlformats.org/officeDocument/2006/relationships/image" Target="media/image29.wmf"/><Relationship Id="rId45" Type="http://schemas.openxmlformats.org/officeDocument/2006/relationships/image" Target="media/image34.wmf"/><Relationship Id="rId53" Type="http://schemas.openxmlformats.org/officeDocument/2006/relationships/header" Target="header2.xml"/><Relationship Id="rId58"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image" Target="media/image25.wmf"/><Relationship Id="rId49" Type="http://schemas.openxmlformats.org/officeDocument/2006/relationships/hyperlink" Target="consultantplus://offline/ref=F95D89161E0753AFA3BBC61ABF6959A5224E5D0A6B88CF7392EE1F680DBFDC2F2803E58Cp1n9H" TargetMode="External"/><Relationship Id="rId57" Type="http://schemas.openxmlformats.org/officeDocument/2006/relationships/header" Target="header4.xml"/><Relationship Id="rId61" Type="http://schemas.openxmlformats.org/officeDocument/2006/relationships/theme" Target="theme/theme1.xml"/><Relationship Id="rId10" Type="http://schemas.openxmlformats.org/officeDocument/2006/relationships/hyperlink" Target="consultantplus://offline/ref=20E32F0AFE0E2FF6AB4B4783C38884BE6F4BE88BF48AED3A8652B02A40EFEB16DDB144FA09oBH" TargetMode="External"/><Relationship Id="rId19" Type="http://schemas.openxmlformats.org/officeDocument/2006/relationships/image" Target="media/image8.wmf"/><Relationship Id="rId31" Type="http://schemas.openxmlformats.org/officeDocument/2006/relationships/image" Target="media/image20.wmf"/><Relationship Id="rId44" Type="http://schemas.openxmlformats.org/officeDocument/2006/relationships/image" Target="media/image33.wmf"/><Relationship Id="rId52" Type="http://schemas.openxmlformats.org/officeDocument/2006/relationships/header" Target="header1.xm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F95D89161E0753AFA3BBC61ABF6959A5224E5D0A6B88CF7392EE1F680DBFDC2F2803E58Cp1n9H" TargetMode="Externa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wmf"/><Relationship Id="rId43" Type="http://schemas.openxmlformats.org/officeDocument/2006/relationships/image" Target="media/image32.wmf"/><Relationship Id="rId48" Type="http://schemas.openxmlformats.org/officeDocument/2006/relationships/image" Target="media/image37.wmf"/><Relationship Id="rId56"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consultantplus://offline/ref=19B8FD89E597C5D6DFEF354BB24CAAB246B4169426BA7FE9CC4A17946CC50E9EDEFD77B091C987ACE5q2H" TargetMode="Externa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image" Target="media/image27.wmf"/><Relationship Id="rId46" Type="http://schemas.openxmlformats.org/officeDocument/2006/relationships/image" Target="media/image35.wmf"/><Relationship Id="rId59"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8C308F9-28C7-4E0D-88B0-6B33AE672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136</Pages>
  <Words>35775</Words>
  <Characters>203923</Characters>
  <Application>Microsoft Office Word</Application>
  <DocSecurity>0</DocSecurity>
  <Lines>1699</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291</cp:revision>
  <cp:lastPrinted>2016-10-04T12:11:00Z</cp:lastPrinted>
  <dcterms:created xsi:type="dcterms:W3CDTF">2016-04-07T12:11:00Z</dcterms:created>
  <dcterms:modified xsi:type="dcterms:W3CDTF">2016-11-17T12:31:00Z</dcterms:modified>
</cp:coreProperties>
</file>