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1C1087" w:rsidRPr="001C1087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значения, содержащими месторождения общераспространенных полезных ископаемых и включенными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участков недр в случае осуществления геологического изучения недр таких участков в соответствии с государственным контрактом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1C1087" w:rsidRPr="001C1087">
        <w:rPr>
          <w:sz w:val="28"/>
          <w:szCs w:val="28"/>
        </w:rPr>
        <w:t xml:space="preserve">Предоставление права пользования участками недр местного значения, содержащими месторождения общераспространенных полезных ископаемых и включенными в перечень участков недр местного значения, для разведки и добычи общераспространенных полезных ископаемых открытого месторождения при установлении факта его открытия пользователем недр, осуществлявшим геологическое изучение такого участка недр в целях поисков и оценки месторождений общераспространенных полезных ископаемых, за исключением участков недр в случае осуществления геологического изучения недр таких </w:t>
      </w:r>
      <w:r w:rsidR="001C1087" w:rsidRPr="001C1087">
        <w:rPr>
          <w:sz w:val="28"/>
          <w:szCs w:val="28"/>
        </w:rPr>
        <w:lastRenderedPageBreak/>
        <w:t>участков в соответствии с государственным контрактом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5A314D" w:rsidRPr="005A314D" w:rsidRDefault="001C1087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2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03B43">
        <w:rPr>
          <w:color w:val="00000A"/>
          <w:sz w:val="28"/>
          <w:szCs w:val="28"/>
          <w:lang w:eastAsia="zh-CN"/>
        </w:rPr>
        <w:t>Отделу рационального недропользования и государственной экологической экспертизы (Н.Н. Хамова)</w:t>
      </w:r>
      <w:r w:rsidR="005A314D" w:rsidRPr="005A314D">
        <w:rPr>
          <w:color w:val="00000A"/>
          <w:sz w:val="28"/>
          <w:szCs w:val="28"/>
          <w:lang w:eastAsia="zh-CN"/>
        </w:rPr>
        <w:t>: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обеспечить размещение (опубликование) настоящего приказа на</w:t>
      </w:r>
      <w:r w:rsidR="00203B43">
        <w:rPr>
          <w:color w:val="00000A"/>
          <w:sz w:val="28"/>
          <w:szCs w:val="28"/>
          <w:lang w:eastAsia="zh-CN"/>
        </w:rPr>
        <w:t xml:space="preserve"> </w:t>
      </w:r>
      <w:r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203B43">
        <w:rPr>
          <w:color w:val="00000A"/>
          <w:sz w:val="28"/>
          <w:szCs w:val="28"/>
          <w:lang w:eastAsia="zh-CN"/>
        </w:rPr>
        <w:br/>
      </w:r>
      <w:r w:rsidRPr="005A314D">
        <w:rPr>
          <w:color w:val="00000A"/>
          <w:sz w:val="28"/>
          <w:szCs w:val="28"/>
          <w:lang w:eastAsia="zh-CN"/>
        </w:rPr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1C1087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Контроль за исполнением настоящего приказа </w:t>
      </w:r>
      <w:r w:rsidR="00F52DCE">
        <w:rPr>
          <w:color w:val="00000A"/>
          <w:sz w:val="28"/>
          <w:szCs w:val="28"/>
          <w:lang w:eastAsia="zh-CN"/>
        </w:rPr>
        <w:t>оставляю за собой</w:t>
      </w:r>
      <w:r w:rsidR="005A314D"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1C1087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4</w:t>
      </w:r>
      <w:r w:rsidR="005A314D" w:rsidRPr="005A314D">
        <w:rPr>
          <w:color w:val="00000A"/>
          <w:sz w:val="28"/>
          <w:szCs w:val="28"/>
          <w:lang w:eastAsia="zh-CN"/>
        </w:rPr>
        <w:t>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FF7BA6" w:rsidRDefault="00F52DCE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И</w:t>
            </w:r>
            <w:r w:rsidR="00FF7BA6">
              <w:rPr>
                <w:sz w:val="28"/>
              </w:rPr>
              <w:t xml:space="preserve">сполняющий обязанности </w:t>
            </w:r>
            <w:r w:rsidR="0038606B">
              <w:rPr>
                <w:sz w:val="28"/>
              </w:rPr>
              <w:t>министр</w:t>
            </w:r>
            <w:r w:rsidR="00FF7BA6">
              <w:rPr>
                <w:sz w:val="28"/>
              </w:rPr>
              <w:t>а</w:t>
            </w:r>
            <w:r w:rsidR="0038606B">
              <w:rPr>
                <w:sz w:val="28"/>
              </w:rPr>
              <w:t xml:space="preserve"> природных ресурсов </w:t>
            </w:r>
          </w:p>
          <w:p w:rsidR="00FC5750" w:rsidRDefault="0038606B" w:rsidP="00FF7BA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FC5750">
            <w:pPr>
              <w:jc w:val="right"/>
              <w:rPr>
                <w:sz w:val="28"/>
              </w:rPr>
            </w:pPr>
          </w:p>
          <w:p w:rsidR="00FC5750" w:rsidRDefault="00F52DCE">
            <w:pPr>
              <w:jc w:val="right"/>
            </w:pPr>
            <w:r>
              <w:rPr>
                <w:sz w:val="28"/>
              </w:rPr>
              <w:t>А.В. Володько</w:t>
            </w:r>
          </w:p>
        </w:tc>
      </w:tr>
    </w:tbl>
    <w:p w:rsidR="00F13608" w:rsidRDefault="00F13608" w:rsidP="00414CBB">
      <w:pPr>
        <w:jc w:val="both"/>
        <w:rPr>
          <w:sz w:val="28"/>
        </w:rPr>
      </w:pPr>
    </w:p>
    <w:p w:rsidR="00F13608" w:rsidRDefault="00F13608">
      <w:pPr>
        <w:widowControl/>
        <w:rPr>
          <w:sz w:val="28"/>
        </w:rPr>
      </w:pPr>
      <w:r>
        <w:rPr>
          <w:sz w:val="28"/>
        </w:rPr>
        <w:br w:type="page"/>
      </w:r>
    </w:p>
    <w:p w:rsidR="00FC5750" w:rsidRDefault="00FC5750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414CBB">
      <w:pPr>
        <w:jc w:val="both"/>
        <w:rPr>
          <w:sz w:val="28"/>
        </w:rPr>
      </w:pPr>
    </w:p>
    <w:p w:rsidR="00F13608" w:rsidRDefault="00F13608" w:rsidP="00F13608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13608" w:rsidRDefault="00F13608" w:rsidP="00F13608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F13608" w:rsidTr="006D6858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608" w:rsidRDefault="00F13608" w:rsidP="006D685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608" w:rsidRDefault="00F13608" w:rsidP="006D6858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608" w:rsidRDefault="00F13608" w:rsidP="006D6858">
            <w:pPr>
              <w:pStyle w:val="af4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608" w:rsidRDefault="00F13608" w:rsidP="006D6858">
            <w:pPr>
              <w:pStyle w:val="af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F13608" w:rsidTr="006D6858">
        <w:tc>
          <w:tcPr>
            <w:tcW w:w="4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608" w:rsidRDefault="00F13608" w:rsidP="006D6858">
            <w:pPr>
              <w:pStyle w:val="af4"/>
            </w:pPr>
            <w:r>
              <w:rPr>
                <w:color w:val="000000"/>
                <w:sz w:val="24"/>
                <w:szCs w:val="24"/>
              </w:rPr>
              <w:t>Начальник отдела юридического сопровождения и информационного обеспечения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608" w:rsidRDefault="00F13608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608" w:rsidRDefault="00F13608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08" w:rsidRDefault="00F13608" w:rsidP="006D6858">
            <w:pPr>
              <w:pStyle w:val="af4"/>
              <w:rPr>
                <w:color w:val="000000"/>
                <w:sz w:val="24"/>
                <w:szCs w:val="24"/>
              </w:rPr>
            </w:pPr>
          </w:p>
          <w:p w:rsidR="00F13608" w:rsidRDefault="00F13608" w:rsidP="006D6858">
            <w:pPr>
              <w:pStyle w:val="af4"/>
            </w:pPr>
            <w:r>
              <w:rPr>
                <w:color w:val="000000"/>
                <w:sz w:val="24"/>
                <w:szCs w:val="24"/>
              </w:rPr>
              <w:t>С.В. Парамонова</w:t>
            </w:r>
          </w:p>
        </w:tc>
      </w:tr>
      <w:tr w:rsidR="00F13608" w:rsidTr="006D6858">
        <w:tc>
          <w:tcPr>
            <w:tcW w:w="40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608" w:rsidRDefault="00F13608" w:rsidP="006D6858">
            <w:pPr>
              <w:pStyle w:val="af4"/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Начальник отдела рационального недропользования и государственной экологической экспертизы</w:t>
            </w:r>
          </w:p>
        </w:tc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608" w:rsidRDefault="00F13608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13608" w:rsidRDefault="00F13608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08" w:rsidRDefault="00F13608" w:rsidP="006D6858">
            <w:pPr>
              <w:pStyle w:val="af4"/>
              <w:snapToGrid w:val="0"/>
              <w:rPr>
                <w:color w:val="000000"/>
                <w:sz w:val="24"/>
                <w:szCs w:val="24"/>
              </w:rPr>
            </w:pPr>
          </w:p>
          <w:p w:rsidR="00F13608" w:rsidRDefault="00F13608" w:rsidP="006D6858">
            <w:pPr>
              <w:pStyle w:val="af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F13608" w:rsidRDefault="00F13608" w:rsidP="00F13608">
      <w:pPr>
        <w:jc w:val="center"/>
        <w:rPr>
          <w:color w:val="00000A"/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F13608" w:rsidTr="006D6858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608" w:rsidRDefault="00F13608" w:rsidP="006D6858">
            <w:pPr>
              <w:suppressAutoHyphens/>
              <w:rPr>
                <w:color w:val="00000A"/>
              </w:rPr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F13608" w:rsidRDefault="00F13608" w:rsidP="006D6858">
            <w:pPr>
              <w:suppressAutoHyphens/>
              <w:rPr>
                <w:color w:val="00000A"/>
              </w:rPr>
            </w:pPr>
            <w:r>
              <w:rPr>
                <w:color w:val="000000"/>
                <w:sz w:val="24"/>
                <w:szCs w:val="24"/>
              </w:rPr>
              <w:t>(К.А. Чернова)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608" w:rsidRDefault="00F13608" w:rsidP="006D6858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13608" w:rsidRDefault="00F13608" w:rsidP="006D6858">
            <w:pPr>
              <w:pStyle w:val="af4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13608" w:rsidRDefault="0004709F" w:rsidP="00FF5D80">
            <w:pPr>
              <w:pStyle w:val="af4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1</w:t>
            </w:r>
            <w:r w:rsidR="00FF5D80">
              <w:rPr>
                <w:color w:val="000000"/>
                <w:sz w:val="24"/>
                <w:szCs w:val="24"/>
                <w:lang w:eastAsia="zh-CN"/>
              </w:rPr>
              <w:t>3</w:t>
            </w:r>
            <w:r w:rsidR="00F13608">
              <w:rPr>
                <w:color w:val="000000"/>
                <w:sz w:val="24"/>
                <w:szCs w:val="24"/>
                <w:lang w:eastAsia="zh-CN"/>
              </w:rPr>
              <w:t>.11</w:t>
            </w:r>
            <w:r w:rsidR="00F13608">
              <w:rPr>
                <w:color w:val="000000"/>
                <w:sz w:val="24"/>
                <w:szCs w:val="24"/>
              </w:rPr>
              <w:t>.2024</w:t>
            </w:r>
          </w:p>
        </w:tc>
      </w:tr>
    </w:tbl>
    <w:p w:rsidR="00F13608" w:rsidRDefault="00F13608" w:rsidP="00414CBB">
      <w:pPr>
        <w:jc w:val="both"/>
        <w:rPr>
          <w:sz w:val="28"/>
        </w:rPr>
      </w:pPr>
    </w:p>
    <w:sectPr w:rsidR="00F13608" w:rsidSect="00880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757" w:rsidRDefault="00BD4757">
      <w:r>
        <w:separator/>
      </w:r>
    </w:p>
  </w:endnote>
  <w:endnote w:type="continuationSeparator" w:id="1">
    <w:p w:rsidR="00BD4757" w:rsidRDefault="00BD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6A" w:rsidRDefault="00BC076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6A" w:rsidRDefault="00BC076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6A" w:rsidRDefault="00BC076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757" w:rsidRDefault="00BD4757">
      <w:r>
        <w:separator/>
      </w:r>
    </w:p>
  </w:footnote>
  <w:footnote w:type="continuationSeparator" w:id="1">
    <w:p w:rsidR="00BD4757" w:rsidRDefault="00BD4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6A" w:rsidRDefault="00BC076A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428710"/>
      <w:docPartObj>
        <w:docPartGallery w:val="Page Numbers (Top of Page)"/>
        <w:docPartUnique/>
      </w:docPartObj>
    </w:sdtPr>
    <w:sdtContent>
      <w:p w:rsidR="00FC5750" w:rsidRDefault="00504E8F">
        <w:pPr>
          <w:pStyle w:val="ad"/>
          <w:jc w:val="center"/>
        </w:pPr>
      </w:p>
    </w:sdtContent>
  </w:sdt>
  <w:p w:rsidR="00FC5750" w:rsidRDefault="00FC5750">
    <w:pPr>
      <w:pStyle w:val="a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6A" w:rsidRDefault="00BC076A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750"/>
    <w:rsid w:val="0003364B"/>
    <w:rsid w:val="0004709F"/>
    <w:rsid w:val="00067AC3"/>
    <w:rsid w:val="000737BC"/>
    <w:rsid w:val="00105686"/>
    <w:rsid w:val="00113832"/>
    <w:rsid w:val="00135AB1"/>
    <w:rsid w:val="00160A03"/>
    <w:rsid w:val="00173DF8"/>
    <w:rsid w:val="00174EBD"/>
    <w:rsid w:val="001C1087"/>
    <w:rsid w:val="00203B43"/>
    <w:rsid w:val="002150C2"/>
    <w:rsid w:val="00237F47"/>
    <w:rsid w:val="002F15BB"/>
    <w:rsid w:val="00352E32"/>
    <w:rsid w:val="0038606B"/>
    <w:rsid w:val="003C1664"/>
    <w:rsid w:val="003E193E"/>
    <w:rsid w:val="003E1C1B"/>
    <w:rsid w:val="00414CBB"/>
    <w:rsid w:val="0042198C"/>
    <w:rsid w:val="004409A8"/>
    <w:rsid w:val="004607D1"/>
    <w:rsid w:val="00484E5F"/>
    <w:rsid w:val="004A5EC1"/>
    <w:rsid w:val="00504E8F"/>
    <w:rsid w:val="00515E34"/>
    <w:rsid w:val="00537B34"/>
    <w:rsid w:val="005A314D"/>
    <w:rsid w:val="005B24DC"/>
    <w:rsid w:val="005B371D"/>
    <w:rsid w:val="00653A7F"/>
    <w:rsid w:val="00670B04"/>
    <w:rsid w:val="006749F6"/>
    <w:rsid w:val="006F5998"/>
    <w:rsid w:val="00712D2F"/>
    <w:rsid w:val="007A7DE3"/>
    <w:rsid w:val="007F15DD"/>
    <w:rsid w:val="007F6708"/>
    <w:rsid w:val="00834AF6"/>
    <w:rsid w:val="00837BED"/>
    <w:rsid w:val="008802A4"/>
    <w:rsid w:val="0088090E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771F7"/>
    <w:rsid w:val="00BA1BEF"/>
    <w:rsid w:val="00BC076A"/>
    <w:rsid w:val="00BD4757"/>
    <w:rsid w:val="00C159A6"/>
    <w:rsid w:val="00C92610"/>
    <w:rsid w:val="00CA6765"/>
    <w:rsid w:val="00CB5538"/>
    <w:rsid w:val="00CC00AF"/>
    <w:rsid w:val="00D047E8"/>
    <w:rsid w:val="00D11A26"/>
    <w:rsid w:val="00D54146"/>
    <w:rsid w:val="00DF23DF"/>
    <w:rsid w:val="00E30FE7"/>
    <w:rsid w:val="00E57B10"/>
    <w:rsid w:val="00E634DA"/>
    <w:rsid w:val="00F13608"/>
    <w:rsid w:val="00F52DCE"/>
    <w:rsid w:val="00FA10BF"/>
    <w:rsid w:val="00FA1696"/>
    <w:rsid w:val="00FC5750"/>
    <w:rsid w:val="00FC66B3"/>
    <w:rsid w:val="00FF5D80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Содержимое таблицы"/>
    <w:basedOn w:val="a"/>
    <w:qFormat/>
    <w:rsid w:val="00F13608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Чернова</cp:lastModifiedBy>
  <cp:revision>20</cp:revision>
  <cp:lastPrinted>2024-11-13T07:35:00Z</cp:lastPrinted>
  <dcterms:created xsi:type="dcterms:W3CDTF">2023-12-27T09:36:00Z</dcterms:created>
  <dcterms:modified xsi:type="dcterms:W3CDTF">2024-11-13T07:37:00Z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